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63787ECD" w14:textId="77777777" w:rsidTr="00276653">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3848FF57" w14:textId="77777777" w:rsidR="00276653" w:rsidRPr="003F6722" w:rsidRDefault="00276653">
            <w:pPr>
              <w:spacing w:after="0" w:line="240" w:lineRule="auto"/>
              <w:jc w:val="center"/>
              <w:rPr>
                <w:rFonts w:cs="Calibri"/>
                <w:b/>
                <w:sz w:val="20"/>
                <w:szCs w:val="20"/>
              </w:rPr>
            </w:pPr>
            <w:r w:rsidRPr="003F6722">
              <w:rPr>
                <w:rFonts w:cs="Calibri"/>
                <w:b/>
                <w:sz w:val="20"/>
                <w:szCs w:val="20"/>
              </w:rPr>
              <w:t>UČNI NAČRT PREDMETA / COURSE SYLLABUS</w:t>
            </w:r>
          </w:p>
        </w:tc>
      </w:tr>
      <w:tr w:rsidR="003F6722" w:rsidRPr="003F6722" w14:paraId="481EF725" w14:textId="77777777" w:rsidTr="00276653">
        <w:tc>
          <w:tcPr>
            <w:tcW w:w="1798" w:type="dxa"/>
            <w:gridSpan w:val="3"/>
            <w:hideMark/>
          </w:tcPr>
          <w:p w14:paraId="20A56248"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03B8158A"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I</w:t>
            </w:r>
          </w:p>
        </w:tc>
      </w:tr>
      <w:tr w:rsidR="003F6722" w:rsidRPr="003F6722" w14:paraId="76CA399F" w14:textId="77777777" w:rsidTr="00276653">
        <w:tc>
          <w:tcPr>
            <w:tcW w:w="1798" w:type="dxa"/>
            <w:gridSpan w:val="3"/>
            <w:hideMark/>
          </w:tcPr>
          <w:p w14:paraId="66FC2021"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71697C16"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I</w:t>
            </w:r>
          </w:p>
        </w:tc>
      </w:tr>
      <w:tr w:rsidR="003F6722" w:rsidRPr="003F6722" w14:paraId="3A62D91D" w14:textId="77777777" w:rsidTr="00276653">
        <w:tc>
          <w:tcPr>
            <w:tcW w:w="3305" w:type="dxa"/>
            <w:gridSpan w:val="5"/>
            <w:vAlign w:val="center"/>
          </w:tcPr>
          <w:p w14:paraId="47117CAD"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04E8D2B1"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72E77B9B"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357DE910" w14:textId="77777777" w:rsidR="00276653" w:rsidRPr="003F6722" w:rsidRDefault="00276653">
            <w:pPr>
              <w:spacing w:after="0" w:line="240" w:lineRule="auto"/>
              <w:jc w:val="center"/>
              <w:rPr>
                <w:rFonts w:cs="Calibri"/>
                <w:b/>
                <w:sz w:val="20"/>
                <w:szCs w:val="20"/>
              </w:rPr>
            </w:pPr>
          </w:p>
        </w:tc>
      </w:tr>
      <w:tr w:rsidR="003F6722" w:rsidRPr="003F6722" w14:paraId="5073E129" w14:textId="77777777" w:rsidTr="00276653">
        <w:tc>
          <w:tcPr>
            <w:tcW w:w="3305" w:type="dxa"/>
            <w:gridSpan w:val="5"/>
            <w:tcBorders>
              <w:top w:val="nil"/>
              <w:left w:val="nil"/>
              <w:bottom w:val="single" w:sz="4" w:space="0" w:color="auto"/>
              <w:right w:val="nil"/>
            </w:tcBorders>
            <w:vAlign w:val="center"/>
            <w:hideMark/>
          </w:tcPr>
          <w:p w14:paraId="7D300041"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3586ABD5"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0A7AEBB7"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28B17D16"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3C1871E9"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10D6C4F9"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1A4F4952"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6EBC7F7D"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4008128A"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891BA63"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59A82F4C"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242B4D7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2C4722A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r>
      <w:tr w:rsidR="003F6722" w:rsidRPr="003F6722" w14:paraId="195E3EEB"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10BC1DB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1BCD9AD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39B96F36"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19EC4D4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r>
      <w:tr w:rsidR="003F6722" w:rsidRPr="003F6722" w14:paraId="5AE1F1CF" w14:textId="77777777" w:rsidTr="00276653">
        <w:trPr>
          <w:trHeight w:val="103"/>
        </w:trPr>
        <w:tc>
          <w:tcPr>
            <w:tcW w:w="9695" w:type="dxa"/>
            <w:gridSpan w:val="21"/>
          </w:tcPr>
          <w:p w14:paraId="4FA07CD6" w14:textId="77777777" w:rsidR="00276653" w:rsidRPr="003F6722" w:rsidRDefault="00276653">
            <w:pPr>
              <w:spacing w:after="0" w:line="240" w:lineRule="auto"/>
              <w:rPr>
                <w:rFonts w:cs="Calibri"/>
                <w:b/>
                <w:bCs/>
                <w:sz w:val="20"/>
                <w:szCs w:val="20"/>
              </w:rPr>
            </w:pPr>
          </w:p>
        </w:tc>
      </w:tr>
      <w:tr w:rsidR="003F6722" w:rsidRPr="003F6722" w14:paraId="33DE59E6" w14:textId="77777777" w:rsidTr="00276653">
        <w:tc>
          <w:tcPr>
            <w:tcW w:w="5716" w:type="dxa"/>
            <w:gridSpan w:val="15"/>
            <w:tcBorders>
              <w:top w:val="nil"/>
              <w:left w:val="nil"/>
              <w:bottom w:val="nil"/>
              <w:right w:val="single" w:sz="4" w:space="0" w:color="auto"/>
            </w:tcBorders>
            <w:hideMark/>
          </w:tcPr>
          <w:p w14:paraId="29068AC3"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7B061847"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6A7EE3F1" w14:textId="77777777" w:rsidTr="00276653">
        <w:tc>
          <w:tcPr>
            <w:tcW w:w="5716" w:type="dxa"/>
            <w:gridSpan w:val="15"/>
          </w:tcPr>
          <w:p w14:paraId="742B9B00"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47E65605" w14:textId="77777777" w:rsidR="00276653" w:rsidRPr="003F6722" w:rsidRDefault="00276653">
            <w:pPr>
              <w:spacing w:after="0" w:line="240" w:lineRule="auto"/>
              <w:rPr>
                <w:rFonts w:cs="Calibri"/>
                <w:sz w:val="20"/>
                <w:szCs w:val="20"/>
              </w:rPr>
            </w:pPr>
          </w:p>
        </w:tc>
      </w:tr>
      <w:tr w:rsidR="003F6722" w:rsidRPr="003F6722" w14:paraId="3F7E1323" w14:textId="77777777" w:rsidTr="00276653">
        <w:tc>
          <w:tcPr>
            <w:tcW w:w="5716" w:type="dxa"/>
            <w:gridSpan w:val="15"/>
            <w:tcBorders>
              <w:top w:val="nil"/>
              <w:left w:val="nil"/>
              <w:bottom w:val="nil"/>
              <w:right w:val="single" w:sz="4" w:space="0" w:color="auto"/>
            </w:tcBorders>
            <w:hideMark/>
          </w:tcPr>
          <w:p w14:paraId="20FB847F"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6C16BDD9"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38DBD831" w14:textId="77777777" w:rsidTr="00276653">
        <w:tc>
          <w:tcPr>
            <w:tcW w:w="9695" w:type="dxa"/>
            <w:gridSpan w:val="21"/>
          </w:tcPr>
          <w:p w14:paraId="62B0EF5E" w14:textId="77777777" w:rsidR="00276653" w:rsidRPr="003F6722" w:rsidRDefault="00276653">
            <w:pPr>
              <w:spacing w:after="0" w:line="240" w:lineRule="auto"/>
              <w:rPr>
                <w:rFonts w:cs="Calibri"/>
                <w:sz w:val="20"/>
                <w:szCs w:val="20"/>
              </w:rPr>
            </w:pPr>
          </w:p>
        </w:tc>
      </w:tr>
      <w:tr w:rsidR="003F6722" w:rsidRPr="003F6722" w14:paraId="24F8168F" w14:textId="77777777" w:rsidTr="00276653">
        <w:tc>
          <w:tcPr>
            <w:tcW w:w="1409" w:type="dxa"/>
            <w:tcBorders>
              <w:top w:val="nil"/>
              <w:left w:val="nil"/>
              <w:bottom w:val="single" w:sz="4" w:space="0" w:color="auto"/>
              <w:right w:val="nil"/>
            </w:tcBorders>
            <w:shd w:val="clear" w:color="auto" w:fill="D9D9D9" w:themeFill="background1" w:themeFillShade="D9"/>
            <w:vAlign w:val="center"/>
            <w:hideMark/>
          </w:tcPr>
          <w:p w14:paraId="6501B0FB"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0CEF7D94"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5AB15BEC"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61205FAC"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32033BC0"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41180EAA"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52F76866"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786CE652"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04CCCCC2"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3FD7D06B"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55637D93"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64D54F09"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6645F5EB"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1CAD9C9F" w14:textId="77777777" w:rsidTr="0027665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862BC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AB4EF"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BF26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FB23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3A192"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A387A"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430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2758360"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3DD8A8"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15</w:t>
            </w:r>
          </w:p>
        </w:tc>
      </w:tr>
      <w:tr w:rsidR="003F6722" w:rsidRPr="003F6722" w14:paraId="774B038E" w14:textId="77777777" w:rsidTr="00276653">
        <w:tc>
          <w:tcPr>
            <w:tcW w:w="9695" w:type="dxa"/>
            <w:gridSpan w:val="21"/>
          </w:tcPr>
          <w:p w14:paraId="4B5E2F57" w14:textId="77777777" w:rsidR="00276653" w:rsidRPr="003F6722" w:rsidRDefault="00276653">
            <w:pPr>
              <w:spacing w:after="0" w:line="240" w:lineRule="auto"/>
              <w:rPr>
                <w:rFonts w:cs="Calibri"/>
                <w:b/>
                <w:bCs/>
                <w:sz w:val="20"/>
                <w:szCs w:val="20"/>
              </w:rPr>
            </w:pPr>
          </w:p>
        </w:tc>
      </w:tr>
      <w:tr w:rsidR="003F6722" w:rsidRPr="003F6722" w14:paraId="7450CF2E" w14:textId="77777777" w:rsidTr="00276653">
        <w:tc>
          <w:tcPr>
            <w:tcW w:w="3305" w:type="dxa"/>
            <w:gridSpan w:val="5"/>
            <w:hideMark/>
          </w:tcPr>
          <w:p w14:paraId="13D44E75"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52D29952" w14:textId="77777777" w:rsidR="00276653" w:rsidRPr="003F6722" w:rsidRDefault="009060C6">
            <w:pPr>
              <w:spacing w:after="0" w:line="240" w:lineRule="auto"/>
              <w:rPr>
                <w:rFonts w:cs="Calibri"/>
                <w:b/>
                <w:sz w:val="20"/>
                <w:szCs w:val="20"/>
              </w:rPr>
            </w:pPr>
            <w:r w:rsidRPr="003F6722">
              <w:rPr>
                <w:rFonts w:cs="Calibri"/>
                <w:b/>
                <w:sz w:val="20"/>
                <w:szCs w:val="20"/>
              </w:rPr>
              <w:t>MENTOR</w:t>
            </w:r>
          </w:p>
        </w:tc>
      </w:tr>
      <w:tr w:rsidR="003F6722" w:rsidRPr="003F6722" w14:paraId="4F6DE173" w14:textId="77777777" w:rsidTr="00276653">
        <w:tc>
          <w:tcPr>
            <w:tcW w:w="9695" w:type="dxa"/>
            <w:gridSpan w:val="21"/>
          </w:tcPr>
          <w:p w14:paraId="5B29033B" w14:textId="77777777" w:rsidR="00276653" w:rsidRPr="003F6722" w:rsidRDefault="00276653">
            <w:pPr>
              <w:spacing w:after="0" w:line="240" w:lineRule="auto"/>
              <w:jc w:val="both"/>
              <w:rPr>
                <w:rFonts w:cs="Calibri"/>
                <w:sz w:val="20"/>
                <w:szCs w:val="20"/>
              </w:rPr>
            </w:pPr>
          </w:p>
        </w:tc>
      </w:tr>
      <w:tr w:rsidR="003F6722" w:rsidRPr="003F6722" w14:paraId="70DD965F" w14:textId="77777777" w:rsidTr="00276653">
        <w:tc>
          <w:tcPr>
            <w:tcW w:w="1640" w:type="dxa"/>
            <w:gridSpan w:val="2"/>
            <w:vMerge w:val="restart"/>
            <w:hideMark/>
          </w:tcPr>
          <w:p w14:paraId="456ECBA6"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46877519"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55A41919"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1363A5D5"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09EA585C" w14:textId="77777777" w:rsidTr="00276653">
        <w:trPr>
          <w:trHeight w:val="215"/>
        </w:trPr>
        <w:tc>
          <w:tcPr>
            <w:tcW w:w="1640" w:type="dxa"/>
            <w:gridSpan w:val="2"/>
            <w:vMerge/>
            <w:vAlign w:val="center"/>
            <w:hideMark/>
          </w:tcPr>
          <w:p w14:paraId="7FDEAAFA" w14:textId="77777777" w:rsidR="00276653" w:rsidRPr="003F6722" w:rsidRDefault="00276653">
            <w:pPr>
              <w:spacing w:after="0"/>
              <w:rPr>
                <w:rFonts w:cs="Calibri"/>
                <w:sz w:val="20"/>
                <w:szCs w:val="20"/>
              </w:rPr>
            </w:pPr>
          </w:p>
        </w:tc>
        <w:tc>
          <w:tcPr>
            <w:tcW w:w="2240" w:type="dxa"/>
            <w:gridSpan w:val="4"/>
            <w:hideMark/>
          </w:tcPr>
          <w:p w14:paraId="1C522B63"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17574477"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093FD291" w14:textId="77777777" w:rsidTr="00276653">
        <w:tc>
          <w:tcPr>
            <w:tcW w:w="4726" w:type="dxa"/>
            <w:gridSpan w:val="10"/>
            <w:tcBorders>
              <w:top w:val="nil"/>
              <w:left w:val="nil"/>
              <w:bottom w:val="single" w:sz="4" w:space="0" w:color="auto"/>
              <w:right w:val="nil"/>
            </w:tcBorders>
          </w:tcPr>
          <w:p w14:paraId="7E4C6DB3" w14:textId="77777777" w:rsidR="00276653" w:rsidRPr="003F6722" w:rsidRDefault="00276653">
            <w:pPr>
              <w:spacing w:after="0" w:line="240" w:lineRule="auto"/>
              <w:rPr>
                <w:rFonts w:cs="Calibri"/>
                <w:b/>
                <w:bCs/>
                <w:sz w:val="20"/>
                <w:szCs w:val="20"/>
              </w:rPr>
            </w:pPr>
          </w:p>
          <w:p w14:paraId="551979A4"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4D5C6E1B" w14:textId="77777777" w:rsidR="00276653" w:rsidRPr="003F6722" w:rsidRDefault="00276653">
            <w:pPr>
              <w:spacing w:after="0" w:line="240" w:lineRule="auto"/>
              <w:rPr>
                <w:rFonts w:cs="Calibri"/>
                <w:b/>
                <w:sz w:val="20"/>
                <w:szCs w:val="20"/>
              </w:rPr>
            </w:pPr>
          </w:p>
          <w:p w14:paraId="6DF8E05E"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FC458D3" w14:textId="77777777" w:rsidR="00276653" w:rsidRPr="003F6722" w:rsidRDefault="00276653">
            <w:pPr>
              <w:spacing w:after="0" w:line="240" w:lineRule="auto"/>
              <w:rPr>
                <w:rFonts w:cs="Calibri"/>
                <w:b/>
                <w:sz w:val="20"/>
                <w:szCs w:val="20"/>
              </w:rPr>
            </w:pPr>
          </w:p>
          <w:p w14:paraId="2A909F66"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5C07F453" w14:textId="77777777" w:rsidTr="00276653">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707DB53A" w14:textId="77777777" w:rsidR="00276653" w:rsidRPr="003F6722" w:rsidRDefault="00276653">
            <w:pPr>
              <w:shd w:val="clear" w:color="auto" w:fill="FFFFFF"/>
              <w:spacing w:after="0" w:line="240" w:lineRule="auto"/>
              <w:rPr>
                <w:sz w:val="20"/>
                <w:szCs w:val="20"/>
              </w:rPr>
            </w:pPr>
            <w:r w:rsidRPr="003F6722">
              <w:rPr>
                <w:sz w:val="20"/>
                <w:szCs w:val="20"/>
              </w:rPr>
              <w:t>Ni posebnih obveznosti</w:t>
            </w:r>
          </w:p>
        </w:tc>
        <w:tc>
          <w:tcPr>
            <w:tcW w:w="152" w:type="dxa"/>
            <w:gridSpan w:val="2"/>
            <w:tcBorders>
              <w:top w:val="nil"/>
              <w:left w:val="single" w:sz="4" w:space="0" w:color="auto"/>
              <w:bottom w:val="nil"/>
              <w:right w:val="single" w:sz="4" w:space="0" w:color="auto"/>
            </w:tcBorders>
          </w:tcPr>
          <w:p w14:paraId="219E66E3"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54DDCCD5" w14:textId="77777777" w:rsidR="00276653" w:rsidRPr="003F6722" w:rsidRDefault="00276653">
            <w:pPr>
              <w:shd w:val="clear" w:color="auto" w:fill="FFFFFF"/>
              <w:spacing w:after="0" w:line="240" w:lineRule="auto"/>
              <w:rPr>
                <w:bCs/>
                <w:sz w:val="20"/>
                <w:szCs w:val="20"/>
              </w:rPr>
            </w:pPr>
            <w:r w:rsidRPr="003F6722">
              <w:rPr>
                <w:bCs/>
                <w:sz w:val="20"/>
                <w:szCs w:val="20"/>
              </w:rPr>
              <w:t>No prereguisites.</w:t>
            </w:r>
          </w:p>
        </w:tc>
      </w:tr>
      <w:tr w:rsidR="003F6722" w:rsidRPr="003F6722" w14:paraId="4B58EE1A" w14:textId="77777777" w:rsidTr="00276653">
        <w:trPr>
          <w:trHeight w:val="137"/>
        </w:trPr>
        <w:tc>
          <w:tcPr>
            <w:tcW w:w="4726" w:type="dxa"/>
            <w:gridSpan w:val="10"/>
            <w:tcBorders>
              <w:top w:val="nil"/>
              <w:left w:val="nil"/>
              <w:bottom w:val="single" w:sz="4" w:space="0" w:color="auto"/>
              <w:right w:val="nil"/>
            </w:tcBorders>
          </w:tcPr>
          <w:p w14:paraId="3834F20A" w14:textId="77777777" w:rsidR="00276653" w:rsidRPr="003F6722" w:rsidRDefault="00276653">
            <w:pPr>
              <w:spacing w:after="0" w:line="240" w:lineRule="auto"/>
              <w:rPr>
                <w:rFonts w:cs="Calibri"/>
                <w:b/>
                <w:sz w:val="20"/>
                <w:szCs w:val="20"/>
              </w:rPr>
            </w:pPr>
          </w:p>
          <w:p w14:paraId="623633F6"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54744566"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0B973C84" w14:textId="77777777" w:rsidR="00276653" w:rsidRPr="003F6722" w:rsidRDefault="00276653">
            <w:pPr>
              <w:spacing w:after="0" w:line="240" w:lineRule="auto"/>
              <w:rPr>
                <w:rFonts w:cs="Calibri"/>
                <w:b/>
                <w:sz w:val="20"/>
                <w:szCs w:val="20"/>
              </w:rPr>
            </w:pPr>
          </w:p>
          <w:p w14:paraId="43F93AFE"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6BAA36D5" w14:textId="77777777" w:rsidTr="00276653">
        <w:trPr>
          <w:trHeight w:val="1619"/>
        </w:trPr>
        <w:tc>
          <w:tcPr>
            <w:tcW w:w="4726" w:type="dxa"/>
            <w:gridSpan w:val="10"/>
            <w:tcBorders>
              <w:top w:val="single" w:sz="4" w:space="0" w:color="auto"/>
              <w:left w:val="single" w:sz="4" w:space="0" w:color="auto"/>
              <w:bottom w:val="single" w:sz="4" w:space="0" w:color="auto"/>
              <w:right w:val="single" w:sz="4" w:space="0" w:color="auto"/>
            </w:tcBorders>
            <w:hideMark/>
          </w:tcPr>
          <w:p w14:paraId="2DB32E64"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0"/>
                <w:szCs w:val="20"/>
              </w:rPr>
            </w:pPr>
            <w:r w:rsidRPr="003F6722">
              <w:rPr>
                <w:bCs/>
                <w:sz w:val="20"/>
                <w:szCs w:val="20"/>
              </w:rPr>
              <w:t>Spoznavanje s širšo problematiko energetike, glede na izbrano temo doktorskega študija</w:t>
            </w:r>
          </w:p>
          <w:p w14:paraId="4E078F17"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0"/>
                <w:szCs w:val="20"/>
              </w:rPr>
            </w:pPr>
            <w:r w:rsidRPr="003F6722">
              <w:rPr>
                <w:bCs/>
                <w:sz w:val="20"/>
                <w:szCs w:val="20"/>
              </w:rPr>
              <w:t>Iskanje virov in znanstvenih del s področja energetike</w:t>
            </w:r>
          </w:p>
          <w:p w14:paraId="13093A41"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0"/>
                <w:szCs w:val="20"/>
              </w:rPr>
            </w:pPr>
            <w:r w:rsidRPr="003F6722">
              <w:rPr>
                <w:bCs/>
                <w:sz w:val="20"/>
                <w:szCs w:val="20"/>
              </w:rPr>
              <w:t>Učinkovita raba energije</w:t>
            </w:r>
          </w:p>
          <w:p w14:paraId="640C7B5F"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0"/>
                <w:szCs w:val="20"/>
              </w:rPr>
            </w:pPr>
            <w:r w:rsidRPr="003F6722">
              <w:rPr>
                <w:bCs/>
                <w:sz w:val="20"/>
                <w:szCs w:val="20"/>
              </w:rPr>
              <w:t>Alternativni viri energije</w:t>
            </w:r>
          </w:p>
          <w:p w14:paraId="4DE5C859" w14:textId="77777777" w:rsidR="00276653" w:rsidRPr="003F6722" w:rsidRDefault="00276653" w:rsidP="002510BC">
            <w:pPr>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F6722">
              <w:rPr>
                <w:bCs/>
                <w:sz w:val="20"/>
                <w:szCs w:val="20"/>
              </w:rPr>
              <w:t>Vpliv energetskih potencialov na naravno in družbeno okolje</w:t>
            </w:r>
          </w:p>
        </w:tc>
        <w:tc>
          <w:tcPr>
            <w:tcW w:w="152" w:type="dxa"/>
            <w:gridSpan w:val="2"/>
            <w:tcBorders>
              <w:top w:val="nil"/>
              <w:left w:val="single" w:sz="4" w:space="0" w:color="auto"/>
              <w:bottom w:val="nil"/>
              <w:right w:val="single" w:sz="4" w:space="0" w:color="auto"/>
            </w:tcBorders>
          </w:tcPr>
          <w:p w14:paraId="0343DA33" w14:textId="77777777" w:rsidR="00276653" w:rsidRPr="003F6722" w:rsidRDefault="00276653">
            <w:pPr>
              <w:shd w:val="clear" w:color="auto" w:fill="FFFFFF"/>
              <w:spacing w:after="0" w:line="240" w:lineRule="auto"/>
              <w:ind w:left="360"/>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5D167E2A" w14:textId="77777777" w:rsidR="00276653" w:rsidRPr="003F6722" w:rsidRDefault="00276653" w:rsidP="002510BC">
            <w:pPr>
              <w:numPr>
                <w:ilvl w:val="0"/>
                <w:numId w:val="44"/>
              </w:numPr>
              <w:shd w:val="clear" w:color="auto" w:fill="FFFFFF"/>
              <w:spacing w:after="0" w:line="240" w:lineRule="auto"/>
              <w:jc w:val="both"/>
              <w:rPr>
                <w:sz w:val="20"/>
                <w:szCs w:val="20"/>
                <w:lang w:val="en-GB"/>
              </w:rPr>
            </w:pPr>
            <w:r w:rsidRPr="003F6722">
              <w:rPr>
                <w:sz w:val="20"/>
                <w:szCs w:val="20"/>
                <w:lang w:val="en-GB"/>
              </w:rPr>
              <w:t>Recognition of energetic problem more wide, according to area of interest</w:t>
            </w:r>
          </w:p>
          <w:p w14:paraId="42F2EE79" w14:textId="77777777" w:rsidR="00276653" w:rsidRPr="003F6722" w:rsidRDefault="00276653" w:rsidP="002510BC">
            <w:pPr>
              <w:numPr>
                <w:ilvl w:val="0"/>
                <w:numId w:val="44"/>
              </w:numPr>
              <w:shd w:val="clear" w:color="auto" w:fill="FFFFFF"/>
              <w:spacing w:after="0" w:line="240" w:lineRule="auto"/>
              <w:jc w:val="both"/>
              <w:rPr>
                <w:sz w:val="20"/>
                <w:szCs w:val="20"/>
                <w:lang w:val="en-GB"/>
              </w:rPr>
            </w:pPr>
            <w:r w:rsidRPr="003F6722">
              <w:rPr>
                <w:sz w:val="20"/>
                <w:szCs w:val="20"/>
                <w:lang w:val="en-GB"/>
              </w:rPr>
              <w:t>Search of scientific sources in energetic field</w:t>
            </w:r>
          </w:p>
          <w:p w14:paraId="7CB360EF" w14:textId="77777777" w:rsidR="00276653" w:rsidRPr="003F6722" w:rsidRDefault="00276653" w:rsidP="002510BC">
            <w:pPr>
              <w:numPr>
                <w:ilvl w:val="0"/>
                <w:numId w:val="44"/>
              </w:numPr>
              <w:shd w:val="clear" w:color="auto" w:fill="FFFFFF"/>
              <w:spacing w:after="0" w:line="240" w:lineRule="auto"/>
              <w:jc w:val="both"/>
              <w:rPr>
                <w:sz w:val="20"/>
                <w:szCs w:val="20"/>
                <w:lang w:val="en-GB"/>
              </w:rPr>
            </w:pPr>
            <w:r w:rsidRPr="003F6722">
              <w:rPr>
                <w:sz w:val="20"/>
                <w:szCs w:val="20"/>
                <w:lang w:val="en-GB"/>
              </w:rPr>
              <w:t>Efficient use of energy</w:t>
            </w:r>
          </w:p>
          <w:p w14:paraId="089AADE2" w14:textId="77777777" w:rsidR="00276653" w:rsidRPr="003F6722" w:rsidRDefault="00276653" w:rsidP="002510BC">
            <w:pPr>
              <w:numPr>
                <w:ilvl w:val="0"/>
                <w:numId w:val="44"/>
              </w:numPr>
              <w:shd w:val="clear" w:color="auto" w:fill="FFFFFF"/>
              <w:spacing w:after="0" w:line="240" w:lineRule="auto"/>
              <w:jc w:val="both"/>
              <w:rPr>
                <w:sz w:val="20"/>
                <w:szCs w:val="20"/>
                <w:lang w:val="en-GB"/>
              </w:rPr>
            </w:pPr>
            <w:r w:rsidRPr="003F6722">
              <w:rPr>
                <w:sz w:val="20"/>
                <w:szCs w:val="20"/>
                <w:lang w:val="en-GB"/>
              </w:rPr>
              <w:t>Alternative energy sources</w:t>
            </w:r>
          </w:p>
          <w:p w14:paraId="310D70B9" w14:textId="77777777" w:rsidR="00276653" w:rsidRPr="003F6722" w:rsidRDefault="00276653" w:rsidP="002510BC">
            <w:pPr>
              <w:numPr>
                <w:ilvl w:val="0"/>
                <w:numId w:val="44"/>
              </w:numPr>
              <w:shd w:val="clear" w:color="auto" w:fill="FFFFFF"/>
              <w:spacing w:after="0" w:line="240" w:lineRule="auto"/>
              <w:rPr>
                <w:sz w:val="20"/>
                <w:szCs w:val="20"/>
              </w:rPr>
            </w:pPr>
            <w:r w:rsidRPr="003F6722">
              <w:rPr>
                <w:sz w:val="20"/>
                <w:szCs w:val="20"/>
                <w:lang w:val="en-GB"/>
              </w:rPr>
              <w:t>Influence of energy potentials on environment and society</w:t>
            </w:r>
          </w:p>
        </w:tc>
      </w:tr>
      <w:tr w:rsidR="003F6722" w:rsidRPr="003F6722" w14:paraId="2E31B9BB" w14:textId="77777777" w:rsidTr="00276653">
        <w:tc>
          <w:tcPr>
            <w:tcW w:w="9695" w:type="dxa"/>
            <w:gridSpan w:val="21"/>
          </w:tcPr>
          <w:p w14:paraId="7C066A1C" w14:textId="77777777" w:rsidR="00276653" w:rsidRPr="003F6722" w:rsidRDefault="00276653">
            <w:pPr>
              <w:spacing w:after="0" w:line="240" w:lineRule="auto"/>
              <w:jc w:val="both"/>
              <w:rPr>
                <w:rFonts w:cs="Calibri"/>
                <w:sz w:val="20"/>
                <w:szCs w:val="20"/>
              </w:rPr>
            </w:pPr>
          </w:p>
          <w:p w14:paraId="1D21A132"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09D6F776" w14:textId="77777777" w:rsidTr="00276653">
        <w:trPr>
          <w:trHeight w:val="970"/>
        </w:trPr>
        <w:tc>
          <w:tcPr>
            <w:tcW w:w="9695" w:type="dxa"/>
            <w:gridSpan w:val="21"/>
            <w:tcBorders>
              <w:top w:val="single" w:sz="4" w:space="0" w:color="auto"/>
              <w:left w:val="single" w:sz="4" w:space="0" w:color="auto"/>
              <w:bottom w:val="single" w:sz="4" w:space="0" w:color="auto"/>
              <w:right w:val="single" w:sz="4" w:space="0" w:color="auto"/>
            </w:tcBorders>
            <w:hideMark/>
          </w:tcPr>
          <w:p w14:paraId="44AF081C" w14:textId="77777777" w:rsidR="00276653" w:rsidRPr="003F6722" w:rsidRDefault="00276653">
            <w:pPr>
              <w:spacing w:after="0" w:line="240" w:lineRule="auto"/>
              <w:rPr>
                <w:rFonts w:cs="Calibri"/>
                <w:b/>
                <w:bCs/>
                <w:sz w:val="20"/>
                <w:szCs w:val="20"/>
              </w:rPr>
            </w:pPr>
            <w:r w:rsidRPr="003F6722">
              <w:rPr>
                <w:sz w:val="20"/>
                <w:szCs w:val="20"/>
              </w:rPr>
              <w:t>Znanstveni članki, strokovni članki, knjige, patenti in drugo gradivo s področja energetike in sorodnih vsebin. / Scientific articles, professional articles, books, patents and other materials in the field of energy and related content.</w:t>
            </w:r>
          </w:p>
        </w:tc>
      </w:tr>
      <w:tr w:rsidR="003F6722" w:rsidRPr="003F6722" w14:paraId="0F5CD3A6" w14:textId="77777777" w:rsidTr="00276653">
        <w:trPr>
          <w:trHeight w:val="73"/>
        </w:trPr>
        <w:tc>
          <w:tcPr>
            <w:tcW w:w="4715" w:type="dxa"/>
            <w:gridSpan w:val="9"/>
            <w:tcBorders>
              <w:top w:val="nil"/>
              <w:left w:val="nil"/>
              <w:bottom w:val="single" w:sz="4" w:space="0" w:color="auto"/>
              <w:right w:val="nil"/>
            </w:tcBorders>
          </w:tcPr>
          <w:p w14:paraId="16E022D1" w14:textId="77777777" w:rsidR="00276653" w:rsidRPr="003F6722" w:rsidRDefault="00276653">
            <w:pPr>
              <w:spacing w:after="0" w:line="240" w:lineRule="auto"/>
              <w:rPr>
                <w:rFonts w:cs="Calibri"/>
                <w:b/>
                <w:bCs/>
                <w:sz w:val="20"/>
                <w:szCs w:val="20"/>
              </w:rPr>
            </w:pPr>
          </w:p>
          <w:p w14:paraId="2FA46133"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5031C0FC"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FC56D20" w14:textId="77777777" w:rsidR="00276653" w:rsidRPr="003F6722" w:rsidRDefault="00276653">
            <w:pPr>
              <w:spacing w:after="0" w:line="240" w:lineRule="auto"/>
              <w:rPr>
                <w:rFonts w:cs="Calibri"/>
                <w:b/>
                <w:sz w:val="20"/>
                <w:szCs w:val="20"/>
              </w:rPr>
            </w:pPr>
          </w:p>
          <w:p w14:paraId="73F8157A"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04C0474C" w14:textId="77777777" w:rsidTr="0018460C">
        <w:trPr>
          <w:trHeight w:val="893"/>
        </w:trPr>
        <w:tc>
          <w:tcPr>
            <w:tcW w:w="4715" w:type="dxa"/>
            <w:gridSpan w:val="9"/>
            <w:tcBorders>
              <w:top w:val="single" w:sz="4" w:space="0" w:color="auto"/>
              <w:left w:val="single" w:sz="4" w:space="0" w:color="auto"/>
              <w:bottom w:val="single" w:sz="4" w:space="0" w:color="auto"/>
              <w:right w:val="single" w:sz="4" w:space="0" w:color="auto"/>
            </w:tcBorders>
          </w:tcPr>
          <w:p w14:paraId="77303130" w14:textId="77777777" w:rsidR="00276653" w:rsidRPr="003F6722" w:rsidRDefault="00276653" w:rsidP="0018460C">
            <w:pPr>
              <w:shd w:val="clear" w:color="auto" w:fill="FFFFFF"/>
              <w:spacing w:after="0" w:line="240" w:lineRule="auto"/>
              <w:rPr>
                <w:bCs/>
                <w:sz w:val="20"/>
                <w:szCs w:val="20"/>
              </w:rPr>
            </w:pPr>
            <w:r w:rsidRPr="003F6722">
              <w:rPr>
                <w:bCs/>
                <w:sz w:val="20"/>
                <w:szCs w:val="20"/>
              </w:rPr>
              <w:t>Študenta uvesti v samostojno raziskovalno delo. Študent se bo srečal z vsemi osnovnimi elementi znanstveno raziskovalnega dela.</w:t>
            </w:r>
          </w:p>
        </w:tc>
        <w:tc>
          <w:tcPr>
            <w:tcW w:w="153" w:type="dxa"/>
            <w:gridSpan w:val="2"/>
            <w:tcBorders>
              <w:top w:val="nil"/>
              <w:left w:val="single" w:sz="4" w:space="0" w:color="auto"/>
              <w:bottom w:val="nil"/>
              <w:right w:val="single" w:sz="4" w:space="0" w:color="auto"/>
            </w:tcBorders>
          </w:tcPr>
          <w:p w14:paraId="0EDBECE3"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261B6A0D"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To introduce the student to independent research work. The student will meet with all the basic elements of scientific research work.</w:t>
            </w:r>
          </w:p>
        </w:tc>
      </w:tr>
      <w:tr w:rsidR="003F6722" w:rsidRPr="003F6722" w14:paraId="59943D54" w14:textId="77777777" w:rsidTr="00276653">
        <w:trPr>
          <w:trHeight w:val="117"/>
        </w:trPr>
        <w:tc>
          <w:tcPr>
            <w:tcW w:w="4726" w:type="dxa"/>
            <w:gridSpan w:val="10"/>
            <w:tcBorders>
              <w:top w:val="nil"/>
              <w:left w:val="nil"/>
              <w:bottom w:val="single" w:sz="4" w:space="0" w:color="auto"/>
              <w:right w:val="nil"/>
            </w:tcBorders>
          </w:tcPr>
          <w:p w14:paraId="5F7BE887" w14:textId="77777777" w:rsidR="00276653" w:rsidRPr="003F6722" w:rsidRDefault="00276653">
            <w:pPr>
              <w:spacing w:after="0" w:line="240" w:lineRule="auto"/>
              <w:rPr>
                <w:rFonts w:cs="Calibri"/>
                <w:b/>
                <w:sz w:val="20"/>
                <w:szCs w:val="20"/>
              </w:rPr>
            </w:pPr>
          </w:p>
          <w:p w14:paraId="2F946C8B"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6C14E0BE" w14:textId="77777777" w:rsidR="00276653" w:rsidRPr="003F6722" w:rsidRDefault="00276653">
            <w:pPr>
              <w:spacing w:after="0" w:line="240" w:lineRule="auto"/>
              <w:rPr>
                <w:rFonts w:cs="Calibri"/>
                <w:b/>
                <w:sz w:val="20"/>
                <w:szCs w:val="20"/>
              </w:rPr>
            </w:pPr>
          </w:p>
          <w:p w14:paraId="77FEC777"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437168C" w14:textId="77777777" w:rsidR="00276653" w:rsidRPr="003F6722" w:rsidRDefault="00276653">
            <w:pPr>
              <w:spacing w:after="0" w:line="240" w:lineRule="auto"/>
              <w:rPr>
                <w:rFonts w:cs="Calibri"/>
                <w:b/>
                <w:sz w:val="20"/>
                <w:szCs w:val="20"/>
              </w:rPr>
            </w:pPr>
          </w:p>
          <w:p w14:paraId="5068A524"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025A69DE" w14:textId="77777777" w:rsidTr="00276653">
        <w:trPr>
          <w:trHeight w:val="1387"/>
        </w:trPr>
        <w:tc>
          <w:tcPr>
            <w:tcW w:w="4726" w:type="dxa"/>
            <w:gridSpan w:val="10"/>
            <w:tcBorders>
              <w:top w:val="single" w:sz="4" w:space="0" w:color="auto"/>
              <w:left w:val="single" w:sz="4" w:space="0" w:color="auto"/>
              <w:bottom w:val="nil"/>
              <w:right w:val="single" w:sz="4" w:space="0" w:color="auto"/>
            </w:tcBorders>
            <w:hideMark/>
          </w:tcPr>
          <w:p w14:paraId="2701A4E5" w14:textId="77777777" w:rsidR="00276653" w:rsidRPr="003F6722" w:rsidRDefault="00276653">
            <w:pPr>
              <w:shd w:val="clear" w:color="auto" w:fill="FFFFFF"/>
              <w:spacing w:after="0" w:line="240" w:lineRule="auto"/>
              <w:rPr>
                <w:sz w:val="20"/>
                <w:szCs w:val="20"/>
                <w:u w:val="single"/>
              </w:rPr>
            </w:pPr>
            <w:r w:rsidRPr="003F6722">
              <w:rPr>
                <w:sz w:val="20"/>
                <w:szCs w:val="20"/>
                <w:u w:val="single"/>
              </w:rPr>
              <w:t>Znanje in razumevanje:</w:t>
            </w:r>
          </w:p>
          <w:p w14:paraId="051FB5D1" w14:textId="77777777" w:rsidR="00276653" w:rsidRPr="003F6722" w:rsidRDefault="00276653">
            <w:pPr>
              <w:shd w:val="clear" w:color="auto" w:fill="FFFFFF"/>
              <w:spacing w:after="0" w:line="240" w:lineRule="auto"/>
              <w:rPr>
                <w:sz w:val="20"/>
                <w:szCs w:val="20"/>
              </w:rPr>
            </w:pPr>
            <w:r w:rsidRPr="003F6722">
              <w:rPr>
                <w:sz w:val="20"/>
                <w:szCs w:val="20"/>
              </w:rPr>
              <w:t xml:space="preserve">Študent pridobi znanja s področja študentovega znanstveno raziskovalnega dela. </w:t>
            </w:r>
          </w:p>
        </w:tc>
        <w:tc>
          <w:tcPr>
            <w:tcW w:w="142" w:type="dxa"/>
            <w:tcBorders>
              <w:top w:val="nil"/>
              <w:left w:val="single" w:sz="4" w:space="0" w:color="auto"/>
              <w:bottom w:val="nil"/>
              <w:right w:val="single" w:sz="4" w:space="0" w:color="auto"/>
            </w:tcBorders>
          </w:tcPr>
          <w:p w14:paraId="2C8ED77D"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7EED919A" w14:textId="77777777" w:rsidR="00276653" w:rsidRPr="003F6722" w:rsidRDefault="00276653">
            <w:pPr>
              <w:shd w:val="clear" w:color="auto" w:fill="FFFFFF"/>
              <w:spacing w:after="0" w:line="240" w:lineRule="auto"/>
              <w:jc w:val="both"/>
              <w:rPr>
                <w:sz w:val="20"/>
                <w:szCs w:val="20"/>
                <w:u w:val="single"/>
                <w:lang w:val="en-GB"/>
              </w:rPr>
            </w:pPr>
            <w:r w:rsidRPr="003F6722">
              <w:rPr>
                <w:sz w:val="20"/>
                <w:szCs w:val="20"/>
                <w:u w:val="single"/>
                <w:lang w:val="en-GB"/>
              </w:rPr>
              <w:t>Expertise and understanding:</w:t>
            </w:r>
          </w:p>
          <w:p w14:paraId="7AF7ADD0"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The student acquires knowledge in the field of student's scientific research work.</w:t>
            </w:r>
          </w:p>
          <w:p w14:paraId="0AD401EC" w14:textId="77777777" w:rsidR="00276653" w:rsidRPr="003F6722" w:rsidRDefault="00276653">
            <w:pPr>
              <w:shd w:val="clear" w:color="auto" w:fill="FFFFFF"/>
              <w:spacing w:after="0" w:line="240" w:lineRule="auto"/>
              <w:jc w:val="both"/>
              <w:rPr>
                <w:sz w:val="20"/>
                <w:szCs w:val="20"/>
                <w:lang w:val="en-GB"/>
              </w:rPr>
            </w:pPr>
          </w:p>
        </w:tc>
      </w:tr>
      <w:tr w:rsidR="003F6722" w:rsidRPr="003F6722" w14:paraId="3C1250CF" w14:textId="77777777" w:rsidTr="00276653">
        <w:trPr>
          <w:trHeight w:val="1417"/>
        </w:trPr>
        <w:tc>
          <w:tcPr>
            <w:tcW w:w="4726" w:type="dxa"/>
            <w:gridSpan w:val="10"/>
            <w:tcBorders>
              <w:top w:val="nil"/>
              <w:left w:val="single" w:sz="4" w:space="0" w:color="auto"/>
              <w:bottom w:val="single" w:sz="4" w:space="0" w:color="auto"/>
              <w:right w:val="single" w:sz="4" w:space="0" w:color="auto"/>
            </w:tcBorders>
          </w:tcPr>
          <w:p w14:paraId="619C26CA" w14:textId="77777777" w:rsidR="00276653" w:rsidRPr="003F6722" w:rsidRDefault="00276653">
            <w:pPr>
              <w:shd w:val="clear" w:color="auto" w:fill="FFFFFF"/>
              <w:spacing w:after="0" w:line="240" w:lineRule="auto"/>
              <w:rPr>
                <w:sz w:val="20"/>
                <w:szCs w:val="20"/>
                <w:u w:val="single"/>
              </w:rPr>
            </w:pPr>
            <w:r w:rsidRPr="003F6722">
              <w:rPr>
                <w:sz w:val="20"/>
                <w:szCs w:val="20"/>
                <w:u w:val="single"/>
              </w:rPr>
              <w:lastRenderedPageBreak/>
              <w:t>Prenesljive/ključne spretnosti in drugi atributi:</w:t>
            </w:r>
          </w:p>
          <w:p w14:paraId="3E88F59E" w14:textId="77777777" w:rsidR="00276653" w:rsidRPr="003F6722" w:rsidRDefault="00276653" w:rsidP="0018460C">
            <w:pPr>
              <w:shd w:val="clear" w:color="auto" w:fill="FFFFFF"/>
              <w:spacing w:after="0" w:line="240" w:lineRule="auto"/>
              <w:rPr>
                <w:sz w:val="20"/>
                <w:szCs w:val="20"/>
              </w:rPr>
            </w:pPr>
            <w:r w:rsidRPr="003F6722">
              <w:rPr>
                <w:sz w:val="20"/>
                <w:szCs w:val="20"/>
              </w:rPr>
              <w:t>Strokovno zapisovanje in izražanje vsebine, suverena predstavitev ključnih spoznanj in spretnost argumentiranja.</w:t>
            </w:r>
          </w:p>
        </w:tc>
        <w:tc>
          <w:tcPr>
            <w:tcW w:w="142" w:type="dxa"/>
            <w:tcBorders>
              <w:top w:val="nil"/>
              <w:left w:val="single" w:sz="4" w:space="0" w:color="auto"/>
              <w:bottom w:val="nil"/>
              <w:right w:val="single" w:sz="4" w:space="0" w:color="auto"/>
            </w:tcBorders>
          </w:tcPr>
          <w:p w14:paraId="27437DE6"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hideMark/>
          </w:tcPr>
          <w:p w14:paraId="6341AFAD" w14:textId="77777777" w:rsidR="00276653" w:rsidRPr="003F6722" w:rsidRDefault="00276653">
            <w:pPr>
              <w:shd w:val="clear" w:color="auto" w:fill="FFFFFF"/>
              <w:spacing w:after="0" w:line="240" w:lineRule="auto"/>
              <w:jc w:val="both"/>
              <w:rPr>
                <w:sz w:val="20"/>
                <w:szCs w:val="20"/>
                <w:u w:val="single"/>
                <w:lang w:val="en-GB"/>
              </w:rPr>
            </w:pPr>
            <w:r w:rsidRPr="003F6722">
              <w:rPr>
                <w:sz w:val="20"/>
                <w:szCs w:val="20"/>
                <w:u w:val="single"/>
                <w:lang w:val="en-GB"/>
              </w:rPr>
              <w:t>Transferable key skills:</w:t>
            </w:r>
          </w:p>
          <w:p w14:paraId="69FD78DB"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Professional recording and expressing contents, autonomous presentation of essential discoveries, and skilful presentation of facts.</w:t>
            </w:r>
          </w:p>
        </w:tc>
      </w:tr>
      <w:tr w:rsidR="003F6722" w:rsidRPr="003F6722" w14:paraId="6F321802" w14:textId="77777777" w:rsidTr="00276653">
        <w:tc>
          <w:tcPr>
            <w:tcW w:w="4726" w:type="dxa"/>
            <w:gridSpan w:val="10"/>
            <w:tcBorders>
              <w:top w:val="nil"/>
              <w:left w:val="nil"/>
              <w:bottom w:val="single" w:sz="4" w:space="0" w:color="auto"/>
              <w:right w:val="nil"/>
            </w:tcBorders>
          </w:tcPr>
          <w:p w14:paraId="25B2FA94" w14:textId="77777777" w:rsidR="00276653" w:rsidRPr="003F6722" w:rsidRDefault="00276653">
            <w:pPr>
              <w:spacing w:after="0" w:line="240" w:lineRule="auto"/>
              <w:rPr>
                <w:rFonts w:cs="Calibri"/>
                <w:b/>
                <w:sz w:val="20"/>
                <w:szCs w:val="20"/>
              </w:rPr>
            </w:pPr>
          </w:p>
          <w:p w14:paraId="5E43D063"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6A9E50E3" w14:textId="77777777" w:rsidR="00276653" w:rsidRPr="003F6722" w:rsidRDefault="00276653">
            <w:pPr>
              <w:spacing w:after="0" w:line="240" w:lineRule="auto"/>
              <w:rPr>
                <w:rFonts w:cs="Calibri"/>
                <w:b/>
                <w:sz w:val="20"/>
                <w:szCs w:val="20"/>
              </w:rPr>
            </w:pPr>
          </w:p>
          <w:p w14:paraId="5691F605"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8980AB0" w14:textId="77777777" w:rsidR="00276653" w:rsidRPr="003F6722" w:rsidRDefault="00276653">
            <w:pPr>
              <w:spacing w:after="0" w:line="240" w:lineRule="auto"/>
              <w:rPr>
                <w:rFonts w:cs="Calibri"/>
                <w:b/>
                <w:sz w:val="20"/>
                <w:szCs w:val="20"/>
              </w:rPr>
            </w:pPr>
          </w:p>
          <w:p w14:paraId="3BDED8DB"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6CB544AB" w14:textId="77777777" w:rsidTr="0018460C">
        <w:trPr>
          <w:trHeight w:val="337"/>
        </w:trPr>
        <w:tc>
          <w:tcPr>
            <w:tcW w:w="4726" w:type="dxa"/>
            <w:gridSpan w:val="10"/>
            <w:tcBorders>
              <w:top w:val="single" w:sz="4" w:space="0" w:color="auto"/>
              <w:left w:val="single" w:sz="4" w:space="0" w:color="auto"/>
              <w:bottom w:val="single" w:sz="4" w:space="0" w:color="auto"/>
              <w:right w:val="single" w:sz="4" w:space="0" w:color="auto"/>
            </w:tcBorders>
          </w:tcPr>
          <w:p w14:paraId="6FCFE562" w14:textId="77777777" w:rsidR="00276653" w:rsidRPr="003F6722" w:rsidRDefault="00276653">
            <w:pPr>
              <w:shd w:val="clear" w:color="auto" w:fill="FFFFFF"/>
              <w:spacing w:after="0" w:line="240" w:lineRule="auto"/>
              <w:rPr>
                <w:sz w:val="20"/>
                <w:szCs w:val="20"/>
              </w:rPr>
            </w:pPr>
            <w:r w:rsidRPr="003F6722">
              <w:rPr>
                <w:sz w:val="20"/>
                <w:szCs w:val="20"/>
              </w:rPr>
              <w:t>Samostojno delo in konzultacije</w:t>
            </w:r>
          </w:p>
          <w:p w14:paraId="159FC6BB" w14:textId="77777777" w:rsidR="00276653" w:rsidRPr="003F6722" w:rsidRDefault="00276653">
            <w:pPr>
              <w:shd w:val="clear" w:color="auto" w:fill="FFFFFF"/>
              <w:spacing w:after="0" w:line="240" w:lineRule="auto"/>
              <w:rPr>
                <w:bCs/>
                <w:sz w:val="20"/>
                <w:szCs w:val="20"/>
              </w:rPr>
            </w:pPr>
          </w:p>
          <w:p w14:paraId="2D97BD97" w14:textId="77777777" w:rsidR="00276653" w:rsidRPr="003F6722" w:rsidRDefault="0027665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3151128A"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0E40F2F4" w14:textId="77777777" w:rsidR="00276653" w:rsidRPr="003F6722" w:rsidRDefault="00276653">
            <w:pPr>
              <w:shd w:val="clear" w:color="auto" w:fill="FFFFFF"/>
              <w:spacing w:after="0" w:line="240" w:lineRule="auto"/>
              <w:rPr>
                <w:sz w:val="20"/>
                <w:szCs w:val="20"/>
              </w:rPr>
            </w:pPr>
            <w:r w:rsidRPr="003F6722">
              <w:rPr>
                <w:sz w:val="20"/>
                <w:szCs w:val="20"/>
                <w:lang w:val="en-GB"/>
              </w:rPr>
              <w:t>Individual work and consultations.</w:t>
            </w:r>
          </w:p>
        </w:tc>
      </w:tr>
      <w:tr w:rsidR="003F6722" w:rsidRPr="003F6722" w14:paraId="064218B3" w14:textId="77777777" w:rsidTr="00276653">
        <w:tc>
          <w:tcPr>
            <w:tcW w:w="4018" w:type="dxa"/>
            <w:gridSpan w:val="7"/>
            <w:tcBorders>
              <w:top w:val="nil"/>
              <w:left w:val="nil"/>
              <w:bottom w:val="single" w:sz="4" w:space="0" w:color="auto"/>
              <w:right w:val="nil"/>
            </w:tcBorders>
          </w:tcPr>
          <w:p w14:paraId="01183FA6" w14:textId="77777777" w:rsidR="00276653" w:rsidRPr="003F6722" w:rsidRDefault="00276653">
            <w:pPr>
              <w:spacing w:after="0" w:line="240" w:lineRule="auto"/>
              <w:rPr>
                <w:rFonts w:cs="Calibri"/>
                <w:b/>
                <w:sz w:val="20"/>
                <w:szCs w:val="20"/>
              </w:rPr>
            </w:pPr>
          </w:p>
          <w:p w14:paraId="1A4E6998"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4D35BF17"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21F0B6A7"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2A9BE602" w14:textId="77777777" w:rsidR="00276653" w:rsidRPr="003F6722" w:rsidRDefault="00276653">
            <w:pPr>
              <w:spacing w:after="0" w:line="240" w:lineRule="auto"/>
              <w:rPr>
                <w:rFonts w:cs="Calibri"/>
                <w:b/>
                <w:sz w:val="20"/>
                <w:szCs w:val="20"/>
              </w:rPr>
            </w:pPr>
          </w:p>
          <w:p w14:paraId="39D39D30"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61B2662E" w14:textId="77777777" w:rsidTr="0018460C">
        <w:trPr>
          <w:trHeight w:val="384"/>
        </w:trPr>
        <w:tc>
          <w:tcPr>
            <w:tcW w:w="4018" w:type="dxa"/>
            <w:gridSpan w:val="7"/>
            <w:tcBorders>
              <w:top w:val="single" w:sz="4" w:space="0" w:color="auto"/>
              <w:left w:val="single" w:sz="4" w:space="0" w:color="auto"/>
              <w:bottom w:val="single" w:sz="4" w:space="0" w:color="auto"/>
              <w:right w:val="single" w:sz="4" w:space="0" w:color="auto"/>
            </w:tcBorders>
          </w:tcPr>
          <w:p w14:paraId="30BA51D6"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76E24B2B"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hideMark/>
          </w:tcPr>
          <w:p w14:paraId="626A94F3"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tc>
        <w:tc>
          <w:tcPr>
            <w:tcW w:w="4117" w:type="dxa"/>
            <w:gridSpan w:val="8"/>
            <w:tcBorders>
              <w:top w:val="single" w:sz="4" w:space="0" w:color="auto"/>
              <w:left w:val="single" w:sz="4" w:space="0" w:color="auto"/>
              <w:bottom w:val="single" w:sz="4" w:space="0" w:color="auto"/>
              <w:right w:val="single" w:sz="4" w:space="0" w:color="auto"/>
            </w:tcBorders>
          </w:tcPr>
          <w:p w14:paraId="2DE11082"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2E432A16" w14:textId="77777777" w:rsidR="00276653" w:rsidRPr="003F6722" w:rsidRDefault="00276653">
            <w:pPr>
              <w:shd w:val="clear" w:color="auto" w:fill="FFFFFF"/>
              <w:spacing w:after="0" w:line="240" w:lineRule="auto"/>
              <w:rPr>
                <w:bCs/>
                <w:sz w:val="20"/>
                <w:szCs w:val="20"/>
              </w:rPr>
            </w:pPr>
          </w:p>
        </w:tc>
      </w:tr>
      <w:tr w:rsidR="003F6722" w:rsidRPr="003F6722" w14:paraId="67C7C64C" w14:textId="77777777" w:rsidTr="00276653">
        <w:tc>
          <w:tcPr>
            <w:tcW w:w="9695" w:type="dxa"/>
            <w:gridSpan w:val="21"/>
            <w:tcBorders>
              <w:top w:val="single" w:sz="4" w:space="0" w:color="auto"/>
              <w:left w:val="nil"/>
              <w:bottom w:val="single" w:sz="4" w:space="0" w:color="auto"/>
              <w:right w:val="nil"/>
            </w:tcBorders>
          </w:tcPr>
          <w:p w14:paraId="1406EAE6" w14:textId="77777777" w:rsidR="00276653" w:rsidRPr="003F6722" w:rsidRDefault="00276653">
            <w:pPr>
              <w:spacing w:after="0" w:line="240" w:lineRule="auto"/>
              <w:rPr>
                <w:rFonts w:cs="Calibri"/>
                <w:b/>
                <w:sz w:val="20"/>
                <w:szCs w:val="20"/>
              </w:rPr>
            </w:pPr>
          </w:p>
          <w:p w14:paraId="686E3A84"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447CB8A6" w14:textId="77777777" w:rsidTr="00276653">
        <w:tc>
          <w:tcPr>
            <w:tcW w:w="9695" w:type="dxa"/>
            <w:gridSpan w:val="21"/>
            <w:tcBorders>
              <w:top w:val="single" w:sz="4" w:space="0" w:color="auto"/>
              <w:left w:val="single" w:sz="4" w:space="0" w:color="auto"/>
              <w:bottom w:val="single" w:sz="4" w:space="0" w:color="auto"/>
              <w:right w:val="single" w:sz="4" w:space="0" w:color="auto"/>
            </w:tcBorders>
          </w:tcPr>
          <w:p w14:paraId="760F4479" w14:textId="77777777" w:rsidR="00276653" w:rsidRPr="003F6722" w:rsidRDefault="00276653">
            <w:pPr>
              <w:spacing w:after="0" w:line="240" w:lineRule="auto"/>
              <w:rPr>
                <w:rFonts w:cs="Calibri"/>
                <w:sz w:val="20"/>
                <w:szCs w:val="20"/>
              </w:rPr>
            </w:pPr>
          </w:p>
          <w:p w14:paraId="42C2C141" w14:textId="77777777" w:rsidR="00276653" w:rsidRPr="003F6722" w:rsidRDefault="00276653">
            <w:pPr>
              <w:spacing w:after="0" w:line="240" w:lineRule="auto"/>
              <w:rPr>
                <w:rFonts w:cs="Calibri"/>
                <w:sz w:val="20"/>
                <w:szCs w:val="20"/>
              </w:rPr>
            </w:pPr>
          </w:p>
        </w:tc>
      </w:tr>
    </w:tbl>
    <w:p w14:paraId="7FC49091" w14:textId="77777777" w:rsidR="00276653" w:rsidRPr="003F6722" w:rsidRDefault="00276653" w:rsidP="00276653">
      <w:pPr>
        <w:spacing w:after="0" w:line="240" w:lineRule="auto"/>
        <w:rPr>
          <w:rFonts w:cs="Calibri"/>
          <w:sz w:val="20"/>
          <w:szCs w:val="20"/>
        </w:rPr>
      </w:pPr>
      <w:r w:rsidRPr="003F6722">
        <w:rPr>
          <w:rFonts w:cs="Calibri"/>
          <w:sz w:val="20"/>
          <w:szCs w:val="20"/>
        </w:rPr>
        <w:br w:type="page"/>
      </w:r>
    </w:p>
    <w:p w14:paraId="32EB09D5" w14:textId="77777777" w:rsidR="00276653" w:rsidRPr="003F6722" w:rsidRDefault="00276653" w:rsidP="00276653">
      <w:pPr>
        <w:spacing w:after="0" w:line="240" w:lineRule="auto"/>
        <w:rPr>
          <w:sz w:val="20"/>
          <w:szCs w:val="20"/>
        </w:rPr>
      </w:pPr>
    </w:p>
    <w:tbl>
      <w:tblPr>
        <w:tblW w:w="0"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527049EF" w14:textId="77777777" w:rsidTr="00276653">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7DE4ED4B" w14:textId="77777777" w:rsidR="00276653" w:rsidRPr="003F6722" w:rsidRDefault="00276653">
            <w:pPr>
              <w:spacing w:after="0" w:line="240" w:lineRule="auto"/>
              <w:jc w:val="center"/>
              <w:rPr>
                <w:rFonts w:cs="Calibri"/>
                <w:b/>
                <w:sz w:val="20"/>
                <w:szCs w:val="20"/>
              </w:rPr>
            </w:pPr>
            <w:r w:rsidRPr="003F6722">
              <w:rPr>
                <w:rFonts w:cs="Calibri"/>
                <w:b/>
                <w:sz w:val="20"/>
                <w:szCs w:val="20"/>
              </w:rPr>
              <w:t>UČNI NAČRT PREDMETA / COURSE SYLLABUS</w:t>
            </w:r>
          </w:p>
        </w:tc>
      </w:tr>
      <w:tr w:rsidR="003F6722" w:rsidRPr="003F6722" w14:paraId="33E971FC" w14:textId="77777777" w:rsidTr="00276653">
        <w:tc>
          <w:tcPr>
            <w:tcW w:w="1798" w:type="dxa"/>
            <w:gridSpan w:val="3"/>
            <w:hideMark/>
          </w:tcPr>
          <w:p w14:paraId="38D1410C"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4EB9406D"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II</w:t>
            </w:r>
          </w:p>
        </w:tc>
      </w:tr>
      <w:tr w:rsidR="003F6722" w:rsidRPr="003F6722" w14:paraId="423E8FAF" w14:textId="77777777" w:rsidTr="00276653">
        <w:tc>
          <w:tcPr>
            <w:tcW w:w="1798" w:type="dxa"/>
            <w:gridSpan w:val="3"/>
            <w:hideMark/>
          </w:tcPr>
          <w:p w14:paraId="1DC6A8F7"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694CCC17"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II</w:t>
            </w:r>
          </w:p>
        </w:tc>
      </w:tr>
      <w:tr w:rsidR="003F6722" w:rsidRPr="003F6722" w14:paraId="1426DEFE" w14:textId="77777777" w:rsidTr="00276653">
        <w:tc>
          <w:tcPr>
            <w:tcW w:w="3305" w:type="dxa"/>
            <w:gridSpan w:val="5"/>
            <w:vAlign w:val="center"/>
          </w:tcPr>
          <w:p w14:paraId="751AF3AE"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26034283"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661B6F6F"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458ED8FB" w14:textId="77777777" w:rsidR="00276653" w:rsidRPr="003F6722" w:rsidRDefault="00276653">
            <w:pPr>
              <w:spacing w:after="0" w:line="240" w:lineRule="auto"/>
              <w:jc w:val="center"/>
              <w:rPr>
                <w:rFonts w:cs="Calibri"/>
                <w:b/>
                <w:sz w:val="20"/>
                <w:szCs w:val="20"/>
              </w:rPr>
            </w:pPr>
          </w:p>
        </w:tc>
      </w:tr>
      <w:tr w:rsidR="003F6722" w:rsidRPr="003F6722" w14:paraId="0911ACDF" w14:textId="77777777" w:rsidTr="00276653">
        <w:tc>
          <w:tcPr>
            <w:tcW w:w="3305" w:type="dxa"/>
            <w:gridSpan w:val="5"/>
            <w:tcBorders>
              <w:top w:val="nil"/>
              <w:left w:val="nil"/>
              <w:bottom w:val="single" w:sz="4" w:space="0" w:color="auto"/>
              <w:right w:val="nil"/>
            </w:tcBorders>
            <w:vAlign w:val="center"/>
            <w:hideMark/>
          </w:tcPr>
          <w:p w14:paraId="32456687"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2B7B21FC"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2DD38B54"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2794D3A2"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1387B796"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589A9EC7"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3ECA155B"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69A20E76"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7ABE33E3"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6219EF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52DCF752"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208F376"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2C70B436"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r>
      <w:tr w:rsidR="003F6722" w:rsidRPr="003F6722" w14:paraId="4258E89C"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6DD98C1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4DE13017"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52FED06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148EB8EC"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r>
      <w:tr w:rsidR="003F6722" w:rsidRPr="003F6722" w14:paraId="2CE73726" w14:textId="77777777" w:rsidTr="00276653">
        <w:trPr>
          <w:trHeight w:val="103"/>
        </w:trPr>
        <w:tc>
          <w:tcPr>
            <w:tcW w:w="9695" w:type="dxa"/>
            <w:gridSpan w:val="21"/>
          </w:tcPr>
          <w:p w14:paraId="67E08F52" w14:textId="77777777" w:rsidR="00276653" w:rsidRPr="003F6722" w:rsidRDefault="00276653">
            <w:pPr>
              <w:spacing w:after="0" w:line="240" w:lineRule="auto"/>
              <w:rPr>
                <w:rFonts w:cs="Calibri"/>
                <w:b/>
                <w:bCs/>
                <w:sz w:val="20"/>
                <w:szCs w:val="20"/>
              </w:rPr>
            </w:pPr>
          </w:p>
        </w:tc>
      </w:tr>
      <w:tr w:rsidR="003F6722" w:rsidRPr="003F6722" w14:paraId="0A716CC0" w14:textId="77777777" w:rsidTr="00276653">
        <w:tc>
          <w:tcPr>
            <w:tcW w:w="5716" w:type="dxa"/>
            <w:gridSpan w:val="15"/>
            <w:tcBorders>
              <w:top w:val="nil"/>
              <w:left w:val="nil"/>
              <w:bottom w:val="nil"/>
              <w:right w:val="single" w:sz="4" w:space="0" w:color="auto"/>
            </w:tcBorders>
            <w:hideMark/>
          </w:tcPr>
          <w:p w14:paraId="3D3B7808"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2D78B2D5"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0799D102" w14:textId="77777777" w:rsidTr="00276653">
        <w:tc>
          <w:tcPr>
            <w:tcW w:w="5716" w:type="dxa"/>
            <w:gridSpan w:val="15"/>
          </w:tcPr>
          <w:p w14:paraId="3C65AD49"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3B59174" w14:textId="77777777" w:rsidR="00276653" w:rsidRPr="003F6722" w:rsidRDefault="00276653">
            <w:pPr>
              <w:spacing w:after="0" w:line="240" w:lineRule="auto"/>
              <w:rPr>
                <w:rFonts w:cs="Calibri"/>
                <w:sz w:val="20"/>
                <w:szCs w:val="20"/>
              </w:rPr>
            </w:pPr>
          </w:p>
        </w:tc>
      </w:tr>
      <w:tr w:rsidR="003F6722" w:rsidRPr="003F6722" w14:paraId="65AF9F9E" w14:textId="77777777" w:rsidTr="00276653">
        <w:tc>
          <w:tcPr>
            <w:tcW w:w="5716" w:type="dxa"/>
            <w:gridSpan w:val="15"/>
            <w:tcBorders>
              <w:top w:val="nil"/>
              <w:left w:val="nil"/>
              <w:bottom w:val="nil"/>
              <w:right w:val="single" w:sz="4" w:space="0" w:color="auto"/>
            </w:tcBorders>
            <w:hideMark/>
          </w:tcPr>
          <w:p w14:paraId="32F3E03E"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50EE6BEF"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03B75752" w14:textId="77777777" w:rsidTr="00276653">
        <w:tc>
          <w:tcPr>
            <w:tcW w:w="9695" w:type="dxa"/>
            <w:gridSpan w:val="21"/>
          </w:tcPr>
          <w:p w14:paraId="1D8B4A8A" w14:textId="77777777" w:rsidR="00276653" w:rsidRPr="003F6722" w:rsidRDefault="00276653">
            <w:pPr>
              <w:spacing w:after="0" w:line="240" w:lineRule="auto"/>
              <w:rPr>
                <w:rFonts w:cs="Calibri"/>
                <w:sz w:val="20"/>
                <w:szCs w:val="20"/>
              </w:rPr>
            </w:pPr>
          </w:p>
        </w:tc>
      </w:tr>
      <w:tr w:rsidR="003F6722" w:rsidRPr="003F6722" w14:paraId="497E4AB0" w14:textId="77777777" w:rsidTr="00276653">
        <w:tc>
          <w:tcPr>
            <w:tcW w:w="1409" w:type="dxa"/>
            <w:tcBorders>
              <w:top w:val="nil"/>
              <w:left w:val="nil"/>
              <w:bottom w:val="single" w:sz="4" w:space="0" w:color="auto"/>
              <w:right w:val="nil"/>
            </w:tcBorders>
            <w:shd w:val="clear" w:color="auto" w:fill="D9D9D9" w:themeFill="background1" w:themeFillShade="D9"/>
            <w:vAlign w:val="center"/>
            <w:hideMark/>
          </w:tcPr>
          <w:p w14:paraId="2B9D8755"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555D979A"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028DD2FB"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15E3871B"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54C2D8D2"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5204E21B"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2062FC47"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1074FACD"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72C63721"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393DD0B8"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137CF3B2"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3B9DA6C4"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2A138266"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7D53D3DF" w14:textId="77777777" w:rsidTr="0027665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40E4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50A3E"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6D2C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51DA11"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277E9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12EF7"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690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42E3A314"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41EF1"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24</w:t>
            </w:r>
          </w:p>
        </w:tc>
      </w:tr>
      <w:tr w:rsidR="003F6722" w:rsidRPr="003F6722" w14:paraId="13CDAC5A" w14:textId="77777777" w:rsidTr="00276653">
        <w:tc>
          <w:tcPr>
            <w:tcW w:w="9695" w:type="dxa"/>
            <w:gridSpan w:val="21"/>
          </w:tcPr>
          <w:p w14:paraId="13F4076D" w14:textId="77777777" w:rsidR="00276653" w:rsidRPr="003F6722" w:rsidRDefault="00276653">
            <w:pPr>
              <w:spacing w:after="0" w:line="240" w:lineRule="auto"/>
              <w:rPr>
                <w:rFonts w:cs="Calibri"/>
                <w:b/>
                <w:bCs/>
                <w:sz w:val="20"/>
                <w:szCs w:val="20"/>
              </w:rPr>
            </w:pPr>
          </w:p>
        </w:tc>
      </w:tr>
      <w:tr w:rsidR="003F6722" w:rsidRPr="003F6722" w14:paraId="711E79AA" w14:textId="77777777" w:rsidTr="00276653">
        <w:tc>
          <w:tcPr>
            <w:tcW w:w="3305" w:type="dxa"/>
            <w:gridSpan w:val="5"/>
            <w:hideMark/>
          </w:tcPr>
          <w:p w14:paraId="5459C4AC"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12DADB5F" w14:textId="77777777" w:rsidR="00276653" w:rsidRPr="003F6722" w:rsidRDefault="009060C6">
            <w:pPr>
              <w:spacing w:after="0" w:line="240" w:lineRule="auto"/>
              <w:rPr>
                <w:rFonts w:cs="Calibri"/>
                <w:b/>
                <w:sz w:val="20"/>
                <w:szCs w:val="20"/>
              </w:rPr>
            </w:pPr>
            <w:r w:rsidRPr="003F6722">
              <w:rPr>
                <w:rFonts w:cs="Calibri"/>
                <w:b/>
                <w:sz w:val="20"/>
                <w:szCs w:val="20"/>
              </w:rPr>
              <w:t>MENTOR/RAZLIČNI NOSILCI</w:t>
            </w:r>
          </w:p>
        </w:tc>
      </w:tr>
      <w:tr w:rsidR="003F6722" w:rsidRPr="003F6722" w14:paraId="44C2AC5B" w14:textId="77777777" w:rsidTr="00276653">
        <w:tc>
          <w:tcPr>
            <w:tcW w:w="9695" w:type="dxa"/>
            <w:gridSpan w:val="21"/>
          </w:tcPr>
          <w:p w14:paraId="392E6AC4" w14:textId="77777777" w:rsidR="00276653" w:rsidRPr="003F6722" w:rsidRDefault="00276653">
            <w:pPr>
              <w:spacing w:after="0" w:line="240" w:lineRule="auto"/>
              <w:jc w:val="both"/>
              <w:rPr>
                <w:rFonts w:cs="Calibri"/>
                <w:sz w:val="20"/>
                <w:szCs w:val="20"/>
              </w:rPr>
            </w:pPr>
          </w:p>
        </w:tc>
      </w:tr>
      <w:tr w:rsidR="003F6722" w:rsidRPr="003F6722" w14:paraId="7377425C" w14:textId="77777777" w:rsidTr="00276653">
        <w:tc>
          <w:tcPr>
            <w:tcW w:w="1640" w:type="dxa"/>
            <w:gridSpan w:val="2"/>
            <w:vMerge w:val="restart"/>
            <w:hideMark/>
          </w:tcPr>
          <w:p w14:paraId="7B5B0003"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6D1C74F0"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77BF1325"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784E6B4C"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6C613863" w14:textId="77777777" w:rsidTr="00276653">
        <w:trPr>
          <w:trHeight w:val="215"/>
        </w:trPr>
        <w:tc>
          <w:tcPr>
            <w:tcW w:w="600" w:type="dxa"/>
            <w:gridSpan w:val="2"/>
            <w:vMerge/>
            <w:vAlign w:val="center"/>
            <w:hideMark/>
          </w:tcPr>
          <w:p w14:paraId="4139B816" w14:textId="77777777" w:rsidR="00276653" w:rsidRPr="003F6722" w:rsidRDefault="00276653">
            <w:pPr>
              <w:spacing w:after="0"/>
              <w:rPr>
                <w:rFonts w:cs="Calibri"/>
                <w:sz w:val="20"/>
                <w:szCs w:val="20"/>
              </w:rPr>
            </w:pPr>
          </w:p>
        </w:tc>
        <w:tc>
          <w:tcPr>
            <w:tcW w:w="2240" w:type="dxa"/>
            <w:gridSpan w:val="4"/>
            <w:hideMark/>
          </w:tcPr>
          <w:p w14:paraId="5E57F6C9"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6FA37234"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4B78AC0D" w14:textId="77777777" w:rsidTr="00276653">
        <w:tc>
          <w:tcPr>
            <w:tcW w:w="4726" w:type="dxa"/>
            <w:gridSpan w:val="10"/>
            <w:tcBorders>
              <w:top w:val="nil"/>
              <w:left w:val="nil"/>
              <w:bottom w:val="single" w:sz="4" w:space="0" w:color="auto"/>
              <w:right w:val="nil"/>
            </w:tcBorders>
          </w:tcPr>
          <w:p w14:paraId="68BD25C6" w14:textId="77777777" w:rsidR="00276653" w:rsidRPr="003F6722" w:rsidRDefault="00276653">
            <w:pPr>
              <w:spacing w:after="0" w:line="240" w:lineRule="auto"/>
              <w:rPr>
                <w:rFonts w:cs="Calibri"/>
                <w:b/>
                <w:bCs/>
                <w:sz w:val="20"/>
                <w:szCs w:val="20"/>
              </w:rPr>
            </w:pPr>
          </w:p>
          <w:p w14:paraId="3B5F07DA"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47BD17C0" w14:textId="77777777" w:rsidR="00276653" w:rsidRPr="003F6722" w:rsidRDefault="00276653">
            <w:pPr>
              <w:spacing w:after="0" w:line="240" w:lineRule="auto"/>
              <w:rPr>
                <w:rFonts w:cs="Calibri"/>
                <w:b/>
                <w:sz w:val="20"/>
                <w:szCs w:val="20"/>
              </w:rPr>
            </w:pPr>
          </w:p>
          <w:p w14:paraId="3C450D9F"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402863AE" w14:textId="77777777" w:rsidR="00276653" w:rsidRPr="003F6722" w:rsidRDefault="00276653">
            <w:pPr>
              <w:spacing w:after="0" w:line="240" w:lineRule="auto"/>
              <w:rPr>
                <w:rFonts w:cs="Calibri"/>
                <w:b/>
                <w:sz w:val="20"/>
                <w:szCs w:val="20"/>
              </w:rPr>
            </w:pPr>
          </w:p>
          <w:p w14:paraId="6884D8A9"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1C86C60A" w14:textId="77777777" w:rsidTr="00053803">
        <w:trPr>
          <w:trHeight w:val="526"/>
        </w:trPr>
        <w:tc>
          <w:tcPr>
            <w:tcW w:w="4726" w:type="dxa"/>
            <w:gridSpan w:val="10"/>
            <w:tcBorders>
              <w:top w:val="single" w:sz="4" w:space="0" w:color="auto"/>
              <w:left w:val="single" w:sz="4" w:space="0" w:color="auto"/>
              <w:bottom w:val="single" w:sz="4" w:space="0" w:color="auto"/>
              <w:right w:val="single" w:sz="4" w:space="0" w:color="auto"/>
            </w:tcBorders>
            <w:shd w:val="clear" w:color="auto" w:fill="auto"/>
          </w:tcPr>
          <w:p w14:paraId="6F6D54B3" w14:textId="77777777" w:rsidR="00276653" w:rsidRPr="003F6722" w:rsidRDefault="00276653">
            <w:pPr>
              <w:pStyle w:val="Napis1"/>
              <w:widowControl/>
              <w:suppressLineNumbers w:val="0"/>
              <w:shd w:val="clear" w:color="auto" w:fill="FFFFFF"/>
              <w:suppressAutoHyphens w:val="0"/>
              <w:spacing w:before="0" w:after="0" w:line="256" w:lineRule="auto"/>
              <w:rPr>
                <w:rFonts w:asciiTheme="minorHAnsi" w:hAnsiTheme="minorHAnsi"/>
                <w:color w:val="auto"/>
                <w:sz w:val="20"/>
                <w:szCs w:val="20"/>
              </w:rPr>
            </w:pPr>
            <w:r w:rsidRPr="003F6722">
              <w:rPr>
                <w:rFonts w:asciiTheme="minorHAnsi" w:eastAsia="Times New Roman" w:hAnsiTheme="minorHAnsi" w:cs="Arial"/>
                <w:i w:val="0"/>
                <w:iCs w:val="0"/>
                <w:color w:val="auto"/>
                <w:sz w:val="20"/>
                <w:szCs w:val="20"/>
                <w:lang w:val="sl-SI"/>
              </w:rPr>
              <w:t>Individualno raziskovalno delo II za študenta pomeni seznanitev in vključitev v projekt pod vodstvom mentorja kot pripravo za samostojno raziskovalno delo.</w:t>
            </w:r>
          </w:p>
          <w:p w14:paraId="50573908" w14:textId="77777777" w:rsidR="00276653" w:rsidRPr="003F6722" w:rsidRDefault="00276653">
            <w:pPr>
              <w:shd w:val="clear" w:color="auto" w:fill="FFFFFF"/>
              <w:spacing w:after="0" w:line="240" w:lineRule="auto"/>
              <w:rPr>
                <w:sz w:val="20"/>
                <w:szCs w:val="20"/>
              </w:rPr>
            </w:pPr>
          </w:p>
        </w:tc>
        <w:tc>
          <w:tcPr>
            <w:tcW w:w="152" w:type="dxa"/>
            <w:gridSpan w:val="2"/>
            <w:tcBorders>
              <w:top w:val="nil"/>
              <w:left w:val="single" w:sz="4" w:space="0" w:color="auto"/>
              <w:bottom w:val="nil"/>
              <w:right w:val="single" w:sz="4" w:space="0" w:color="auto"/>
            </w:tcBorders>
            <w:shd w:val="clear" w:color="auto" w:fill="auto"/>
          </w:tcPr>
          <w:p w14:paraId="3D33D839"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shd w:val="clear" w:color="auto" w:fill="auto"/>
            <w:hideMark/>
          </w:tcPr>
          <w:p w14:paraId="08FAE744" w14:textId="77777777" w:rsidR="00276653" w:rsidRPr="003F6722" w:rsidRDefault="00276653">
            <w:pPr>
              <w:shd w:val="clear" w:color="auto" w:fill="FFFFFF"/>
              <w:spacing w:after="0" w:line="240" w:lineRule="auto"/>
              <w:rPr>
                <w:bCs/>
                <w:sz w:val="20"/>
                <w:szCs w:val="20"/>
                <w:lang w:val="en-GB"/>
              </w:rPr>
            </w:pPr>
            <w:r w:rsidRPr="003F6722">
              <w:rPr>
                <w:sz w:val="20"/>
                <w:szCs w:val="20"/>
                <w:lang w:val="en-GB"/>
              </w:rPr>
              <w:t>Individual research work II means that the student is involved as a member in a research project with support from a supervisor as a guideline for individual research work.</w:t>
            </w:r>
          </w:p>
        </w:tc>
      </w:tr>
      <w:tr w:rsidR="003F6722" w:rsidRPr="003F6722" w14:paraId="23A16119" w14:textId="77777777" w:rsidTr="00276653">
        <w:trPr>
          <w:trHeight w:val="137"/>
        </w:trPr>
        <w:tc>
          <w:tcPr>
            <w:tcW w:w="4726" w:type="dxa"/>
            <w:gridSpan w:val="10"/>
            <w:tcBorders>
              <w:top w:val="nil"/>
              <w:left w:val="nil"/>
              <w:bottom w:val="single" w:sz="4" w:space="0" w:color="auto"/>
              <w:right w:val="nil"/>
            </w:tcBorders>
          </w:tcPr>
          <w:p w14:paraId="79683928" w14:textId="77777777" w:rsidR="00276653" w:rsidRPr="003F6722" w:rsidRDefault="00276653">
            <w:pPr>
              <w:spacing w:after="0" w:line="240" w:lineRule="auto"/>
              <w:rPr>
                <w:rFonts w:cs="Calibri"/>
                <w:b/>
                <w:sz w:val="20"/>
                <w:szCs w:val="20"/>
              </w:rPr>
            </w:pPr>
          </w:p>
          <w:p w14:paraId="2E65B755"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0F36FED7"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BDB321B" w14:textId="77777777" w:rsidR="00276653" w:rsidRPr="003F6722" w:rsidRDefault="00276653">
            <w:pPr>
              <w:spacing w:after="0" w:line="240" w:lineRule="auto"/>
              <w:rPr>
                <w:rFonts w:cs="Calibri"/>
                <w:b/>
                <w:sz w:val="20"/>
                <w:szCs w:val="20"/>
              </w:rPr>
            </w:pPr>
          </w:p>
          <w:p w14:paraId="331E11E6"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4D1887DC" w14:textId="77777777" w:rsidTr="00276653">
        <w:trPr>
          <w:trHeight w:val="1619"/>
        </w:trPr>
        <w:tc>
          <w:tcPr>
            <w:tcW w:w="4726" w:type="dxa"/>
            <w:gridSpan w:val="10"/>
            <w:tcBorders>
              <w:top w:val="single" w:sz="4" w:space="0" w:color="auto"/>
              <w:left w:val="single" w:sz="4" w:space="0" w:color="auto"/>
              <w:bottom w:val="single" w:sz="4" w:space="0" w:color="auto"/>
              <w:right w:val="single" w:sz="4" w:space="0" w:color="auto"/>
            </w:tcBorders>
          </w:tcPr>
          <w:p w14:paraId="0116CCEF" w14:textId="77777777" w:rsidR="00276653" w:rsidRPr="003F6722" w:rsidRDefault="00276653">
            <w:pPr>
              <w:shd w:val="clear" w:color="auto" w:fill="FFFFFF"/>
              <w:spacing w:after="0" w:line="240" w:lineRule="auto"/>
              <w:jc w:val="both"/>
              <w:rPr>
                <w:sz w:val="20"/>
                <w:szCs w:val="20"/>
              </w:rPr>
            </w:pPr>
            <w:r w:rsidRPr="003F6722">
              <w:rPr>
                <w:sz w:val="20"/>
                <w:szCs w:val="20"/>
              </w:rPr>
              <w:t>Znanstveno raziskovalno delo, ki zajema vse vrste raziskav (temeljne, aplikativne, raziskovalno-razvojne):</w:t>
            </w:r>
          </w:p>
          <w:p w14:paraId="62C09FEC" w14:textId="77777777" w:rsidR="00276653" w:rsidRPr="003F6722" w:rsidRDefault="00276653">
            <w:pPr>
              <w:shd w:val="clear" w:color="auto" w:fill="FFFFFF"/>
              <w:spacing w:after="0" w:line="240" w:lineRule="auto"/>
              <w:jc w:val="both"/>
              <w:rPr>
                <w:sz w:val="20"/>
                <w:szCs w:val="20"/>
              </w:rPr>
            </w:pPr>
          </w:p>
          <w:p w14:paraId="12C41C4C" w14:textId="77777777" w:rsidR="00276653" w:rsidRPr="003F6722" w:rsidRDefault="00276653">
            <w:pPr>
              <w:shd w:val="clear" w:color="auto" w:fill="FFFFFF"/>
              <w:spacing w:after="0" w:line="240" w:lineRule="auto"/>
              <w:jc w:val="both"/>
              <w:rPr>
                <w:sz w:val="20"/>
                <w:szCs w:val="20"/>
              </w:rPr>
            </w:pPr>
          </w:p>
          <w:p w14:paraId="087E3C58"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identifikacija znanstvenega problema, definiranje problema, določitev znanstvenih novosti v delu</w:t>
            </w:r>
          </w:p>
          <w:p w14:paraId="6DDDC04D"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 xml:space="preserve">raziskava obstoječega stanja v znanosti in tehniki, študij problema, </w:t>
            </w:r>
          </w:p>
          <w:p w14:paraId="6F273CFC"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spoznavanje in delo z raziskovalno infrastrukturo,</w:t>
            </w:r>
          </w:p>
          <w:p w14:paraId="4F5B88DB"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 xml:space="preserve">snovanje teoretičnega modela in znanstvenega eksperimenta ali sistema, , </w:t>
            </w:r>
          </w:p>
          <w:p w14:paraId="059E1666"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določitev splošnih posplošitev v numeričnem in teoretičnem modelu</w:t>
            </w:r>
          </w:p>
          <w:p w14:paraId="1CCDFC8E" w14:textId="77777777" w:rsidR="00276653" w:rsidRPr="003F6722" w:rsidRDefault="00276653">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14:paraId="255EA197" w14:textId="77777777" w:rsidR="0018460C" w:rsidRPr="003F6722" w:rsidRDefault="0018460C">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tc>
        <w:tc>
          <w:tcPr>
            <w:tcW w:w="152" w:type="dxa"/>
            <w:gridSpan w:val="2"/>
            <w:tcBorders>
              <w:top w:val="nil"/>
              <w:left w:val="single" w:sz="4" w:space="0" w:color="auto"/>
              <w:bottom w:val="nil"/>
              <w:right w:val="single" w:sz="4" w:space="0" w:color="auto"/>
            </w:tcBorders>
          </w:tcPr>
          <w:p w14:paraId="3A69D4B4"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0911D5BC" w14:textId="77777777" w:rsidR="00276653" w:rsidRPr="003F6722" w:rsidRDefault="00276653">
            <w:pPr>
              <w:shd w:val="clear" w:color="auto" w:fill="FFFFFF"/>
              <w:spacing w:after="0" w:line="240" w:lineRule="auto"/>
              <w:rPr>
                <w:sz w:val="20"/>
                <w:szCs w:val="20"/>
                <w:lang w:val="en-US"/>
              </w:rPr>
            </w:pPr>
            <w:r w:rsidRPr="003F6722">
              <w:rPr>
                <w:sz w:val="20"/>
                <w:szCs w:val="20"/>
                <w:lang w:val="en-US"/>
              </w:rPr>
              <w:t>Scientific research work that encompasses all aspects of research actives (basic, applied, research and development):</w:t>
            </w:r>
          </w:p>
          <w:p w14:paraId="0C4146B2" w14:textId="77777777" w:rsidR="00276653" w:rsidRPr="003F6722" w:rsidRDefault="00276653">
            <w:pPr>
              <w:shd w:val="clear" w:color="auto" w:fill="FFFFFF"/>
              <w:spacing w:after="0" w:line="240" w:lineRule="auto"/>
              <w:rPr>
                <w:sz w:val="20"/>
                <w:szCs w:val="20"/>
                <w:lang w:val="en-US"/>
              </w:rPr>
            </w:pPr>
          </w:p>
          <w:p w14:paraId="3F41D363"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identification of scientific problem, definition of problem, determination of scientific novelties in theoretical and experimental work</w:t>
            </w:r>
          </w:p>
          <w:p w14:paraId="5B5743B2"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research of current state of the art, problem analysis,</w:t>
            </w:r>
          </w:p>
          <w:p w14:paraId="3DCCEF7D"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obtaining familiarity with research infrastructure,</w:t>
            </w:r>
          </w:p>
          <w:p w14:paraId="7A0C507E"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designing of scientific experiment or system,</w:t>
            </w:r>
          </w:p>
          <w:p w14:paraId="4578F9EB" w14:textId="77777777" w:rsidR="00276653" w:rsidRPr="003F6722" w:rsidRDefault="00276653" w:rsidP="002510BC">
            <w:pPr>
              <w:numPr>
                <w:ilvl w:val="0"/>
                <w:numId w:val="46"/>
              </w:numPr>
              <w:shd w:val="clear" w:color="auto" w:fill="FFFFFF"/>
              <w:spacing w:after="0" w:line="240" w:lineRule="auto"/>
              <w:rPr>
                <w:sz w:val="20"/>
                <w:szCs w:val="20"/>
                <w:lang w:val="en-US"/>
              </w:rPr>
            </w:pPr>
            <w:r w:rsidRPr="003F6722">
              <w:rPr>
                <w:sz w:val="20"/>
                <w:szCs w:val="20"/>
                <w:lang w:val="en-US"/>
              </w:rPr>
              <w:t>determination of applications in theoretical and experimental future model</w:t>
            </w:r>
          </w:p>
        </w:tc>
      </w:tr>
      <w:tr w:rsidR="003F6722" w:rsidRPr="003F6722" w14:paraId="6F92EF1D" w14:textId="77777777" w:rsidTr="00276653">
        <w:tc>
          <w:tcPr>
            <w:tcW w:w="9695" w:type="dxa"/>
            <w:gridSpan w:val="21"/>
          </w:tcPr>
          <w:p w14:paraId="4120D472" w14:textId="77777777" w:rsidR="00276653" w:rsidRPr="003F6722" w:rsidRDefault="00276653">
            <w:pPr>
              <w:spacing w:after="0" w:line="240" w:lineRule="auto"/>
              <w:jc w:val="both"/>
              <w:rPr>
                <w:rFonts w:cs="Calibri"/>
                <w:sz w:val="20"/>
                <w:szCs w:val="20"/>
              </w:rPr>
            </w:pPr>
          </w:p>
          <w:p w14:paraId="2382E4DE"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60FFFFE7" w14:textId="77777777" w:rsidTr="00276653">
        <w:trPr>
          <w:trHeight w:val="970"/>
        </w:trPr>
        <w:tc>
          <w:tcPr>
            <w:tcW w:w="9695" w:type="dxa"/>
            <w:gridSpan w:val="21"/>
            <w:tcBorders>
              <w:top w:val="single" w:sz="4" w:space="0" w:color="auto"/>
              <w:left w:val="single" w:sz="4" w:space="0" w:color="auto"/>
              <w:bottom w:val="single" w:sz="4" w:space="0" w:color="auto"/>
              <w:right w:val="single" w:sz="4" w:space="0" w:color="auto"/>
            </w:tcBorders>
            <w:hideMark/>
          </w:tcPr>
          <w:p w14:paraId="72EC1CE6" w14:textId="77777777" w:rsidR="00276653" w:rsidRPr="003F6722" w:rsidRDefault="00276653">
            <w:pPr>
              <w:shd w:val="clear" w:color="auto" w:fill="FFFFFF"/>
              <w:spacing w:after="0" w:line="240" w:lineRule="auto"/>
              <w:rPr>
                <w:sz w:val="20"/>
                <w:szCs w:val="20"/>
              </w:rPr>
            </w:pPr>
            <w:r w:rsidRPr="003F6722">
              <w:rPr>
                <w:sz w:val="20"/>
                <w:szCs w:val="20"/>
              </w:rPr>
              <w:t>Strokovna in znanstvena tekoča periodika s področja energetike oz. področja, ki ga bo študent prepoznal kot področje osebnega interesa.</w:t>
            </w:r>
          </w:p>
          <w:p w14:paraId="761D66DC" w14:textId="16D34C26" w:rsidR="0018460C" w:rsidRPr="003F6722" w:rsidRDefault="00276653" w:rsidP="0098663D">
            <w:pPr>
              <w:spacing w:after="0" w:line="240" w:lineRule="auto"/>
              <w:rPr>
                <w:rFonts w:cs="Calibri"/>
                <w:b/>
                <w:bCs/>
                <w:sz w:val="20"/>
                <w:szCs w:val="20"/>
              </w:rPr>
            </w:pPr>
            <w:r w:rsidRPr="003F6722">
              <w:rPr>
                <w:sz w:val="20"/>
                <w:szCs w:val="20"/>
                <w:lang w:val="en-GB"/>
              </w:rPr>
              <w:t>Professional and scientific periodical papers/articles from the broad field of energetic, with focus on area of personal interest.</w:t>
            </w:r>
          </w:p>
        </w:tc>
      </w:tr>
      <w:tr w:rsidR="003F6722" w:rsidRPr="003F6722" w14:paraId="5EF9BE71" w14:textId="77777777" w:rsidTr="00276653">
        <w:trPr>
          <w:trHeight w:val="73"/>
        </w:trPr>
        <w:tc>
          <w:tcPr>
            <w:tcW w:w="4715" w:type="dxa"/>
            <w:gridSpan w:val="9"/>
            <w:tcBorders>
              <w:top w:val="nil"/>
              <w:left w:val="nil"/>
              <w:bottom w:val="single" w:sz="4" w:space="0" w:color="auto"/>
              <w:right w:val="nil"/>
            </w:tcBorders>
          </w:tcPr>
          <w:p w14:paraId="58093608" w14:textId="77777777" w:rsidR="00276653" w:rsidRPr="003F6722" w:rsidRDefault="00276653">
            <w:pPr>
              <w:spacing w:after="0" w:line="240" w:lineRule="auto"/>
              <w:rPr>
                <w:rFonts w:cs="Calibri"/>
                <w:b/>
                <w:bCs/>
                <w:sz w:val="20"/>
                <w:szCs w:val="20"/>
              </w:rPr>
            </w:pPr>
          </w:p>
          <w:p w14:paraId="746AA712"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3A985965"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1AA5B46" w14:textId="77777777" w:rsidR="00276653" w:rsidRPr="003F6722" w:rsidRDefault="00276653">
            <w:pPr>
              <w:spacing w:after="0" w:line="240" w:lineRule="auto"/>
              <w:rPr>
                <w:rFonts w:cs="Calibri"/>
                <w:b/>
                <w:sz w:val="20"/>
                <w:szCs w:val="20"/>
              </w:rPr>
            </w:pPr>
          </w:p>
          <w:p w14:paraId="7F7C4F43"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7319A208" w14:textId="77777777" w:rsidTr="00276653">
        <w:trPr>
          <w:trHeight w:val="913"/>
        </w:trPr>
        <w:tc>
          <w:tcPr>
            <w:tcW w:w="4715" w:type="dxa"/>
            <w:gridSpan w:val="9"/>
            <w:tcBorders>
              <w:top w:val="single" w:sz="4" w:space="0" w:color="auto"/>
              <w:left w:val="single" w:sz="4" w:space="0" w:color="auto"/>
              <w:bottom w:val="single" w:sz="4" w:space="0" w:color="auto"/>
              <w:right w:val="single" w:sz="4" w:space="0" w:color="auto"/>
            </w:tcBorders>
            <w:hideMark/>
          </w:tcPr>
          <w:p w14:paraId="2E0BD93B" w14:textId="77777777" w:rsidR="00276653" w:rsidRPr="003F6722" w:rsidRDefault="00276653">
            <w:pPr>
              <w:shd w:val="clear" w:color="auto" w:fill="FFFFFF"/>
              <w:spacing w:after="0" w:line="240" w:lineRule="auto"/>
              <w:rPr>
                <w:sz w:val="20"/>
                <w:szCs w:val="20"/>
              </w:rPr>
            </w:pPr>
            <w:r w:rsidRPr="003F6722">
              <w:rPr>
                <w:sz w:val="20"/>
                <w:szCs w:val="20"/>
              </w:rPr>
              <w:t xml:space="preserve">Študenta uvesti v samostojno raziskovalno delo, iskanje in kritično razumevanje znanstvenih primarnih virov. </w:t>
            </w:r>
          </w:p>
        </w:tc>
        <w:tc>
          <w:tcPr>
            <w:tcW w:w="153" w:type="dxa"/>
            <w:gridSpan w:val="2"/>
            <w:tcBorders>
              <w:top w:val="nil"/>
              <w:left w:val="single" w:sz="4" w:space="0" w:color="auto"/>
              <w:bottom w:val="nil"/>
              <w:right w:val="single" w:sz="4" w:space="0" w:color="auto"/>
            </w:tcBorders>
          </w:tcPr>
          <w:p w14:paraId="179980A8"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76E966CC"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 xml:space="preserve">Introducing the student the nature of individual research and scientific work with searching and critical understanding of scientific sources.  </w:t>
            </w:r>
          </w:p>
        </w:tc>
      </w:tr>
      <w:tr w:rsidR="003F6722" w:rsidRPr="003F6722" w14:paraId="287B506B" w14:textId="77777777" w:rsidTr="00276653">
        <w:trPr>
          <w:trHeight w:val="117"/>
        </w:trPr>
        <w:tc>
          <w:tcPr>
            <w:tcW w:w="4726" w:type="dxa"/>
            <w:gridSpan w:val="10"/>
            <w:tcBorders>
              <w:top w:val="nil"/>
              <w:left w:val="nil"/>
              <w:bottom w:val="single" w:sz="4" w:space="0" w:color="auto"/>
              <w:right w:val="nil"/>
            </w:tcBorders>
          </w:tcPr>
          <w:p w14:paraId="396A0BE9" w14:textId="77777777" w:rsidR="00276653" w:rsidRPr="003F6722" w:rsidRDefault="00276653">
            <w:pPr>
              <w:spacing w:after="0" w:line="240" w:lineRule="auto"/>
              <w:rPr>
                <w:rFonts w:cs="Calibri"/>
                <w:b/>
                <w:sz w:val="20"/>
                <w:szCs w:val="20"/>
              </w:rPr>
            </w:pPr>
          </w:p>
          <w:p w14:paraId="3457BEFD"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2546C57B" w14:textId="77777777" w:rsidR="00276653" w:rsidRPr="003F6722" w:rsidRDefault="00276653">
            <w:pPr>
              <w:spacing w:after="0" w:line="240" w:lineRule="auto"/>
              <w:rPr>
                <w:rFonts w:cs="Calibri"/>
                <w:b/>
                <w:sz w:val="20"/>
                <w:szCs w:val="20"/>
              </w:rPr>
            </w:pPr>
          </w:p>
          <w:p w14:paraId="2712C3CC"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5EE20DC" w14:textId="77777777" w:rsidR="00276653" w:rsidRPr="003F6722" w:rsidRDefault="00276653">
            <w:pPr>
              <w:spacing w:after="0" w:line="240" w:lineRule="auto"/>
              <w:rPr>
                <w:rFonts w:cs="Calibri"/>
                <w:b/>
                <w:sz w:val="20"/>
                <w:szCs w:val="20"/>
              </w:rPr>
            </w:pPr>
          </w:p>
          <w:p w14:paraId="6B6F50CA"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47676153" w14:textId="77777777" w:rsidTr="00276653">
        <w:trPr>
          <w:trHeight w:val="1387"/>
        </w:trPr>
        <w:tc>
          <w:tcPr>
            <w:tcW w:w="4726" w:type="dxa"/>
            <w:gridSpan w:val="10"/>
            <w:tcBorders>
              <w:top w:val="single" w:sz="4" w:space="0" w:color="auto"/>
              <w:left w:val="single" w:sz="4" w:space="0" w:color="auto"/>
              <w:bottom w:val="nil"/>
              <w:right w:val="single" w:sz="4" w:space="0" w:color="auto"/>
            </w:tcBorders>
            <w:hideMark/>
          </w:tcPr>
          <w:p w14:paraId="1DC8D63D" w14:textId="77777777" w:rsidR="00276653" w:rsidRPr="003F6722" w:rsidRDefault="00276653">
            <w:pPr>
              <w:shd w:val="clear" w:color="auto" w:fill="FFFFFF"/>
              <w:spacing w:after="0" w:line="240" w:lineRule="auto"/>
              <w:rPr>
                <w:i/>
                <w:sz w:val="20"/>
                <w:szCs w:val="20"/>
                <w:u w:val="single"/>
              </w:rPr>
            </w:pPr>
            <w:r w:rsidRPr="003F6722">
              <w:rPr>
                <w:i/>
                <w:sz w:val="20"/>
                <w:szCs w:val="20"/>
                <w:u w:val="single"/>
              </w:rPr>
              <w:t>Znanje in razumevanje:</w:t>
            </w:r>
          </w:p>
          <w:p w14:paraId="3CCFB2EF" w14:textId="77777777" w:rsidR="00276653" w:rsidRPr="003F6722" w:rsidRDefault="00276653">
            <w:pPr>
              <w:shd w:val="clear" w:color="auto" w:fill="FFFFFF"/>
              <w:spacing w:after="0" w:line="240" w:lineRule="auto"/>
              <w:rPr>
                <w:sz w:val="20"/>
                <w:szCs w:val="20"/>
              </w:rPr>
            </w:pPr>
            <w:r w:rsidRPr="003F6722">
              <w:rPr>
                <w:sz w:val="20"/>
                <w:szCs w:val="20"/>
              </w:rPr>
              <w:t xml:space="preserve">Pridobitev in osvojitev znanja s širšega strokovnega področja. </w:t>
            </w:r>
          </w:p>
        </w:tc>
        <w:tc>
          <w:tcPr>
            <w:tcW w:w="142" w:type="dxa"/>
            <w:tcBorders>
              <w:top w:val="nil"/>
              <w:left w:val="single" w:sz="4" w:space="0" w:color="auto"/>
              <w:bottom w:val="nil"/>
              <w:right w:val="single" w:sz="4" w:space="0" w:color="auto"/>
            </w:tcBorders>
          </w:tcPr>
          <w:p w14:paraId="07104D53"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17731C1B" w14:textId="77777777" w:rsidR="00276653" w:rsidRPr="003F6722" w:rsidRDefault="00276653">
            <w:pPr>
              <w:shd w:val="clear" w:color="auto" w:fill="FFFFFF"/>
              <w:spacing w:after="0" w:line="240" w:lineRule="auto"/>
              <w:rPr>
                <w:sz w:val="20"/>
                <w:szCs w:val="20"/>
                <w:u w:val="single"/>
              </w:rPr>
            </w:pPr>
            <w:r w:rsidRPr="003F6722">
              <w:rPr>
                <w:sz w:val="20"/>
                <w:szCs w:val="20"/>
                <w:u w:val="single"/>
              </w:rPr>
              <w:t>Knowledge and Understanding:</w:t>
            </w:r>
          </w:p>
          <w:p w14:paraId="3609FF11"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Acquiring and gaining of knowledge from a broader academic field.</w:t>
            </w:r>
          </w:p>
          <w:p w14:paraId="388AFF0D" w14:textId="77777777" w:rsidR="00276653" w:rsidRPr="003F6722" w:rsidRDefault="00276653">
            <w:pPr>
              <w:shd w:val="clear" w:color="auto" w:fill="FFFFFF"/>
              <w:spacing w:after="0" w:line="240" w:lineRule="auto"/>
              <w:rPr>
                <w:sz w:val="20"/>
                <w:szCs w:val="20"/>
              </w:rPr>
            </w:pPr>
          </w:p>
        </w:tc>
      </w:tr>
      <w:tr w:rsidR="003F6722" w:rsidRPr="003F6722" w14:paraId="4D988F23" w14:textId="77777777" w:rsidTr="00276653">
        <w:trPr>
          <w:trHeight w:val="1417"/>
        </w:trPr>
        <w:tc>
          <w:tcPr>
            <w:tcW w:w="4726" w:type="dxa"/>
            <w:gridSpan w:val="10"/>
            <w:tcBorders>
              <w:top w:val="nil"/>
              <w:left w:val="single" w:sz="4" w:space="0" w:color="auto"/>
              <w:bottom w:val="single" w:sz="4" w:space="0" w:color="auto"/>
              <w:right w:val="single" w:sz="4" w:space="0" w:color="auto"/>
            </w:tcBorders>
          </w:tcPr>
          <w:p w14:paraId="640D918E" w14:textId="77777777" w:rsidR="00276653" w:rsidRPr="003F6722" w:rsidRDefault="00276653">
            <w:pPr>
              <w:shd w:val="clear" w:color="auto" w:fill="FFFFFF"/>
              <w:spacing w:after="0" w:line="240" w:lineRule="auto"/>
              <w:rPr>
                <w:sz w:val="20"/>
                <w:szCs w:val="20"/>
              </w:rPr>
            </w:pPr>
            <w:r w:rsidRPr="003F6722">
              <w:rPr>
                <w:i/>
                <w:sz w:val="20"/>
                <w:szCs w:val="20"/>
                <w:u w:val="single"/>
              </w:rPr>
              <w:t>Prenesljive/ključne spretnosti in drugi atributi</w:t>
            </w:r>
            <w:r w:rsidRPr="003F6722">
              <w:rPr>
                <w:sz w:val="20"/>
                <w:szCs w:val="20"/>
              </w:rPr>
              <w:t xml:space="preserve">: </w:t>
            </w:r>
          </w:p>
          <w:p w14:paraId="7795DDB5" w14:textId="77777777" w:rsidR="00276653" w:rsidRPr="003F6722" w:rsidRDefault="00276653">
            <w:pPr>
              <w:shd w:val="clear" w:color="auto" w:fill="FFFFFF"/>
              <w:spacing w:after="0" w:line="240" w:lineRule="auto"/>
              <w:rPr>
                <w:sz w:val="20"/>
                <w:szCs w:val="20"/>
              </w:rPr>
            </w:pPr>
            <w:r w:rsidRPr="003F6722">
              <w:rPr>
                <w:sz w:val="20"/>
                <w:szCs w:val="20"/>
              </w:rPr>
              <w:t xml:space="preserve">Naučiti se samostojnega raziskovalnega dela, reševati strokovne probleme, razviti kritično distanco do trditev in razumevanja strokovne literature. </w:t>
            </w:r>
          </w:p>
          <w:p w14:paraId="4B6762E3" w14:textId="77777777" w:rsidR="00276653" w:rsidRPr="003F6722" w:rsidRDefault="0027665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58497B4D"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160C14D6" w14:textId="77777777" w:rsidR="00276653" w:rsidRPr="003F6722" w:rsidRDefault="00276653">
            <w:pPr>
              <w:shd w:val="clear" w:color="auto" w:fill="FFFFFF"/>
              <w:spacing w:after="0" w:line="240" w:lineRule="auto"/>
              <w:rPr>
                <w:sz w:val="20"/>
                <w:szCs w:val="20"/>
                <w:u w:val="single"/>
              </w:rPr>
            </w:pPr>
            <w:r w:rsidRPr="003F6722">
              <w:rPr>
                <w:sz w:val="20"/>
                <w:szCs w:val="20"/>
                <w:u w:val="single"/>
              </w:rPr>
              <w:t>Transferable/Key Skills and other attributes:</w:t>
            </w:r>
          </w:p>
          <w:p w14:paraId="688823BE"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Learn to undertake an individual research work, solve professional problems, and learn to maintain a critical distance towards the arguments and understanding of professional literature.</w:t>
            </w:r>
          </w:p>
          <w:p w14:paraId="49D00D3C" w14:textId="77777777" w:rsidR="00276653" w:rsidRPr="003F6722" w:rsidRDefault="00276653">
            <w:pPr>
              <w:shd w:val="clear" w:color="auto" w:fill="FFFFFF"/>
              <w:spacing w:after="0" w:line="240" w:lineRule="auto"/>
              <w:rPr>
                <w:sz w:val="20"/>
                <w:szCs w:val="20"/>
              </w:rPr>
            </w:pPr>
          </w:p>
        </w:tc>
      </w:tr>
      <w:tr w:rsidR="003F6722" w:rsidRPr="003F6722" w14:paraId="61FDACAF" w14:textId="77777777" w:rsidTr="00276653">
        <w:tc>
          <w:tcPr>
            <w:tcW w:w="4726" w:type="dxa"/>
            <w:gridSpan w:val="10"/>
            <w:tcBorders>
              <w:top w:val="nil"/>
              <w:left w:val="nil"/>
              <w:bottom w:val="single" w:sz="4" w:space="0" w:color="auto"/>
              <w:right w:val="nil"/>
            </w:tcBorders>
          </w:tcPr>
          <w:p w14:paraId="70B81178" w14:textId="77777777" w:rsidR="00276653" w:rsidRPr="003F6722" w:rsidRDefault="00276653">
            <w:pPr>
              <w:spacing w:after="0" w:line="240" w:lineRule="auto"/>
              <w:rPr>
                <w:rFonts w:cs="Calibri"/>
                <w:b/>
                <w:sz w:val="20"/>
                <w:szCs w:val="20"/>
              </w:rPr>
            </w:pPr>
          </w:p>
          <w:p w14:paraId="60832E0A"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238A22CE" w14:textId="77777777" w:rsidR="00276653" w:rsidRPr="003F6722" w:rsidRDefault="00276653">
            <w:pPr>
              <w:spacing w:after="0" w:line="240" w:lineRule="auto"/>
              <w:rPr>
                <w:rFonts w:cs="Calibri"/>
                <w:b/>
                <w:sz w:val="20"/>
                <w:szCs w:val="20"/>
              </w:rPr>
            </w:pPr>
          </w:p>
          <w:p w14:paraId="05660544"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5E4BFAB" w14:textId="77777777" w:rsidR="00276653" w:rsidRPr="003F6722" w:rsidRDefault="00276653">
            <w:pPr>
              <w:spacing w:after="0" w:line="240" w:lineRule="auto"/>
              <w:rPr>
                <w:rFonts w:cs="Calibri"/>
                <w:b/>
                <w:sz w:val="20"/>
                <w:szCs w:val="20"/>
              </w:rPr>
            </w:pPr>
          </w:p>
          <w:p w14:paraId="2399E547"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5A9D2F5C" w14:textId="77777777" w:rsidTr="00276653">
        <w:trPr>
          <w:trHeight w:val="713"/>
        </w:trPr>
        <w:tc>
          <w:tcPr>
            <w:tcW w:w="4726" w:type="dxa"/>
            <w:gridSpan w:val="10"/>
            <w:tcBorders>
              <w:top w:val="single" w:sz="4" w:space="0" w:color="auto"/>
              <w:left w:val="single" w:sz="4" w:space="0" w:color="auto"/>
              <w:bottom w:val="single" w:sz="4" w:space="0" w:color="auto"/>
              <w:right w:val="single" w:sz="4" w:space="0" w:color="auto"/>
            </w:tcBorders>
            <w:hideMark/>
          </w:tcPr>
          <w:p w14:paraId="5BD691E2" w14:textId="77777777" w:rsidR="00276653" w:rsidRPr="003F6722" w:rsidRDefault="00276653">
            <w:pPr>
              <w:shd w:val="clear" w:color="auto" w:fill="FFFFFF"/>
              <w:spacing w:after="0" w:line="240" w:lineRule="auto"/>
              <w:rPr>
                <w:sz w:val="20"/>
                <w:szCs w:val="20"/>
              </w:rPr>
            </w:pPr>
            <w:r w:rsidRPr="003F6722">
              <w:rPr>
                <w:sz w:val="20"/>
                <w:szCs w:val="20"/>
              </w:rPr>
              <w:t>Pogovor, konzultacije, diskusije.</w:t>
            </w:r>
          </w:p>
        </w:tc>
        <w:tc>
          <w:tcPr>
            <w:tcW w:w="142" w:type="dxa"/>
            <w:tcBorders>
              <w:top w:val="nil"/>
              <w:left w:val="single" w:sz="4" w:space="0" w:color="auto"/>
              <w:bottom w:val="nil"/>
              <w:right w:val="single" w:sz="4" w:space="0" w:color="auto"/>
            </w:tcBorders>
          </w:tcPr>
          <w:p w14:paraId="51A782E9"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22560F7F"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Dialogues, consultations, discussions</w:t>
            </w:r>
          </w:p>
        </w:tc>
      </w:tr>
      <w:tr w:rsidR="003F6722" w:rsidRPr="003F6722" w14:paraId="2C543484" w14:textId="77777777" w:rsidTr="00276653">
        <w:tc>
          <w:tcPr>
            <w:tcW w:w="4018" w:type="dxa"/>
            <w:gridSpan w:val="7"/>
            <w:tcBorders>
              <w:top w:val="nil"/>
              <w:left w:val="nil"/>
              <w:bottom w:val="single" w:sz="4" w:space="0" w:color="auto"/>
              <w:right w:val="nil"/>
            </w:tcBorders>
          </w:tcPr>
          <w:p w14:paraId="5B2ECD6A" w14:textId="77777777" w:rsidR="00276653" w:rsidRPr="003F6722" w:rsidRDefault="00276653">
            <w:pPr>
              <w:spacing w:after="0" w:line="240" w:lineRule="auto"/>
              <w:rPr>
                <w:rFonts w:cs="Calibri"/>
                <w:b/>
                <w:sz w:val="20"/>
                <w:szCs w:val="20"/>
              </w:rPr>
            </w:pPr>
          </w:p>
          <w:p w14:paraId="2D8B320D"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500BEEB2"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74D0F190"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0ED0056C" w14:textId="77777777" w:rsidR="00276653" w:rsidRPr="003F6722" w:rsidRDefault="00276653">
            <w:pPr>
              <w:spacing w:after="0" w:line="240" w:lineRule="auto"/>
              <w:rPr>
                <w:rFonts w:cs="Calibri"/>
                <w:b/>
                <w:sz w:val="20"/>
                <w:szCs w:val="20"/>
              </w:rPr>
            </w:pPr>
          </w:p>
          <w:p w14:paraId="5D6CA71F"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6E588BD9" w14:textId="77777777" w:rsidTr="00276653">
        <w:trPr>
          <w:trHeight w:val="510"/>
        </w:trPr>
        <w:tc>
          <w:tcPr>
            <w:tcW w:w="4018" w:type="dxa"/>
            <w:gridSpan w:val="7"/>
            <w:tcBorders>
              <w:top w:val="single" w:sz="4" w:space="0" w:color="auto"/>
              <w:left w:val="single" w:sz="4" w:space="0" w:color="auto"/>
              <w:bottom w:val="single" w:sz="4" w:space="0" w:color="auto"/>
              <w:right w:val="single" w:sz="4" w:space="0" w:color="auto"/>
            </w:tcBorders>
          </w:tcPr>
          <w:p w14:paraId="356F8724"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12A04C18"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2A93EA4B"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p w14:paraId="07901438" w14:textId="77777777" w:rsidR="00276653" w:rsidRPr="003F6722" w:rsidRDefault="00276653">
            <w:pPr>
              <w:shd w:val="clear" w:color="auto" w:fill="FFFFFF"/>
              <w:spacing w:after="0" w:line="240" w:lineRule="auto"/>
              <w:jc w:val="center"/>
              <w:rPr>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3D645B12"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4E069A41" w14:textId="77777777" w:rsidR="00276653" w:rsidRPr="003F6722" w:rsidRDefault="00276653">
            <w:pPr>
              <w:shd w:val="clear" w:color="auto" w:fill="FFFFFF"/>
              <w:spacing w:after="0" w:line="240" w:lineRule="auto"/>
              <w:rPr>
                <w:b/>
                <w:sz w:val="20"/>
                <w:szCs w:val="20"/>
              </w:rPr>
            </w:pPr>
          </w:p>
        </w:tc>
      </w:tr>
      <w:tr w:rsidR="003F6722" w:rsidRPr="003F6722" w14:paraId="4D765118" w14:textId="77777777" w:rsidTr="00276653">
        <w:tc>
          <w:tcPr>
            <w:tcW w:w="9695" w:type="dxa"/>
            <w:gridSpan w:val="21"/>
            <w:tcBorders>
              <w:top w:val="single" w:sz="4" w:space="0" w:color="auto"/>
              <w:left w:val="nil"/>
              <w:bottom w:val="single" w:sz="4" w:space="0" w:color="auto"/>
              <w:right w:val="nil"/>
            </w:tcBorders>
          </w:tcPr>
          <w:p w14:paraId="55F9F4AC" w14:textId="77777777" w:rsidR="00276653" w:rsidRPr="003F6722" w:rsidRDefault="00276653">
            <w:pPr>
              <w:spacing w:after="0" w:line="240" w:lineRule="auto"/>
              <w:rPr>
                <w:rFonts w:cs="Calibri"/>
                <w:b/>
                <w:sz w:val="20"/>
                <w:szCs w:val="20"/>
              </w:rPr>
            </w:pPr>
          </w:p>
          <w:p w14:paraId="712C599A"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07D13C0A" w14:textId="77777777" w:rsidTr="00276653">
        <w:tc>
          <w:tcPr>
            <w:tcW w:w="9695" w:type="dxa"/>
            <w:gridSpan w:val="21"/>
            <w:tcBorders>
              <w:top w:val="single" w:sz="4" w:space="0" w:color="auto"/>
              <w:left w:val="single" w:sz="4" w:space="0" w:color="auto"/>
              <w:bottom w:val="single" w:sz="4" w:space="0" w:color="auto"/>
              <w:right w:val="single" w:sz="4" w:space="0" w:color="auto"/>
            </w:tcBorders>
          </w:tcPr>
          <w:p w14:paraId="4F11F224" w14:textId="77777777" w:rsidR="00276653" w:rsidRPr="003F6722" w:rsidRDefault="00276653">
            <w:pPr>
              <w:spacing w:after="0" w:line="240" w:lineRule="auto"/>
              <w:rPr>
                <w:rFonts w:cs="Calibri"/>
                <w:sz w:val="20"/>
                <w:szCs w:val="20"/>
              </w:rPr>
            </w:pPr>
          </w:p>
          <w:p w14:paraId="7E83228B" w14:textId="77777777" w:rsidR="00276653" w:rsidRPr="003F6722" w:rsidRDefault="00276653">
            <w:pPr>
              <w:spacing w:after="0" w:line="240" w:lineRule="auto"/>
              <w:rPr>
                <w:rFonts w:cs="Calibri"/>
                <w:sz w:val="20"/>
                <w:szCs w:val="20"/>
              </w:rPr>
            </w:pPr>
          </w:p>
        </w:tc>
      </w:tr>
    </w:tbl>
    <w:p w14:paraId="00F903C2" w14:textId="77777777" w:rsidR="00276653" w:rsidRPr="003F6722" w:rsidRDefault="00276653" w:rsidP="00276653">
      <w:pPr>
        <w:spacing w:after="0" w:line="240" w:lineRule="auto"/>
        <w:rPr>
          <w:rFonts w:cs="Calibri"/>
          <w:sz w:val="20"/>
          <w:szCs w:val="20"/>
        </w:rPr>
      </w:pPr>
      <w:r w:rsidRPr="003F6722">
        <w:rPr>
          <w:rFonts w:cs="Calibri"/>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049E2B16" w14:textId="77777777" w:rsidTr="0018460C">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6C11DED3" w14:textId="77777777" w:rsidR="00276653" w:rsidRPr="003F6722" w:rsidRDefault="00276653">
            <w:pPr>
              <w:spacing w:after="0" w:line="240" w:lineRule="auto"/>
              <w:jc w:val="center"/>
              <w:rPr>
                <w:rFonts w:cs="Calibri"/>
                <w:b/>
                <w:sz w:val="20"/>
                <w:szCs w:val="20"/>
              </w:rPr>
            </w:pPr>
            <w:r w:rsidRPr="003F6722">
              <w:rPr>
                <w:rFonts w:cs="Calibri"/>
                <w:b/>
                <w:sz w:val="20"/>
                <w:szCs w:val="20"/>
              </w:rPr>
              <w:lastRenderedPageBreak/>
              <w:t>UČNI NAČRT PREDMETA / COURSE SYLLABUS</w:t>
            </w:r>
          </w:p>
        </w:tc>
      </w:tr>
      <w:tr w:rsidR="003F6722" w:rsidRPr="003F6722" w14:paraId="6DA7032D" w14:textId="77777777" w:rsidTr="0018460C">
        <w:tc>
          <w:tcPr>
            <w:tcW w:w="1798" w:type="dxa"/>
            <w:gridSpan w:val="3"/>
            <w:hideMark/>
          </w:tcPr>
          <w:p w14:paraId="42E78F55"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48728D64"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III</w:t>
            </w:r>
          </w:p>
        </w:tc>
      </w:tr>
      <w:tr w:rsidR="003F6722" w:rsidRPr="003F6722" w14:paraId="730EBEBC" w14:textId="77777777" w:rsidTr="0018460C">
        <w:tc>
          <w:tcPr>
            <w:tcW w:w="1798" w:type="dxa"/>
            <w:gridSpan w:val="3"/>
            <w:hideMark/>
          </w:tcPr>
          <w:p w14:paraId="3B31CAFC"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00450649"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III</w:t>
            </w:r>
          </w:p>
        </w:tc>
      </w:tr>
      <w:tr w:rsidR="003F6722" w:rsidRPr="003F6722" w14:paraId="0C7CEE43" w14:textId="77777777" w:rsidTr="0018460C">
        <w:tc>
          <w:tcPr>
            <w:tcW w:w="3305" w:type="dxa"/>
            <w:gridSpan w:val="5"/>
            <w:vAlign w:val="center"/>
          </w:tcPr>
          <w:p w14:paraId="17B8368D"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111171A7"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6541D082"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28E8F7F3" w14:textId="77777777" w:rsidR="00276653" w:rsidRPr="003F6722" w:rsidRDefault="00276653">
            <w:pPr>
              <w:spacing w:after="0" w:line="240" w:lineRule="auto"/>
              <w:jc w:val="center"/>
              <w:rPr>
                <w:rFonts w:cs="Calibri"/>
                <w:b/>
                <w:sz w:val="20"/>
                <w:szCs w:val="20"/>
              </w:rPr>
            </w:pPr>
          </w:p>
        </w:tc>
      </w:tr>
      <w:tr w:rsidR="003F6722" w:rsidRPr="003F6722" w14:paraId="3DA24244" w14:textId="77777777" w:rsidTr="0018460C">
        <w:tc>
          <w:tcPr>
            <w:tcW w:w="3305" w:type="dxa"/>
            <w:gridSpan w:val="5"/>
            <w:tcBorders>
              <w:top w:val="nil"/>
              <w:left w:val="nil"/>
              <w:bottom w:val="single" w:sz="4" w:space="0" w:color="auto"/>
              <w:right w:val="nil"/>
            </w:tcBorders>
            <w:vAlign w:val="center"/>
            <w:hideMark/>
          </w:tcPr>
          <w:p w14:paraId="2FCD30AB"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6DD0F007"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03952991"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0C685E3F"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1AF43DB4"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26EFD951"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5A70B15F"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30516526"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6432DFE4" w14:textId="77777777" w:rsidTr="0018460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14D4EDE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47B8013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7913D207"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086D4D1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w:t>
            </w:r>
          </w:p>
        </w:tc>
      </w:tr>
      <w:tr w:rsidR="003F6722" w:rsidRPr="003F6722" w14:paraId="258E62CA" w14:textId="77777777" w:rsidTr="0018460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EC40FB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129A8EF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4E6B137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7CD57FA2"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w:t>
            </w:r>
          </w:p>
        </w:tc>
      </w:tr>
      <w:tr w:rsidR="003F6722" w:rsidRPr="003F6722" w14:paraId="14BBC837" w14:textId="77777777" w:rsidTr="0018460C">
        <w:trPr>
          <w:trHeight w:val="103"/>
        </w:trPr>
        <w:tc>
          <w:tcPr>
            <w:tcW w:w="9695" w:type="dxa"/>
            <w:gridSpan w:val="21"/>
          </w:tcPr>
          <w:p w14:paraId="62709973" w14:textId="77777777" w:rsidR="00276653" w:rsidRPr="003F6722" w:rsidRDefault="00276653">
            <w:pPr>
              <w:spacing w:after="0" w:line="240" w:lineRule="auto"/>
              <w:rPr>
                <w:rFonts w:cs="Calibri"/>
                <w:b/>
                <w:bCs/>
                <w:sz w:val="20"/>
                <w:szCs w:val="20"/>
              </w:rPr>
            </w:pPr>
          </w:p>
        </w:tc>
      </w:tr>
      <w:tr w:rsidR="003F6722" w:rsidRPr="003F6722" w14:paraId="7A1CC0C7" w14:textId="77777777" w:rsidTr="0018460C">
        <w:tc>
          <w:tcPr>
            <w:tcW w:w="5716" w:type="dxa"/>
            <w:gridSpan w:val="15"/>
            <w:tcBorders>
              <w:top w:val="nil"/>
              <w:left w:val="nil"/>
              <w:bottom w:val="nil"/>
              <w:right w:val="single" w:sz="4" w:space="0" w:color="auto"/>
            </w:tcBorders>
            <w:hideMark/>
          </w:tcPr>
          <w:p w14:paraId="02FCADFE"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32AB8BBE"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60556AFD" w14:textId="77777777" w:rsidTr="0018460C">
        <w:tc>
          <w:tcPr>
            <w:tcW w:w="5716" w:type="dxa"/>
            <w:gridSpan w:val="15"/>
          </w:tcPr>
          <w:p w14:paraId="3C1C9172"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2F04A5B2" w14:textId="77777777" w:rsidR="00276653" w:rsidRPr="003F6722" w:rsidRDefault="00276653">
            <w:pPr>
              <w:spacing w:after="0" w:line="240" w:lineRule="auto"/>
              <w:rPr>
                <w:rFonts w:cs="Calibri"/>
                <w:sz w:val="20"/>
                <w:szCs w:val="20"/>
              </w:rPr>
            </w:pPr>
          </w:p>
        </w:tc>
      </w:tr>
      <w:tr w:rsidR="003F6722" w:rsidRPr="003F6722" w14:paraId="61C00742" w14:textId="77777777" w:rsidTr="0018460C">
        <w:tc>
          <w:tcPr>
            <w:tcW w:w="5716" w:type="dxa"/>
            <w:gridSpan w:val="15"/>
            <w:tcBorders>
              <w:top w:val="nil"/>
              <w:left w:val="nil"/>
              <w:bottom w:val="nil"/>
              <w:right w:val="single" w:sz="4" w:space="0" w:color="auto"/>
            </w:tcBorders>
            <w:hideMark/>
          </w:tcPr>
          <w:p w14:paraId="47F65722"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50798A6B"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1036AE0F" w14:textId="77777777" w:rsidTr="0018460C">
        <w:tc>
          <w:tcPr>
            <w:tcW w:w="9695" w:type="dxa"/>
            <w:gridSpan w:val="21"/>
          </w:tcPr>
          <w:p w14:paraId="1EE34765" w14:textId="77777777" w:rsidR="00276653" w:rsidRPr="003F6722" w:rsidRDefault="00276653">
            <w:pPr>
              <w:spacing w:after="0" w:line="240" w:lineRule="auto"/>
              <w:rPr>
                <w:rFonts w:cs="Calibri"/>
                <w:sz w:val="20"/>
                <w:szCs w:val="20"/>
              </w:rPr>
            </w:pPr>
          </w:p>
        </w:tc>
      </w:tr>
      <w:tr w:rsidR="003F6722" w:rsidRPr="003F6722" w14:paraId="5E9E6F89" w14:textId="77777777" w:rsidTr="0018460C">
        <w:tc>
          <w:tcPr>
            <w:tcW w:w="1409" w:type="dxa"/>
            <w:tcBorders>
              <w:top w:val="nil"/>
              <w:left w:val="nil"/>
              <w:bottom w:val="single" w:sz="4" w:space="0" w:color="auto"/>
              <w:right w:val="nil"/>
            </w:tcBorders>
            <w:shd w:val="clear" w:color="auto" w:fill="D9D9D9" w:themeFill="background1" w:themeFillShade="D9"/>
            <w:vAlign w:val="center"/>
            <w:hideMark/>
          </w:tcPr>
          <w:p w14:paraId="1CC02A0D"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1319FBD5"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66DEDC50"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0EB6E346"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1939B1B9"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5563D003"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712FD9B4"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53BFCDB1"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0042F086"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2311E367"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004DAC08"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3ECD66F4"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68F37362"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2BC6D9F2" w14:textId="77777777" w:rsidTr="0018460C">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9BB0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9CB38"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619F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E942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6BFA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39D4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600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AF5490A"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FF0D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21</w:t>
            </w:r>
          </w:p>
        </w:tc>
      </w:tr>
      <w:tr w:rsidR="003F6722" w:rsidRPr="003F6722" w14:paraId="58BEDDA4" w14:textId="77777777" w:rsidTr="0018460C">
        <w:tc>
          <w:tcPr>
            <w:tcW w:w="9695" w:type="dxa"/>
            <w:gridSpan w:val="21"/>
          </w:tcPr>
          <w:p w14:paraId="06A3E618" w14:textId="77777777" w:rsidR="00276653" w:rsidRPr="003F6722" w:rsidRDefault="00276653">
            <w:pPr>
              <w:spacing w:after="0" w:line="240" w:lineRule="auto"/>
              <w:rPr>
                <w:rFonts w:cs="Calibri"/>
                <w:b/>
                <w:bCs/>
                <w:sz w:val="20"/>
                <w:szCs w:val="20"/>
              </w:rPr>
            </w:pPr>
          </w:p>
        </w:tc>
      </w:tr>
      <w:tr w:rsidR="003F6722" w:rsidRPr="003F6722" w14:paraId="734AF7E7" w14:textId="77777777" w:rsidTr="0018460C">
        <w:tc>
          <w:tcPr>
            <w:tcW w:w="3305" w:type="dxa"/>
            <w:gridSpan w:val="5"/>
            <w:hideMark/>
          </w:tcPr>
          <w:p w14:paraId="2D49BBE3"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00B9CF1B" w14:textId="77777777" w:rsidR="00276653" w:rsidRPr="003F6722" w:rsidRDefault="009060C6">
            <w:pPr>
              <w:spacing w:after="0" w:line="240" w:lineRule="auto"/>
              <w:rPr>
                <w:rFonts w:cs="Calibri"/>
                <w:b/>
                <w:sz w:val="20"/>
                <w:szCs w:val="20"/>
              </w:rPr>
            </w:pPr>
            <w:r w:rsidRPr="003F6722">
              <w:rPr>
                <w:rFonts w:cs="Calibri"/>
                <w:b/>
                <w:sz w:val="20"/>
                <w:szCs w:val="20"/>
              </w:rPr>
              <w:t>MENTOR/RAZLIČNI NOSILCI</w:t>
            </w:r>
          </w:p>
        </w:tc>
      </w:tr>
      <w:tr w:rsidR="003F6722" w:rsidRPr="003F6722" w14:paraId="30A4BE9B" w14:textId="77777777" w:rsidTr="0018460C">
        <w:tc>
          <w:tcPr>
            <w:tcW w:w="9695" w:type="dxa"/>
            <w:gridSpan w:val="21"/>
          </w:tcPr>
          <w:p w14:paraId="1E15427F" w14:textId="77777777" w:rsidR="00276653" w:rsidRPr="003F6722" w:rsidRDefault="00276653">
            <w:pPr>
              <w:spacing w:after="0" w:line="240" w:lineRule="auto"/>
              <w:jc w:val="both"/>
              <w:rPr>
                <w:rFonts w:cs="Calibri"/>
                <w:sz w:val="20"/>
                <w:szCs w:val="20"/>
              </w:rPr>
            </w:pPr>
          </w:p>
        </w:tc>
      </w:tr>
      <w:tr w:rsidR="003F6722" w:rsidRPr="003F6722" w14:paraId="18DCC021" w14:textId="77777777" w:rsidTr="0018460C">
        <w:tc>
          <w:tcPr>
            <w:tcW w:w="1640" w:type="dxa"/>
            <w:gridSpan w:val="2"/>
            <w:vMerge w:val="restart"/>
            <w:hideMark/>
          </w:tcPr>
          <w:p w14:paraId="3B310A30"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6360B105"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0F740800"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7163B326"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087FB3CB" w14:textId="77777777" w:rsidTr="0018460C">
        <w:trPr>
          <w:trHeight w:val="215"/>
        </w:trPr>
        <w:tc>
          <w:tcPr>
            <w:tcW w:w="1640" w:type="dxa"/>
            <w:gridSpan w:val="2"/>
            <w:vMerge/>
            <w:vAlign w:val="center"/>
            <w:hideMark/>
          </w:tcPr>
          <w:p w14:paraId="67C36743" w14:textId="77777777" w:rsidR="00276653" w:rsidRPr="003F6722" w:rsidRDefault="00276653">
            <w:pPr>
              <w:spacing w:after="0"/>
              <w:rPr>
                <w:rFonts w:cs="Calibri"/>
                <w:sz w:val="20"/>
                <w:szCs w:val="20"/>
              </w:rPr>
            </w:pPr>
          </w:p>
        </w:tc>
        <w:tc>
          <w:tcPr>
            <w:tcW w:w="2240" w:type="dxa"/>
            <w:gridSpan w:val="4"/>
            <w:hideMark/>
          </w:tcPr>
          <w:p w14:paraId="4E5D54CC"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6D8AFFAE"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619315A9" w14:textId="77777777" w:rsidTr="0018460C">
        <w:tc>
          <w:tcPr>
            <w:tcW w:w="4726" w:type="dxa"/>
            <w:gridSpan w:val="10"/>
            <w:tcBorders>
              <w:top w:val="nil"/>
              <w:left w:val="nil"/>
              <w:bottom w:val="single" w:sz="4" w:space="0" w:color="auto"/>
              <w:right w:val="nil"/>
            </w:tcBorders>
          </w:tcPr>
          <w:p w14:paraId="262136B5" w14:textId="77777777" w:rsidR="00276653" w:rsidRPr="003F6722" w:rsidRDefault="00276653">
            <w:pPr>
              <w:spacing w:after="0" w:line="240" w:lineRule="auto"/>
              <w:rPr>
                <w:rFonts w:cs="Calibri"/>
                <w:b/>
                <w:bCs/>
                <w:sz w:val="20"/>
                <w:szCs w:val="20"/>
              </w:rPr>
            </w:pPr>
          </w:p>
          <w:p w14:paraId="633C8DED"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251DA493" w14:textId="77777777" w:rsidR="00276653" w:rsidRPr="003F6722" w:rsidRDefault="00276653">
            <w:pPr>
              <w:spacing w:after="0" w:line="240" w:lineRule="auto"/>
              <w:rPr>
                <w:rFonts w:cs="Calibri"/>
                <w:b/>
                <w:sz w:val="20"/>
                <w:szCs w:val="20"/>
              </w:rPr>
            </w:pPr>
          </w:p>
          <w:p w14:paraId="7D3F6F52"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059E876A" w14:textId="77777777" w:rsidR="00276653" w:rsidRPr="003F6722" w:rsidRDefault="00276653">
            <w:pPr>
              <w:spacing w:after="0" w:line="240" w:lineRule="auto"/>
              <w:rPr>
                <w:rFonts w:cs="Calibri"/>
                <w:b/>
                <w:sz w:val="20"/>
                <w:szCs w:val="20"/>
              </w:rPr>
            </w:pPr>
          </w:p>
          <w:p w14:paraId="2DBDB344"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60E2D379" w14:textId="77777777" w:rsidTr="0018460C">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62B2EC0E" w14:textId="77777777" w:rsidR="00276653" w:rsidRPr="003F6722" w:rsidRDefault="00276653">
            <w:pPr>
              <w:pStyle w:val="Napis1"/>
              <w:widowControl/>
              <w:suppressLineNumbers w:val="0"/>
              <w:shd w:val="clear" w:color="auto" w:fill="FFFFFF"/>
              <w:suppressAutoHyphens w:val="0"/>
              <w:spacing w:before="0" w:after="0" w:line="256" w:lineRule="auto"/>
              <w:rPr>
                <w:rFonts w:asciiTheme="minorHAnsi" w:hAnsiTheme="minorHAnsi"/>
                <w:color w:val="auto"/>
                <w:sz w:val="20"/>
                <w:szCs w:val="20"/>
              </w:rPr>
            </w:pPr>
            <w:r w:rsidRPr="003F6722">
              <w:rPr>
                <w:rFonts w:asciiTheme="minorHAnsi" w:eastAsia="Times New Roman" w:hAnsiTheme="minorHAnsi" w:cs="Arial"/>
                <w:i w:val="0"/>
                <w:iCs w:val="0"/>
                <w:color w:val="auto"/>
                <w:sz w:val="20"/>
                <w:szCs w:val="20"/>
                <w:lang w:val="sl-SI"/>
              </w:rPr>
              <w:t>Individualno raziskovalno delo III</w:t>
            </w:r>
          </w:p>
        </w:tc>
        <w:tc>
          <w:tcPr>
            <w:tcW w:w="152" w:type="dxa"/>
            <w:gridSpan w:val="2"/>
            <w:tcBorders>
              <w:top w:val="nil"/>
              <w:left w:val="single" w:sz="4" w:space="0" w:color="auto"/>
              <w:bottom w:val="nil"/>
              <w:right w:val="single" w:sz="4" w:space="0" w:color="auto"/>
            </w:tcBorders>
          </w:tcPr>
          <w:p w14:paraId="0516B200"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52B76677" w14:textId="77777777" w:rsidR="00276653" w:rsidRPr="003F6722" w:rsidRDefault="00276653">
            <w:pPr>
              <w:shd w:val="clear" w:color="auto" w:fill="FFFFFF"/>
              <w:spacing w:after="0" w:line="240" w:lineRule="auto"/>
              <w:rPr>
                <w:bCs/>
                <w:sz w:val="20"/>
                <w:szCs w:val="20"/>
                <w:lang w:val="en-GB"/>
              </w:rPr>
            </w:pPr>
            <w:r w:rsidRPr="003F6722">
              <w:rPr>
                <w:sz w:val="20"/>
                <w:szCs w:val="20"/>
                <w:lang w:val="en-GB"/>
              </w:rPr>
              <w:t>Individual research work III</w:t>
            </w:r>
          </w:p>
        </w:tc>
      </w:tr>
      <w:tr w:rsidR="003F6722" w:rsidRPr="003F6722" w14:paraId="2F2C8D30" w14:textId="77777777" w:rsidTr="0018460C">
        <w:trPr>
          <w:trHeight w:val="137"/>
        </w:trPr>
        <w:tc>
          <w:tcPr>
            <w:tcW w:w="4726" w:type="dxa"/>
            <w:gridSpan w:val="10"/>
            <w:tcBorders>
              <w:top w:val="nil"/>
              <w:left w:val="nil"/>
              <w:bottom w:val="single" w:sz="4" w:space="0" w:color="auto"/>
              <w:right w:val="nil"/>
            </w:tcBorders>
          </w:tcPr>
          <w:p w14:paraId="78D7A68A" w14:textId="77777777" w:rsidR="00276653" w:rsidRPr="003F6722" w:rsidRDefault="00276653">
            <w:pPr>
              <w:spacing w:after="0" w:line="240" w:lineRule="auto"/>
              <w:rPr>
                <w:rFonts w:cs="Calibri"/>
                <w:b/>
                <w:sz w:val="20"/>
                <w:szCs w:val="20"/>
              </w:rPr>
            </w:pPr>
          </w:p>
          <w:p w14:paraId="041CF752"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6648A994"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0C9E73BA" w14:textId="77777777" w:rsidR="00276653" w:rsidRPr="003F6722" w:rsidRDefault="00276653">
            <w:pPr>
              <w:spacing w:after="0" w:line="240" w:lineRule="auto"/>
              <w:rPr>
                <w:rFonts w:cs="Calibri"/>
                <w:b/>
                <w:sz w:val="20"/>
                <w:szCs w:val="20"/>
              </w:rPr>
            </w:pPr>
          </w:p>
          <w:p w14:paraId="35CA5BB2"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74F47D09" w14:textId="77777777" w:rsidTr="0018460C">
        <w:trPr>
          <w:trHeight w:val="1619"/>
        </w:trPr>
        <w:tc>
          <w:tcPr>
            <w:tcW w:w="4726" w:type="dxa"/>
            <w:gridSpan w:val="10"/>
            <w:tcBorders>
              <w:top w:val="single" w:sz="4" w:space="0" w:color="auto"/>
              <w:left w:val="single" w:sz="4" w:space="0" w:color="auto"/>
              <w:bottom w:val="single" w:sz="4" w:space="0" w:color="auto"/>
              <w:right w:val="single" w:sz="4" w:space="0" w:color="auto"/>
            </w:tcBorders>
            <w:hideMark/>
          </w:tcPr>
          <w:p w14:paraId="5B3135E4" w14:textId="77777777" w:rsidR="00276653" w:rsidRPr="003F6722" w:rsidRDefault="00276653">
            <w:pPr>
              <w:shd w:val="clear" w:color="auto" w:fill="FFFFFF"/>
              <w:spacing w:after="0" w:line="240" w:lineRule="auto"/>
              <w:rPr>
                <w:sz w:val="20"/>
                <w:szCs w:val="20"/>
              </w:rPr>
            </w:pPr>
            <w:r w:rsidRPr="003F6722">
              <w:rPr>
                <w:sz w:val="20"/>
                <w:szCs w:val="20"/>
              </w:rPr>
              <w:t>Nadgradnja individualnega raziskovalnega dela II</w:t>
            </w:r>
          </w:p>
          <w:p w14:paraId="09ED424D"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 xml:space="preserve">Znanstveno raziskovalno delo </w:t>
            </w:r>
          </w:p>
          <w:p w14:paraId="6E15289C"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uporaba znanstvenih pristopov v iskanju rešitve problema,</w:t>
            </w:r>
          </w:p>
          <w:p w14:paraId="3CC3E20E"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teoretična analiza problema,</w:t>
            </w:r>
          </w:p>
          <w:p w14:paraId="41C416D1"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izvajanje numeričnih simulacij, laboratorijskih poizkusov ali načrtovanje naprav,</w:t>
            </w:r>
          </w:p>
          <w:p w14:paraId="1AAC20B3"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zasnova eksperimentalnega sistema in zasnova teoretičnega modela</w:t>
            </w:r>
          </w:p>
          <w:p w14:paraId="586F4586"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 xml:space="preserve">reševanje problema z uporabo eksperimentalnega dela  ali naprednih simulacijskih orodij ali  izvirnih teoretičnih pristopov, </w:t>
            </w:r>
          </w:p>
          <w:p w14:paraId="3FCAFEFF"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zasnova, izvedba in analiza eksperimenta ali sistema,</w:t>
            </w:r>
          </w:p>
          <w:p w14:paraId="69A543E4"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kritično ovrednotenje začetnih rezultatov,</w:t>
            </w:r>
          </w:p>
          <w:p w14:paraId="042A7812"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 xml:space="preserve">korekcija, ponovitev, izboljšanje, </w:t>
            </w:r>
          </w:p>
          <w:p w14:paraId="6C4CEFC7" w14:textId="77777777" w:rsidR="00276653" w:rsidRPr="003F6722" w:rsidRDefault="00276653" w:rsidP="008B53CA">
            <w:pPr>
              <w:numPr>
                <w:ilvl w:val="0"/>
                <w:numId w:val="45"/>
              </w:numPr>
              <w:shd w:val="clear" w:color="auto" w:fill="FFFFFF"/>
              <w:spacing w:after="0" w:line="240" w:lineRule="auto"/>
              <w:jc w:val="both"/>
              <w:rPr>
                <w:sz w:val="20"/>
                <w:szCs w:val="20"/>
              </w:rPr>
            </w:pPr>
            <w:r w:rsidRPr="003F6722">
              <w:rPr>
                <w:sz w:val="20"/>
                <w:szCs w:val="20"/>
              </w:rPr>
              <w:t>analiza rezultatov.</w:t>
            </w:r>
          </w:p>
        </w:tc>
        <w:tc>
          <w:tcPr>
            <w:tcW w:w="152" w:type="dxa"/>
            <w:gridSpan w:val="2"/>
            <w:tcBorders>
              <w:top w:val="nil"/>
              <w:left w:val="single" w:sz="4" w:space="0" w:color="auto"/>
              <w:bottom w:val="nil"/>
              <w:right w:val="single" w:sz="4" w:space="0" w:color="auto"/>
            </w:tcBorders>
          </w:tcPr>
          <w:p w14:paraId="5E9789B2"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768A5AC9" w14:textId="77777777" w:rsidR="00276653" w:rsidRPr="003F6722" w:rsidRDefault="00276653">
            <w:pPr>
              <w:shd w:val="clear" w:color="auto" w:fill="FFFFFF"/>
              <w:spacing w:after="0" w:line="240" w:lineRule="auto"/>
              <w:jc w:val="both"/>
              <w:rPr>
                <w:rFonts w:cs="Courier New"/>
                <w:sz w:val="20"/>
                <w:szCs w:val="20"/>
              </w:rPr>
            </w:pPr>
            <w:r w:rsidRPr="003F6722">
              <w:rPr>
                <w:rFonts w:cs="Courier New"/>
                <w:sz w:val="20"/>
                <w:szCs w:val="20"/>
              </w:rPr>
              <w:t>Upgrade individual research II</w:t>
            </w:r>
          </w:p>
          <w:p w14:paraId="34C9CB27" w14:textId="77777777" w:rsidR="00276653" w:rsidRPr="003F6722" w:rsidRDefault="00276653">
            <w:pPr>
              <w:shd w:val="clear" w:color="auto" w:fill="FFFFFF"/>
              <w:spacing w:after="0" w:line="240" w:lineRule="auto"/>
              <w:jc w:val="both"/>
              <w:rPr>
                <w:sz w:val="20"/>
                <w:szCs w:val="20"/>
              </w:rPr>
            </w:pPr>
            <w:r w:rsidRPr="003F6722">
              <w:rPr>
                <w:sz w:val="20"/>
                <w:szCs w:val="20"/>
                <w:lang w:val="en-US"/>
              </w:rPr>
              <w:t xml:space="preserve"> </w:t>
            </w:r>
            <w:r w:rsidRPr="003F6722">
              <w:rPr>
                <w:sz w:val="20"/>
                <w:szCs w:val="20"/>
              </w:rPr>
              <w:t xml:space="preserve">Academic research work encompasses: </w:t>
            </w:r>
          </w:p>
          <w:p w14:paraId="3C837401" w14:textId="77777777" w:rsidR="00276653" w:rsidRPr="003F6722" w:rsidRDefault="00276653" w:rsidP="008B53CA">
            <w:pPr>
              <w:numPr>
                <w:ilvl w:val="0"/>
                <w:numId w:val="46"/>
              </w:numPr>
              <w:shd w:val="clear" w:color="auto" w:fill="FFFFFF"/>
              <w:tabs>
                <w:tab w:val="num" w:pos="376"/>
              </w:tabs>
              <w:spacing w:after="0" w:line="240" w:lineRule="auto"/>
              <w:ind w:left="0" w:firstLine="0"/>
              <w:rPr>
                <w:sz w:val="20"/>
                <w:szCs w:val="20"/>
                <w:lang w:val="en-US"/>
              </w:rPr>
            </w:pPr>
            <w:r w:rsidRPr="003F6722">
              <w:rPr>
                <w:sz w:val="20"/>
                <w:szCs w:val="20"/>
                <w:lang w:val="en-US"/>
              </w:rPr>
              <w:t>application of scientific principles in problem solving,</w:t>
            </w:r>
          </w:p>
          <w:p w14:paraId="1A06263A" w14:textId="77777777" w:rsidR="00276653" w:rsidRPr="003F6722" w:rsidRDefault="00276653" w:rsidP="008B53CA">
            <w:pPr>
              <w:numPr>
                <w:ilvl w:val="0"/>
                <w:numId w:val="46"/>
              </w:numPr>
              <w:shd w:val="clear" w:color="auto" w:fill="FFFFFF"/>
              <w:tabs>
                <w:tab w:val="num" w:pos="376"/>
              </w:tabs>
              <w:spacing w:after="0" w:line="240" w:lineRule="auto"/>
              <w:ind w:left="0" w:firstLine="0"/>
              <w:rPr>
                <w:sz w:val="20"/>
                <w:szCs w:val="20"/>
                <w:lang w:val="en-US"/>
              </w:rPr>
            </w:pPr>
            <w:r w:rsidRPr="003F6722">
              <w:rPr>
                <w:sz w:val="20"/>
                <w:szCs w:val="20"/>
                <w:lang w:val="en-US"/>
              </w:rPr>
              <w:t>theoretical analysis,</w:t>
            </w:r>
          </w:p>
          <w:p w14:paraId="78F54D11" w14:textId="77777777" w:rsidR="00276653" w:rsidRPr="003F6722" w:rsidRDefault="00276653" w:rsidP="008B53CA">
            <w:pPr>
              <w:numPr>
                <w:ilvl w:val="0"/>
                <w:numId w:val="46"/>
              </w:numPr>
              <w:shd w:val="clear" w:color="auto" w:fill="FFFFFF"/>
              <w:tabs>
                <w:tab w:val="num" w:pos="376"/>
              </w:tabs>
              <w:spacing w:after="0" w:line="240" w:lineRule="auto"/>
              <w:ind w:left="0" w:firstLine="0"/>
              <w:rPr>
                <w:sz w:val="20"/>
                <w:szCs w:val="20"/>
                <w:lang w:val="en-US"/>
              </w:rPr>
            </w:pPr>
            <w:r w:rsidRPr="003F6722">
              <w:rPr>
                <w:sz w:val="20"/>
                <w:szCs w:val="20"/>
                <w:lang w:val="en-US"/>
              </w:rPr>
              <w:t>performing of numerical simulations, laboratory experiments or design of devices,</w:t>
            </w:r>
          </w:p>
          <w:p w14:paraId="759A88BF" w14:textId="77777777" w:rsidR="00276653" w:rsidRPr="003F6722" w:rsidRDefault="00276653" w:rsidP="008B53CA">
            <w:pPr>
              <w:numPr>
                <w:ilvl w:val="0"/>
                <w:numId w:val="46"/>
              </w:numPr>
              <w:shd w:val="clear" w:color="auto" w:fill="FFFFFF"/>
              <w:tabs>
                <w:tab w:val="num" w:pos="376"/>
              </w:tabs>
              <w:spacing w:after="0" w:line="240" w:lineRule="auto"/>
              <w:ind w:left="0" w:firstLine="0"/>
              <w:rPr>
                <w:sz w:val="20"/>
                <w:szCs w:val="20"/>
                <w:lang w:val="en-US"/>
              </w:rPr>
            </w:pPr>
            <w:r w:rsidRPr="003F6722">
              <w:rPr>
                <w:sz w:val="20"/>
                <w:szCs w:val="20"/>
                <w:lang w:val="en-US"/>
              </w:rPr>
              <w:t>the start of developing theoretical model and experimental set-up</w:t>
            </w:r>
          </w:p>
          <w:p w14:paraId="447D0617"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problem solving based on experimental work or advanced simulation tools or original theoretical approaches</w:t>
            </w:r>
          </w:p>
          <w:p w14:paraId="0B5F8031"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design, realization and analysis of experiment or system,</w:t>
            </w:r>
          </w:p>
          <w:p w14:paraId="69C5977D"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critical evaluation of first results,</w:t>
            </w:r>
          </w:p>
          <w:p w14:paraId="5C517F62"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corrections, re-design, improvements,</w:t>
            </w:r>
          </w:p>
          <w:p w14:paraId="3D90BECC" w14:textId="77777777" w:rsidR="00276653" w:rsidRPr="003F6722" w:rsidRDefault="00276653" w:rsidP="008B53CA">
            <w:pPr>
              <w:numPr>
                <w:ilvl w:val="0"/>
                <w:numId w:val="47"/>
              </w:numPr>
              <w:shd w:val="clear" w:color="auto" w:fill="FFFFFF"/>
              <w:tabs>
                <w:tab w:val="num" w:pos="376"/>
              </w:tabs>
              <w:spacing w:after="0" w:line="240" w:lineRule="auto"/>
              <w:ind w:left="0" w:firstLine="0"/>
              <w:rPr>
                <w:sz w:val="20"/>
                <w:szCs w:val="20"/>
                <w:lang w:val="en-US"/>
              </w:rPr>
            </w:pPr>
            <w:r w:rsidRPr="003F6722">
              <w:rPr>
                <w:sz w:val="20"/>
                <w:szCs w:val="20"/>
                <w:lang w:val="en-US"/>
              </w:rPr>
              <w:t>result analysis.</w:t>
            </w:r>
          </w:p>
        </w:tc>
      </w:tr>
      <w:tr w:rsidR="003F6722" w:rsidRPr="003F6722" w14:paraId="4F666B19" w14:textId="77777777" w:rsidTr="0018460C">
        <w:tc>
          <w:tcPr>
            <w:tcW w:w="9695" w:type="dxa"/>
            <w:gridSpan w:val="21"/>
          </w:tcPr>
          <w:p w14:paraId="626DB5CF" w14:textId="77777777" w:rsidR="00276653" w:rsidRPr="003F6722" w:rsidRDefault="00276653">
            <w:pPr>
              <w:spacing w:after="0" w:line="240" w:lineRule="auto"/>
              <w:jc w:val="both"/>
              <w:rPr>
                <w:rFonts w:cs="Calibri"/>
                <w:sz w:val="20"/>
                <w:szCs w:val="20"/>
              </w:rPr>
            </w:pPr>
          </w:p>
          <w:p w14:paraId="25E4A3A3"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5244D0A3" w14:textId="77777777" w:rsidTr="0018460C">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2727717B" w14:textId="77777777" w:rsidR="00276653" w:rsidRPr="003F6722" w:rsidRDefault="00276653">
            <w:pPr>
              <w:shd w:val="clear" w:color="auto" w:fill="FFFFFF"/>
              <w:spacing w:after="0" w:line="240" w:lineRule="auto"/>
              <w:rPr>
                <w:sz w:val="20"/>
                <w:szCs w:val="20"/>
              </w:rPr>
            </w:pPr>
            <w:r w:rsidRPr="003F6722">
              <w:rPr>
                <w:sz w:val="20"/>
                <w:szCs w:val="20"/>
              </w:rPr>
              <w:t>Strokovna in znanstvena tekoča periodika s področja energetike oz. področja, ki ga bo študent prepoznal kot področje osebnega interesa.</w:t>
            </w:r>
          </w:p>
          <w:p w14:paraId="2F393588" w14:textId="77777777" w:rsidR="00276653" w:rsidRPr="003F6722" w:rsidRDefault="00276653">
            <w:pPr>
              <w:shd w:val="clear" w:color="auto" w:fill="FFFFFF"/>
              <w:spacing w:after="0" w:line="240" w:lineRule="auto"/>
              <w:jc w:val="both"/>
              <w:rPr>
                <w:sz w:val="20"/>
                <w:szCs w:val="20"/>
              </w:rPr>
            </w:pPr>
            <w:r w:rsidRPr="003F6722">
              <w:rPr>
                <w:sz w:val="20"/>
                <w:szCs w:val="20"/>
              </w:rPr>
              <w:t>Znanstveni članki, patenti in literatura s sorodnih področij.</w:t>
            </w:r>
          </w:p>
          <w:p w14:paraId="40C75E93"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Professional and scientific periodical papers/articles from the broad field of energetic, with focus on area of personal interest.</w:t>
            </w:r>
          </w:p>
          <w:p w14:paraId="3B8401C6" w14:textId="77777777" w:rsidR="00276653" w:rsidRPr="003F6722" w:rsidRDefault="00276653">
            <w:pPr>
              <w:spacing w:after="0" w:line="240" w:lineRule="auto"/>
              <w:rPr>
                <w:rFonts w:cs="Calibri"/>
                <w:b/>
                <w:bCs/>
                <w:sz w:val="20"/>
                <w:szCs w:val="20"/>
              </w:rPr>
            </w:pPr>
            <w:r w:rsidRPr="003F6722">
              <w:rPr>
                <w:sz w:val="20"/>
                <w:szCs w:val="20"/>
                <w:lang w:val="en-GB"/>
              </w:rPr>
              <w:t>Scientific papers, patents and textbooks from the related fields.</w:t>
            </w:r>
          </w:p>
        </w:tc>
      </w:tr>
      <w:tr w:rsidR="003F6722" w:rsidRPr="003F6722" w14:paraId="1F88981C" w14:textId="77777777" w:rsidTr="0018460C">
        <w:trPr>
          <w:trHeight w:val="73"/>
        </w:trPr>
        <w:tc>
          <w:tcPr>
            <w:tcW w:w="4715" w:type="dxa"/>
            <w:gridSpan w:val="9"/>
            <w:tcBorders>
              <w:top w:val="nil"/>
              <w:left w:val="nil"/>
              <w:bottom w:val="single" w:sz="4" w:space="0" w:color="auto"/>
              <w:right w:val="nil"/>
            </w:tcBorders>
          </w:tcPr>
          <w:p w14:paraId="3504D089" w14:textId="77777777" w:rsidR="00276653" w:rsidRPr="003F6722" w:rsidRDefault="00276653">
            <w:pPr>
              <w:spacing w:after="0" w:line="240" w:lineRule="auto"/>
              <w:rPr>
                <w:rFonts w:cs="Calibri"/>
                <w:b/>
                <w:bCs/>
                <w:sz w:val="20"/>
                <w:szCs w:val="20"/>
              </w:rPr>
            </w:pPr>
          </w:p>
          <w:p w14:paraId="14C0F103"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48EAC061"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0E31D3B" w14:textId="77777777" w:rsidR="00276653" w:rsidRPr="003F6722" w:rsidRDefault="00276653">
            <w:pPr>
              <w:spacing w:after="0" w:line="240" w:lineRule="auto"/>
              <w:rPr>
                <w:rFonts w:cs="Calibri"/>
                <w:b/>
                <w:sz w:val="20"/>
                <w:szCs w:val="20"/>
              </w:rPr>
            </w:pPr>
          </w:p>
          <w:p w14:paraId="53E55206"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4422AFC6" w14:textId="77777777" w:rsidTr="0018460C">
        <w:trPr>
          <w:trHeight w:val="913"/>
        </w:trPr>
        <w:tc>
          <w:tcPr>
            <w:tcW w:w="4715" w:type="dxa"/>
            <w:gridSpan w:val="9"/>
            <w:tcBorders>
              <w:top w:val="single" w:sz="4" w:space="0" w:color="auto"/>
              <w:left w:val="single" w:sz="4" w:space="0" w:color="auto"/>
              <w:bottom w:val="single" w:sz="4" w:space="0" w:color="auto"/>
              <w:right w:val="single" w:sz="4" w:space="0" w:color="auto"/>
            </w:tcBorders>
          </w:tcPr>
          <w:p w14:paraId="56401B2D" w14:textId="77777777" w:rsidR="00276653" w:rsidRPr="003F6722" w:rsidRDefault="00276653">
            <w:pPr>
              <w:shd w:val="clear" w:color="auto" w:fill="FFFFFF"/>
              <w:spacing w:after="0" w:line="240" w:lineRule="auto"/>
              <w:rPr>
                <w:sz w:val="20"/>
                <w:szCs w:val="20"/>
              </w:rPr>
            </w:pPr>
            <w:r w:rsidRPr="003F6722">
              <w:rPr>
                <w:sz w:val="20"/>
                <w:szCs w:val="20"/>
              </w:rPr>
              <w:t>Študentu predstaviti oblike skupinskega in samostojnega raziskovalnega dela.</w:t>
            </w:r>
          </w:p>
          <w:p w14:paraId="745F5F3E" w14:textId="77777777" w:rsidR="00276653" w:rsidRPr="003F6722" w:rsidRDefault="00276653">
            <w:pPr>
              <w:shd w:val="clear" w:color="auto" w:fill="FFFFFF"/>
              <w:spacing w:after="0" w:line="240" w:lineRule="auto"/>
              <w:rPr>
                <w:sz w:val="20"/>
                <w:szCs w:val="20"/>
              </w:rPr>
            </w:pPr>
          </w:p>
        </w:tc>
        <w:tc>
          <w:tcPr>
            <w:tcW w:w="153" w:type="dxa"/>
            <w:gridSpan w:val="2"/>
            <w:tcBorders>
              <w:top w:val="nil"/>
              <w:left w:val="single" w:sz="4" w:space="0" w:color="auto"/>
              <w:bottom w:val="nil"/>
              <w:right w:val="single" w:sz="4" w:space="0" w:color="auto"/>
            </w:tcBorders>
          </w:tcPr>
          <w:p w14:paraId="09D5BBD2"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67932926"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 xml:space="preserve">Introducing student the research work as a research team member and individual research work. </w:t>
            </w:r>
          </w:p>
          <w:p w14:paraId="139E8A0C" w14:textId="77777777" w:rsidR="00276653" w:rsidRPr="003F6722" w:rsidRDefault="00276653">
            <w:pPr>
              <w:shd w:val="clear" w:color="auto" w:fill="FFFFFF"/>
              <w:spacing w:after="0" w:line="240" w:lineRule="auto"/>
              <w:rPr>
                <w:sz w:val="20"/>
                <w:szCs w:val="20"/>
              </w:rPr>
            </w:pPr>
          </w:p>
        </w:tc>
      </w:tr>
      <w:tr w:rsidR="003F6722" w:rsidRPr="003F6722" w14:paraId="52ECA01C" w14:textId="77777777" w:rsidTr="0018460C">
        <w:trPr>
          <w:trHeight w:val="117"/>
        </w:trPr>
        <w:tc>
          <w:tcPr>
            <w:tcW w:w="4726" w:type="dxa"/>
            <w:gridSpan w:val="10"/>
            <w:tcBorders>
              <w:top w:val="nil"/>
              <w:left w:val="nil"/>
              <w:bottom w:val="single" w:sz="4" w:space="0" w:color="auto"/>
              <w:right w:val="nil"/>
            </w:tcBorders>
          </w:tcPr>
          <w:p w14:paraId="01BE085D" w14:textId="77777777" w:rsidR="00276653" w:rsidRPr="003F6722" w:rsidRDefault="00276653">
            <w:pPr>
              <w:spacing w:after="0" w:line="240" w:lineRule="auto"/>
              <w:rPr>
                <w:rFonts w:cs="Calibri"/>
                <w:b/>
                <w:sz w:val="20"/>
                <w:szCs w:val="20"/>
              </w:rPr>
            </w:pPr>
          </w:p>
          <w:p w14:paraId="72538B8F"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0A1DDA80" w14:textId="77777777" w:rsidR="00276653" w:rsidRPr="003F6722" w:rsidRDefault="00276653">
            <w:pPr>
              <w:spacing w:after="0" w:line="240" w:lineRule="auto"/>
              <w:rPr>
                <w:rFonts w:cs="Calibri"/>
                <w:b/>
                <w:sz w:val="20"/>
                <w:szCs w:val="20"/>
              </w:rPr>
            </w:pPr>
          </w:p>
          <w:p w14:paraId="36541A1F"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37AE4E3" w14:textId="77777777" w:rsidR="00276653" w:rsidRPr="003F6722" w:rsidRDefault="00276653">
            <w:pPr>
              <w:spacing w:after="0" w:line="240" w:lineRule="auto"/>
              <w:rPr>
                <w:rFonts w:cs="Calibri"/>
                <w:b/>
                <w:sz w:val="20"/>
                <w:szCs w:val="20"/>
              </w:rPr>
            </w:pPr>
          </w:p>
          <w:p w14:paraId="2CABB933"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1EAE04BB" w14:textId="77777777" w:rsidTr="0018460C">
        <w:trPr>
          <w:trHeight w:val="1387"/>
        </w:trPr>
        <w:tc>
          <w:tcPr>
            <w:tcW w:w="4726" w:type="dxa"/>
            <w:gridSpan w:val="10"/>
            <w:tcBorders>
              <w:top w:val="single" w:sz="4" w:space="0" w:color="auto"/>
              <w:left w:val="single" w:sz="4" w:space="0" w:color="auto"/>
              <w:bottom w:val="nil"/>
              <w:right w:val="single" w:sz="4" w:space="0" w:color="auto"/>
            </w:tcBorders>
            <w:hideMark/>
          </w:tcPr>
          <w:p w14:paraId="5AC7300E" w14:textId="77777777" w:rsidR="00276653" w:rsidRPr="003F6722" w:rsidRDefault="00276653">
            <w:pPr>
              <w:shd w:val="clear" w:color="auto" w:fill="FFFFFF"/>
              <w:spacing w:after="0" w:line="240" w:lineRule="auto"/>
              <w:rPr>
                <w:sz w:val="20"/>
                <w:szCs w:val="20"/>
                <w:u w:val="single"/>
              </w:rPr>
            </w:pPr>
            <w:r w:rsidRPr="003F6722">
              <w:rPr>
                <w:sz w:val="20"/>
                <w:szCs w:val="20"/>
                <w:u w:val="single"/>
              </w:rPr>
              <w:t>Znanje in razumevanje:</w:t>
            </w:r>
          </w:p>
          <w:p w14:paraId="268B79C8" w14:textId="77777777" w:rsidR="00276653" w:rsidRPr="003F6722" w:rsidRDefault="00276653">
            <w:pPr>
              <w:shd w:val="clear" w:color="auto" w:fill="FFFFFF"/>
              <w:spacing w:after="0" w:line="240" w:lineRule="auto"/>
              <w:rPr>
                <w:sz w:val="20"/>
                <w:szCs w:val="20"/>
              </w:rPr>
            </w:pPr>
            <w:r w:rsidRPr="003F6722">
              <w:rPr>
                <w:sz w:val="20"/>
                <w:szCs w:val="20"/>
              </w:rPr>
              <w:t xml:space="preserve">Pridobitev in osvojitev znanja iz ožjega strokovnega področja študentovega znanstvenega dela. Študent mora biti sposoben predlagati nove rešitve. </w:t>
            </w:r>
          </w:p>
        </w:tc>
        <w:tc>
          <w:tcPr>
            <w:tcW w:w="142" w:type="dxa"/>
            <w:tcBorders>
              <w:top w:val="nil"/>
              <w:left w:val="single" w:sz="4" w:space="0" w:color="auto"/>
              <w:bottom w:val="nil"/>
              <w:right w:val="single" w:sz="4" w:space="0" w:color="auto"/>
            </w:tcBorders>
          </w:tcPr>
          <w:p w14:paraId="4FCBA853"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hideMark/>
          </w:tcPr>
          <w:p w14:paraId="53055A9B" w14:textId="77777777" w:rsidR="00276653" w:rsidRPr="003F6722" w:rsidRDefault="00276653">
            <w:pPr>
              <w:shd w:val="clear" w:color="auto" w:fill="FFFFFF"/>
              <w:spacing w:after="0" w:line="240" w:lineRule="auto"/>
              <w:rPr>
                <w:sz w:val="20"/>
                <w:szCs w:val="20"/>
                <w:u w:val="single"/>
                <w:lang w:val="en-GB"/>
              </w:rPr>
            </w:pPr>
            <w:r w:rsidRPr="003F6722">
              <w:rPr>
                <w:sz w:val="20"/>
                <w:szCs w:val="20"/>
                <w:u w:val="single"/>
                <w:lang w:val="en-GB"/>
              </w:rPr>
              <w:t>Knowledge and Understanding:</w:t>
            </w:r>
          </w:p>
          <w:p w14:paraId="0F71E013"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Acquisition of knowledge from a narrower field of student scientific engagement. Student should be able to propose novel solutions.</w:t>
            </w:r>
          </w:p>
        </w:tc>
      </w:tr>
      <w:tr w:rsidR="003F6722" w:rsidRPr="003F6722" w14:paraId="5F1E9CA1" w14:textId="77777777" w:rsidTr="0018460C">
        <w:trPr>
          <w:trHeight w:val="1417"/>
        </w:trPr>
        <w:tc>
          <w:tcPr>
            <w:tcW w:w="4726" w:type="dxa"/>
            <w:gridSpan w:val="10"/>
            <w:tcBorders>
              <w:top w:val="nil"/>
              <w:left w:val="single" w:sz="4" w:space="0" w:color="auto"/>
              <w:bottom w:val="single" w:sz="4" w:space="0" w:color="auto"/>
              <w:right w:val="single" w:sz="4" w:space="0" w:color="auto"/>
            </w:tcBorders>
          </w:tcPr>
          <w:p w14:paraId="14F84CE2" w14:textId="77777777" w:rsidR="00276653" w:rsidRPr="003F6722" w:rsidRDefault="00276653">
            <w:pPr>
              <w:shd w:val="clear" w:color="auto" w:fill="FFFFFF"/>
              <w:spacing w:after="0" w:line="240" w:lineRule="auto"/>
              <w:rPr>
                <w:sz w:val="20"/>
                <w:szCs w:val="20"/>
              </w:rPr>
            </w:pPr>
            <w:r w:rsidRPr="003F6722">
              <w:rPr>
                <w:sz w:val="20"/>
                <w:szCs w:val="20"/>
                <w:u w:val="single"/>
              </w:rPr>
              <w:t>Prenesljive/ključne spretnosti in drugi atributi</w:t>
            </w:r>
            <w:r w:rsidRPr="003F6722">
              <w:rPr>
                <w:sz w:val="20"/>
                <w:szCs w:val="20"/>
              </w:rPr>
              <w:t xml:space="preserve">: </w:t>
            </w:r>
          </w:p>
          <w:p w14:paraId="14AA3081" w14:textId="77777777" w:rsidR="00276653" w:rsidRPr="003F6722" w:rsidRDefault="00276653">
            <w:pPr>
              <w:shd w:val="clear" w:color="auto" w:fill="FFFFFF"/>
              <w:spacing w:after="0" w:line="240" w:lineRule="auto"/>
              <w:rPr>
                <w:sz w:val="20"/>
                <w:szCs w:val="20"/>
              </w:rPr>
            </w:pPr>
            <w:r w:rsidRPr="003F6722">
              <w:rPr>
                <w:sz w:val="20"/>
                <w:szCs w:val="20"/>
              </w:rPr>
              <w:t>Iskanje in izbiranje informacij iz različnih virov.</w:t>
            </w:r>
          </w:p>
          <w:p w14:paraId="60137364" w14:textId="77777777" w:rsidR="00276653" w:rsidRPr="003F6722" w:rsidRDefault="00276653">
            <w:pPr>
              <w:shd w:val="clear" w:color="auto" w:fill="FFFFFF"/>
              <w:spacing w:after="0" w:line="240" w:lineRule="auto"/>
              <w:rPr>
                <w:sz w:val="20"/>
                <w:szCs w:val="20"/>
              </w:rPr>
            </w:pPr>
            <w:r w:rsidRPr="003F6722">
              <w:rPr>
                <w:sz w:val="20"/>
                <w:szCs w:val="20"/>
              </w:rPr>
              <w:t>Spremljanje tehnološkega razvoja.</w:t>
            </w:r>
          </w:p>
          <w:p w14:paraId="653EBBD0" w14:textId="77777777" w:rsidR="00276653" w:rsidRPr="003F6722" w:rsidRDefault="00276653">
            <w:pPr>
              <w:shd w:val="clear" w:color="auto" w:fill="FFFFFF"/>
              <w:spacing w:after="0" w:line="240" w:lineRule="auto"/>
              <w:rPr>
                <w:sz w:val="20"/>
                <w:szCs w:val="20"/>
              </w:rPr>
            </w:pPr>
            <w:r w:rsidRPr="003F6722">
              <w:rPr>
                <w:sz w:val="20"/>
                <w:szCs w:val="20"/>
              </w:rPr>
              <w:t xml:space="preserve">Napisati in predstaviti znanstvene in tehniške dokumente. </w:t>
            </w:r>
          </w:p>
          <w:p w14:paraId="32B7F766" w14:textId="77777777" w:rsidR="00276653" w:rsidRPr="003F6722" w:rsidRDefault="0027665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569ADFEA"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hideMark/>
          </w:tcPr>
          <w:p w14:paraId="0E8D0860" w14:textId="77777777" w:rsidR="00276653" w:rsidRPr="003F6722" w:rsidRDefault="00276653">
            <w:pPr>
              <w:shd w:val="clear" w:color="auto" w:fill="FFFFFF"/>
              <w:spacing w:after="0" w:line="240" w:lineRule="auto"/>
              <w:rPr>
                <w:sz w:val="20"/>
                <w:szCs w:val="20"/>
                <w:u w:val="single"/>
                <w:lang w:val="en-GB"/>
              </w:rPr>
            </w:pPr>
            <w:r w:rsidRPr="003F6722">
              <w:rPr>
                <w:sz w:val="20"/>
                <w:szCs w:val="20"/>
                <w:u w:val="single"/>
                <w:lang w:val="en-GB"/>
              </w:rPr>
              <w:t>Transferable/Key Skills and other attributes:</w:t>
            </w:r>
          </w:p>
          <w:p w14:paraId="538701B9"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Find and select of information from different sources.</w:t>
            </w:r>
          </w:p>
          <w:p w14:paraId="7D59EE8B"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To monitor technological development.</w:t>
            </w:r>
          </w:p>
          <w:p w14:paraId="7E21509D"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 xml:space="preserve">To write and present scientific and technical documents. </w:t>
            </w:r>
          </w:p>
        </w:tc>
      </w:tr>
      <w:tr w:rsidR="003F6722" w:rsidRPr="003F6722" w14:paraId="131BCB08" w14:textId="77777777" w:rsidTr="0018460C">
        <w:tc>
          <w:tcPr>
            <w:tcW w:w="4726" w:type="dxa"/>
            <w:gridSpan w:val="10"/>
            <w:tcBorders>
              <w:top w:val="nil"/>
              <w:left w:val="nil"/>
              <w:bottom w:val="single" w:sz="4" w:space="0" w:color="auto"/>
              <w:right w:val="nil"/>
            </w:tcBorders>
          </w:tcPr>
          <w:p w14:paraId="346BC799" w14:textId="77777777" w:rsidR="00276653" w:rsidRPr="003F6722" w:rsidRDefault="00276653">
            <w:pPr>
              <w:spacing w:after="0" w:line="240" w:lineRule="auto"/>
              <w:rPr>
                <w:rFonts w:cs="Calibri"/>
                <w:b/>
                <w:sz w:val="20"/>
                <w:szCs w:val="20"/>
              </w:rPr>
            </w:pPr>
          </w:p>
          <w:p w14:paraId="25D4FCC5"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76F1D047" w14:textId="77777777" w:rsidR="00276653" w:rsidRPr="003F6722" w:rsidRDefault="00276653">
            <w:pPr>
              <w:spacing w:after="0" w:line="240" w:lineRule="auto"/>
              <w:rPr>
                <w:rFonts w:cs="Calibri"/>
                <w:b/>
                <w:sz w:val="20"/>
                <w:szCs w:val="20"/>
              </w:rPr>
            </w:pPr>
          </w:p>
          <w:p w14:paraId="35D03545"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F986D1D" w14:textId="77777777" w:rsidR="00276653" w:rsidRPr="003F6722" w:rsidRDefault="00276653">
            <w:pPr>
              <w:spacing w:after="0" w:line="240" w:lineRule="auto"/>
              <w:rPr>
                <w:rFonts w:cs="Calibri"/>
                <w:b/>
                <w:sz w:val="20"/>
                <w:szCs w:val="20"/>
              </w:rPr>
            </w:pPr>
          </w:p>
          <w:p w14:paraId="659EAB3A"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569A9E2A" w14:textId="77777777" w:rsidTr="0018460C">
        <w:trPr>
          <w:trHeight w:val="713"/>
        </w:trPr>
        <w:tc>
          <w:tcPr>
            <w:tcW w:w="4726" w:type="dxa"/>
            <w:gridSpan w:val="10"/>
            <w:tcBorders>
              <w:top w:val="single" w:sz="4" w:space="0" w:color="auto"/>
              <w:left w:val="single" w:sz="4" w:space="0" w:color="auto"/>
              <w:bottom w:val="single" w:sz="4" w:space="0" w:color="auto"/>
              <w:right w:val="single" w:sz="4" w:space="0" w:color="auto"/>
            </w:tcBorders>
            <w:hideMark/>
          </w:tcPr>
          <w:p w14:paraId="2C48A828" w14:textId="77777777" w:rsidR="00276653" w:rsidRPr="003F6722" w:rsidRDefault="00276653">
            <w:pPr>
              <w:shd w:val="clear" w:color="auto" w:fill="FFFFFF"/>
              <w:spacing w:after="0" w:line="240" w:lineRule="auto"/>
              <w:rPr>
                <w:sz w:val="20"/>
                <w:szCs w:val="20"/>
              </w:rPr>
            </w:pPr>
            <w:r w:rsidRPr="003F6722">
              <w:rPr>
                <w:sz w:val="20"/>
                <w:szCs w:val="20"/>
              </w:rPr>
              <w:t>Samostojno delo in konzultacije.</w:t>
            </w:r>
          </w:p>
        </w:tc>
        <w:tc>
          <w:tcPr>
            <w:tcW w:w="142" w:type="dxa"/>
            <w:tcBorders>
              <w:top w:val="nil"/>
              <w:left w:val="single" w:sz="4" w:space="0" w:color="auto"/>
              <w:bottom w:val="nil"/>
              <w:right w:val="single" w:sz="4" w:space="0" w:color="auto"/>
            </w:tcBorders>
          </w:tcPr>
          <w:p w14:paraId="7A67CD7C"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7B430EC5"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Individual work and consultations.</w:t>
            </w:r>
          </w:p>
        </w:tc>
      </w:tr>
      <w:tr w:rsidR="003F6722" w:rsidRPr="003F6722" w14:paraId="773B1D42" w14:textId="77777777" w:rsidTr="0018460C">
        <w:tc>
          <w:tcPr>
            <w:tcW w:w="4018" w:type="dxa"/>
            <w:gridSpan w:val="7"/>
            <w:tcBorders>
              <w:top w:val="nil"/>
              <w:left w:val="nil"/>
              <w:bottom w:val="single" w:sz="4" w:space="0" w:color="auto"/>
              <w:right w:val="nil"/>
            </w:tcBorders>
          </w:tcPr>
          <w:p w14:paraId="04B2A22E" w14:textId="77777777" w:rsidR="00276653" w:rsidRPr="003F6722" w:rsidRDefault="00276653">
            <w:pPr>
              <w:spacing w:after="0" w:line="240" w:lineRule="auto"/>
              <w:rPr>
                <w:rFonts w:cs="Calibri"/>
                <w:b/>
                <w:sz w:val="20"/>
                <w:szCs w:val="20"/>
              </w:rPr>
            </w:pPr>
          </w:p>
          <w:p w14:paraId="540467EC"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48139ED4"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33C0F98B"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0D320AC3" w14:textId="77777777" w:rsidR="00276653" w:rsidRPr="003F6722" w:rsidRDefault="00276653">
            <w:pPr>
              <w:spacing w:after="0" w:line="240" w:lineRule="auto"/>
              <w:rPr>
                <w:rFonts w:cs="Calibri"/>
                <w:b/>
                <w:sz w:val="20"/>
                <w:szCs w:val="20"/>
              </w:rPr>
            </w:pPr>
          </w:p>
          <w:p w14:paraId="53D39655"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0C6F13A1" w14:textId="77777777" w:rsidTr="0018460C">
        <w:trPr>
          <w:trHeight w:val="572"/>
        </w:trPr>
        <w:tc>
          <w:tcPr>
            <w:tcW w:w="4018" w:type="dxa"/>
            <w:gridSpan w:val="7"/>
            <w:tcBorders>
              <w:top w:val="single" w:sz="4" w:space="0" w:color="auto"/>
              <w:left w:val="single" w:sz="4" w:space="0" w:color="auto"/>
              <w:bottom w:val="single" w:sz="4" w:space="0" w:color="auto"/>
              <w:right w:val="single" w:sz="4" w:space="0" w:color="auto"/>
            </w:tcBorders>
          </w:tcPr>
          <w:p w14:paraId="31DE59C6"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3A26D0E1"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7E281A4E"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p w14:paraId="638628FB" w14:textId="77777777" w:rsidR="00276653" w:rsidRPr="003F6722" w:rsidRDefault="00276653">
            <w:pPr>
              <w:shd w:val="clear" w:color="auto" w:fill="FFFFFF"/>
              <w:spacing w:after="0" w:line="240" w:lineRule="auto"/>
              <w:jc w:val="center"/>
              <w:rPr>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2CDF0EC2"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0445FFB2" w14:textId="77777777" w:rsidR="00276653" w:rsidRPr="003F6722" w:rsidRDefault="00276653">
            <w:pPr>
              <w:shd w:val="clear" w:color="auto" w:fill="FFFFFF"/>
              <w:spacing w:after="0" w:line="240" w:lineRule="auto"/>
              <w:rPr>
                <w:b/>
                <w:sz w:val="20"/>
                <w:szCs w:val="20"/>
              </w:rPr>
            </w:pPr>
          </w:p>
        </w:tc>
      </w:tr>
      <w:tr w:rsidR="003F6722" w:rsidRPr="003F6722" w14:paraId="6B0D57E9" w14:textId="77777777" w:rsidTr="0018460C">
        <w:tc>
          <w:tcPr>
            <w:tcW w:w="9695" w:type="dxa"/>
            <w:gridSpan w:val="21"/>
            <w:tcBorders>
              <w:top w:val="single" w:sz="4" w:space="0" w:color="auto"/>
              <w:left w:val="nil"/>
              <w:bottom w:val="single" w:sz="4" w:space="0" w:color="auto"/>
              <w:right w:val="nil"/>
            </w:tcBorders>
          </w:tcPr>
          <w:p w14:paraId="1C50B14D" w14:textId="77777777" w:rsidR="00276653" w:rsidRPr="003F6722" w:rsidRDefault="00276653">
            <w:pPr>
              <w:spacing w:after="0" w:line="240" w:lineRule="auto"/>
              <w:rPr>
                <w:rFonts w:cs="Calibri"/>
                <w:b/>
                <w:sz w:val="20"/>
                <w:szCs w:val="20"/>
              </w:rPr>
            </w:pPr>
          </w:p>
          <w:p w14:paraId="5EAE9815"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2CC398B0" w14:textId="77777777" w:rsidTr="0018460C">
        <w:tc>
          <w:tcPr>
            <w:tcW w:w="9695" w:type="dxa"/>
            <w:gridSpan w:val="21"/>
            <w:tcBorders>
              <w:top w:val="single" w:sz="4" w:space="0" w:color="auto"/>
              <w:left w:val="single" w:sz="4" w:space="0" w:color="auto"/>
              <w:bottom w:val="single" w:sz="4" w:space="0" w:color="auto"/>
              <w:right w:val="single" w:sz="4" w:space="0" w:color="auto"/>
            </w:tcBorders>
          </w:tcPr>
          <w:p w14:paraId="79F27044" w14:textId="77777777" w:rsidR="00276653" w:rsidRPr="003F6722" w:rsidRDefault="00276653">
            <w:pPr>
              <w:spacing w:after="0" w:line="240" w:lineRule="auto"/>
              <w:rPr>
                <w:rFonts w:cs="Calibri"/>
                <w:sz w:val="20"/>
                <w:szCs w:val="20"/>
              </w:rPr>
            </w:pPr>
          </w:p>
          <w:p w14:paraId="64C9CCD3" w14:textId="77777777" w:rsidR="00276653" w:rsidRPr="003F6722" w:rsidRDefault="00276653">
            <w:pPr>
              <w:spacing w:after="0" w:line="240" w:lineRule="auto"/>
              <w:rPr>
                <w:rFonts w:cs="Calibri"/>
                <w:sz w:val="20"/>
                <w:szCs w:val="20"/>
              </w:rPr>
            </w:pPr>
          </w:p>
        </w:tc>
      </w:tr>
    </w:tbl>
    <w:p w14:paraId="66C57033" w14:textId="77777777" w:rsidR="00276653" w:rsidRPr="003F6722" w:rsidRDefault="00276653" w:rsidP="00276653">
      <w:pPr>
        <w:spacing w:after="0" w:line="240" w:lineRule="auto"/>
        <w:rPr>
          <w:rFonts w:cs="Calibri"/>
          <w:sz w:val="20"/>
          <w:szCs w:val="20"/>
        </w:rPr>
      </w:pPr>
    </w:p>
    <w:p w14:paraId="3F6E53AE" w14:textId="77777777" w:rsidR="00276653" w:rsidRPr="003F6722" w:rsidRDefault="00276653" w:rsidP="00276653">
      <w:pPr>
        <w:spacing w:after="0" w:line="240" w:lineRule="auto"/>
        <w:rPr>
          <w:sz w:val="20"/>
          <w:szCs w:val="20"/>
        </w:rPr>
      </w:pPr>
      <w:r w:rsidRPr="003F6722">
        <w:rPr>
          <w:sz w:val="20"/>
          <w:szCs w:val="20"/>
        </w:rPr>
        <w:br w:type="page"/>
      </w: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6EAE583A" w14:textId="77777777" w:rsidTr="0018460C">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068D1D6B" w14:textId="77777777" w:rsidR="00276653" w:rsidRPr="003F6722" w:rsidRDefault="00276653">
            <w:pPr>
              <w:spacing w:after="0" w:line="240" w:lineRule="auto"/>
              <w:jc w:val="center"/>
              <w:rPr>
                <w:rFonts w:cs="Calibri"/>
                <w:b/>
                <w:sz w:val="20"/>
                <w:szCs w:val="20"/>
              </w:rPr>
            </w:pPr>
            <w:r w:rsidRPr="003F6722">
              <w:rPr>
                <w:rFonts w:cs="Calibri"/>
                <w:b/>
                <w:sz w:val="20"/>
                <w:szCs w:val="20"/>
              </w:rPr>
              <w:lastRenderedPageBreak/>
              <w:t>UČNI NAČRT PREDMETA / COURSE SYLLABUS</w:t>
            </w:r>
          </w:p>
        </w:tc>
      </w:tr>
      <w:tr w:rsidR="003F6722" w:rsidRPr="003F6722" w14:paraId="3941D12D" w14:textId="77777777" w:rsidTr="0018460C">
        <w:tc>
          <w:tcPr>
            <w:tcW w:w="1798" w:type="dxa"/>
            <w:gridSpan w:val="3"/>
            <w:hideMark/>
          </w:tcPr>
          <w:p w14:paraId="317B986A"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6D92F159"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IV</w:t>
            </w:r>
          </w:p>
        </w:tc>
      </w:tr>
      <w:tr w:rsidR="003F6722" w:rsidRPr="003F6722" w14:paraId="18A8C762" w14:textId="77777777" w:rsidTr="0018460C">
        <w:tc>
          <w:tcPr>
            <w:tcW w:w="1798" w:type="dxa"/>
            <w:gridSpan w:val="3"/>
            <w:hideMark/>
          </w:tcPr>
          <w:p w14:paraId="2D029047"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5665C0F8"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IV</w:t>
            </w:r>
          </w:p>
        </w:tc>
      </w:tr>
      <w:tr w:rsidR="003F6722" w:rsidRPr="003F6722" w14:paraId="7F54A2C6" w14:textId="77777777" w:rsidTr="0018460C">
        <w:tc>
          <w:tcPr>
            <w:tcW w:w="3305" w:type="dxa"/>
            <w:gridSpan w:val="5"/>
            <w:vAlign w:val="center"/>
          </w:tcPr>
          <w:p w14:paraId="1DF5B38D"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75F5DD7E"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743F3098"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373820F2" w14:textId="77777777" w:rsidR="00276653" w:rsidRPr="003F6722" w:rsidRDefault="00276653">
            <w:pPr>
              <w:spacing w:after="0" w:line="240" w:lineRule="auto"/>
              <w:jc w:val="center"/>
              <w:rPr>
                <w:rFonts w:cs="Calibri"/>
                <w:b/>
                <w:sz w:val="20"/>
                <w:szCs w:val="20"/>
              </w:rPr>
            </w:pPr>
          </w:p>
        </w:tc>
      </w:tr>
      <w:tr w:rsidR="003F6722" w:rsidRPr="003F6722" w14:paraId="405122C4" w14:textId="77777777" w:rsidTr="0018460C">
        <w:tc>
          <w:tcPr>
            <w:tcW w:w="3305" w:type="dxa"/>
            <w:gridSpan w:val="5"/>
            <w:tcBorders>
              <w:top w:val="nil"/>
              <w:left w:val="nil"/>
              <w:bottom w:val="single" w:sz="4" w:space="0" w:color="auto"/>
              <w:right w:val="nil"/>
            </w:tcBorders>
            <w:vAlign w:val="center"/>
            <w:hideMark/>
          </w:tcPr>
          <w:p w14:paraId="6CF59557"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246F1DEC"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55DBAF30"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67DCB713"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196850A9"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51EB276E"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45547E1A"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55768ECD"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4AE9AFFD" w14:textId="77777777" w:rsidTr="0018460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3AFA04F"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03A5A7C8"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522562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115026B5"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4.</w:t>
            </w:r>
          </w:p>
        </w:tc>
      </w:tr>
      <w:tr w:rsidR="003F6722" w:rsidRPr="003F6722" w14:paraId="154B817F" w14:textId="77777777" w:rsidTr="0018460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02116CA2"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71812FA8"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40E31B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2F957F9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4.</w:t>
            </w:r>
          </w:p>
        </w:tc>
      </w:tr>
      <w:tr w:rsidR="003F6722" w:rsidRPr="003F6722" w14:paraId="5FEFDC58" w14:textId="77777777" w:rsidTr="0018460C">
        <w:trPr>
          <w:trHeight w:val="103"/>
        </w:trPr>
        <w:tc>
          <w:tcPr>
            <w:tcW w:w="9695" w:type="dxa"/>
            <w:gridSpan w:val="21"/>
          </w:tcPr>
          <w:p w14:paraId="0CB391DF" w14:textId="77777777" w:rsidR="00276653" w:rsidRPr="003F6722" w:rsidRDefault="00276653">
            <w:pPr>
              <w:spacing w:after="0" w:line="240" w:lineRule="auto"/>
              <w:rPr>
                <w:rFonts w:cs="Calibri"/>
                <w:b/>
                <w:bCs/>
                <w:sz w:val="20"/>
                <w:szCs w:val="20"/>
              </w:rPr>
            </w:pPr>
          </w:p>
        </w:tc>
      </w:tr>
      <w:tr w:rsidR="003F6722" w:rsidRPr="003F6722" w14:paraId="06EF5AAB" w14:textId="77777777" w:rsidTr="0018460C">
        <w:tc>
          <w:tcPr>
            <w:tcW w:w="5716" w:type="dxa"/>
            <w:gridSpan w:val="15"/>
            <w:tcBorders>
              <w:top w:val="nil"/>
              <w:left w:val="nil"/>
              <w:bottom w:val="nil"/>
              <w:right w:val="single" w:sz="4" w:space="0" w:color="auto"/>
            </w:tcBorders>
            <w:hideMark/>
          </w:tcPr>
          <w:p w14:paraId="0FE50EFD"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617CAC6A"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60C15A34" w14:textId="77777777" w:rsidTr="0018460C">
        <w:tc>
          <w:tcPr>
            <w:tcW w:w="5716" w:type="dxa"/>
            <w:gridSpan w:val="15"/>
          </w:tcPr>
          <w:p w14:paraId="277604C6"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75A1F1AC" w14:textId="77777777" w:rsidR="00276653" w:rsidRPr="003F6722" w:rsidRDefault="00276653">
            <w:pPr>
              <w:spacing w:after="0" w:line="240" w:lineRule="auto"/>
              <w:rPr>
                <w:rFonts w:cs="Calibri"/>
                <w:sz w:val="20"/>
                <w:szCs w:val="20"/>
              </w:rPr>
            </w:pPr>
          </w:p>
        </w:tc>
      </w:tr>
      <w:tr w:rsidR="003F6722" w:rsidRPr="003F6722" w14:paraId="78E1739B" w14:textId="77777777" w:rsidTr="0018460C">
        <w:tc>
          <w:tcPr>
            <w:tcW w:w="5716" w:type="dxa"/>
            <w:gridSpan w:val="15"/>
            <w:tcBorders>
              <w:top w:val="nil"/>
              <w:left w:val="nil"/>
              <w:bottom w:val="nil"/>
              <w:right w:val="single" w:sz="4" w:space="0" w:color="auto"/>
            </w:tcBorders>
            <w:hideMark/>
          </w:tcPr>
          <w:p w14:paraId="74AE6D81"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62ABEE4A"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7FFAEE78" w14:textId="77777777" w:rsidTr="0018460C">
        <w:tc>
          <w:tcPr>
            <w:tcW w:w="9695" w:type="dxa"/>
            <w:gridSpan w:val="21"/>
          </w:tcPr>
          <w:p w14:paraId="7C1D02A2" w14:textId="77777777" w:rsidR="00276653" w:rsidRPr="003F6722" w:rsidRDefault="00276653">
            <w:pPr>
              <w:spacing w:after="0" w:line="240" w:lineRule="auto"/>
              <w:rPr>
                <w:rFonts w:cs="Calibri"/>
                <w:sz w:val="20"/>
                <w:szCs w:val="20"/>
              </w:rPr>
            </w:pPr>
          </w:p>
        </w:tc>
      </w:tr>
      <w:tr w:rsidR="003F6722" w:rsidRPr="003F6722" w14:paraId="23C87FF1" w14:textId="77777777" w:rsidTr="0018460C">
        <w:tc>
          <w:tcPr>
            <w:tcW w:w="1409" w:type="dxa"/>
            <w:tcBorders>
              <w:top w:val="nil"/>
              <w:left w:val="nil"/>
              <w:bottom w:val="single" w:sz="4" w:space="0" w:color="auto"/>
              <w:right w:val="nil"/>
            </w:tcBorders>
            <w:shd w:val="clear" w:color="auto" w:fill="D9D9D9" w:themeFill="background1" w:themeFillShade="D9"/>
            <w:vAlign w:val="center"/>
            <w:hideMark/>
          </w:tcPr>
          <w:p w14:paraId="589B67E8"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5CEE01ED"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31CCC85A"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182EE3B6"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59E28DBD"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63647695"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202613B0"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6FCE0D71"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4EE6A555"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01617C55"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13EB832D"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4D1414F6"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16750EE1"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0B0ED0A8" w14:textId="77777777" w:rsidTr="0018460C">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10ED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393E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E663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4A053"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7878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69410"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870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17BB2419"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49759"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r>
      <w:tr w:rsidR="003F6722" w:rsidRPr="003F6722" w14:paraId="64E6CD50" w14:textId="77777777" w:rsidTr="0018460C">
        <w:tc>
          <w:tcPr>
            <w:tcW w:w="9695" w:type="dxa"/>
            <w:gridSpan w:val="21"/>
          </w:tcPr>
          <w:p w14:paraId="52676DA9" w14:textId="77777777" w:rsidR="00276653" w:rsidRPr="003F6722" w:rsidRDefault="00276653">
            <w:pPr>
              <w:spacing w:after="0" w:line="240" w:lineRule="auto"/>
              <w:rPr>
                <w:rFonts w:cs="Calibri"/>
                <w:b/>
                <w:bCs/>
                <w:sz w:val="20"/>
                <w:szCs w:val="20"/>
              </w:rPr>
            </w:pPr>
          </w:p>
        </w:tc>
      </w:tr>
      <w:tr w:rsidR="003F6722" w:rsidRPr="003F6722" w14:paraId="0D8A60FE" w14:textId="77777777" w:rsidTr="0018460C">
        <w:tc>
          <w:tcPr>
            <w:tcW w:w="3305" w:type="dxa"/>
            <w:gridSpan w:val="5"/>
            <w:hideMark/>
          </w:tcPr>
          <w:p w14:paraId="055F6137"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372124B7" w14:textId="77777777" w:rsidR="00276653" w:rsidRPr="003F6722" w:rsidRDefault="009060C6">
            <w:pPr>
              <w:spacing w:after="0" w:line="240" w:lineRule="auto"/>
              <w:rPr>
                <w:rFonts w:cs="Calibri"/>
                <w:b/>
                <w:sz w:val="20"/>
                <w:szCs w:val="20"/>
              </w:rPr>
            </w:pPr>
            <w:r w:rsidRPr="003F6722">
              <w:rPr>
                <w:rFonts w:cs="Calibri"/>
                <w:b/>
                <w:sz w:val="20"/>
                <w:szCs w:val="20"/>
              </w:rPr>
              <w:t>MENTOR/RAZLIČNI NOSILCI</w:t>
            </w:r>
          </w:p>
        </w:tc>
      </w:tr>
      <w:tr w:rsidR="003F6722" w:rsidRPr="003F6722" w14:paraId="6FCCD186" w14:textId="77777777" w:rsidTr="0018460C">
        <w:tc>
          <w:tcPr>
            <w:tcW w:w="9695" w:type="dxa"/>
            <w:gridSpan w:val="21"/>
          </w:tcPr>
          <w:p w14:paraId="10B7A1F4" w14:textId="77777777" w:rsidR="00276653" w:rsidRPr="003F6722" w:rsidRDefault="00276653">
            <w:pPr>
              <w:spacing w:after="0" w:line="240" w:lineRule="auto"/>
              <w:jc w:val="both"/>
              <w:rPr>
                <w:rFonts w:cs="Calibri"/>
                <w:sz w:val="20"/>
                <w:szCs w:val="20"/>
              </w:rPr>
            </w:pPr>
          </w:p>
        </w:tc>
      </w:tr>
      <w:tr w:rsidR="003F6722" w:rsidRPr="003F6722" w14:paraId="0EE8527F" w14:textId="77777777" w:rsidTr="0018460C">
        <w:tc>
          <w:tcPr>
            <w:tcW w:w="1640" w:type="dxa"/>
            <w:gridSpan w:val="2"/>
            <w:vMerge w:val="restart"/>
            <w:hideMark/>
          </w:tcPr>
          <w:p w14:paraId="1F8EF140"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49C9E98F"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6211ED76"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64CFB1E4"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20A4205E" w14:textId="77777777" w:rsidTr="0018460C">
        <w:trPr>
          <w:trHeight w:val="215"/>
        </w:trPr>
        <w:tc>
          <w:tcPr>
            <w:tcW w:w="1640" w:type="dxa"/>
            <w:gridSpan w:val="2"/>
            <w:vMerge/>
            <w:vAlign w:val="center"/>
            <w:hideMark/>
          </w:tcPr>
          <w:p w14:paraId="01B17D60" w14:textId="77777777" w:rsidR="00276653" w:rsidRPr="003F6722" w:rsidRDefault="00276653">
            <w:pPr>
              <w:spacing w:after="0"/>
              <w:rPr>
                <w:rFonts w:cs="Calibri"/>
                <w:sz w:val="20"/>
                <w:szCs w:val="20"/>
              </w:rPr>
            </w:pPr>
          </w:p>
        </w:tc>
        <w:tc>
          <w:tcPr>
            <w:tcW w:w="2240" w:type="dxa"/>
            <w:gridSpan w:val="4"/>
            <w:hideMark/>
          </w:tcPr>
          <w:p w14:paraId="112377F0"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18BCDE2D"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4C3B3FF3" w14:textId="77777777" w:rsidTr="0018460C">
        <w:tc>
          <w:tcPr>
            <w:tcW w:w="4726" w:type="dxa"/>
            <w:gridSpan w:val="10"/>
            <w:tcBorders>
              <w:top w:val="nil"/>
              <w:left w:val="nil"/>
              <w:bottom w:val="single" w:sz="4" w:space="0" w:color="auto"/>
              <w:right w:val="nil"/>
            </w:tcBorders>
          </w:tcPr>
          <w:p w14:paraId="537A7C95" w14:textId="77777777" w:rsidR="00276653" w:rsidRPr="003F6722" w:rsidRDefault="00276653">
            <w:pPr>
              <w:spacing w:after="0" w:line="240" w:lineRule="auto"/>
              <w:rPr>
                <w:rFonts w:cs="Calibri"/>
                <w:b/>
                <w:bCs/>
                <w:sz w:val="20"/>
                <w:szCs w:val="20"/>
              </w:rPr>
            </w:pPr>
          </w:p>
          <w:p w14:paraId="1D0A3014"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2AE341D7" w14:textId="77777777" w:rsidR="00276653" w:rsidRPr="003F6722" w:rsidRDefault="00276653">
            <w:pPr>
              <w:spacing w:after="0" w:line="240" w:lineRule="auto"/>
              <w:rPr>
                <w:rFonts w:cs="Calibri"/>
                <w:b/>
                <w:sz w:val="20"/>
                <w:szCs w:val="20"/>
              </w:rPr>
            </w:pPr>
          </w:p>
          <w:p w14:paraId="6B618F06"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18B8C2AE" w14:textId="77777777" w:rsidR="00276653" w:rsidRPr="003F6722" w:rsidRDefault="00276653">
            <w:pPr>
              <w:spacing w:after="0" w:line="240" w:lineRule="auto"/>
              <w:rPr>
                <w:rFonts w:cs="Calibri"/>
                <w:b/>
                <w:sz w:val="20"/>
                <w:szCs w:val="20"/>
              </w:rPr>
            </w:pPr>
          </w:p>
          <w:p w14:paraId="03115D77"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5F4B7073" w14:textId="77777777" w:rsidTr="0018460C">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18111D15" w14:textId="77777777" w:rsidR="00276653" w:rsidRPr="003F6722" w:rsidRDefault="00276653">
            <w:pPr>
              <w:pStyle w:val="Napis1"/>
              <w:widowControl/>
              <w:suppressLineNumbers w:val="0"/>
              <w:shd w:val="clear" w:color="auto" w:fill="FFFFFF"/>
              <w:suppressAutoHyphens w:val="0"/>
              <w:spacing w:before="0" w:after="0" w:line="256" w:lineRule="auto"/>
              <w:rPr>
                <w:rFonts w:asciiTheme="minorHAnsi" w:hAnsiTheme="minorHAnsi"/>
                <w:color w:val="auto"/>
                <w:sz w:val="20"/>
                <w:szCs w:val="20"/>
              </w:rPr>
            </w:pPr>
            <w:r w:rsidRPr="003F6722">
              <w:rPr>
                <w:rFonts w:asciiTheme="minorHAnsi" w:eastAsia="Times New Roman" w:hAnsiTheme="minorHAnsi" w:cs="Arial"/>
                <w:i w:val="0"/>
                <w:iCs w:val="0"/>
                <w:color w:val="auto"/>
                <w:sz w:val="20"/>
                <w:szCs w:val="20"/>
                <w:lang w:val="sl-SI"/>
              </w:rPr>
              <w:t>Individualno raziskovalno delo IV</w:t>
            </w:r>
          </w:p>
        </w:tc>
        <w:tc>
          <w:tcPr>
            <w:tcW w:w="152" w:type="dxa"/>
            <w:gridSpan w:val="2"/>
            <w:tcBorders>
              <w:top w:val="nil"/>
              <w:left w:val="single" w:sz="4" w:space="0" w:color="auto"/>
              <w:bottom w:val="nil"/>
              <w:right w:val="single" w:sz="4" w:space="0" w:color="auto"/>
            </w:tcBorders>
          </w:tcPr>
          <w:p w14:paraId="639563E7"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75267460" w14:textId="77777777" w:rsidR="00276653" w:rsidRPr="003F6722" w:rsidRDefault="00276653">
            <w:pPr>
              <w:shd w:val="clear" w:color="auto" w:fill="FFFFFF"/>
              <w:spacing w:after="0" w:line="240" w:lineRule="auto"/>
              <w:rPr>
                <w:bCs/>
                <w:sz w:val="20"/>
                <w:szCs w:val="20"/>
                <w:lang w:val="en-GB"/>
              </w:rPr>
            </w:pPr>
            <w:r w:rsidRPr="003F6722">
              <w:rPr>
                <w:sz w:val="20"/>
                <w:szCs w:val="20"/>
                <w:lang w:val="en-GB"/>
              </w:rPr>
              <w:t>Individual research work IV</w:t>
            </w:r>
          </w:p>
        </w:tc>
      </w:tr>
      <w:tr w:rsidR="003F6722" w:rsidRPr="003F6722" w14:paraId="79897759" w14:textId="77777777" w:rsidTr="0018460C">
        <w:trPr>
          <w:trHeight w:val="137"/>
        </w:trPr>
        <w:tc>
          <w:tcPr>
            <w:tcW w:w="4726" w:type="dxa"/>
            <w:gridSpan w:val="10"/>
            <w:tcBorders>
              <w:top w:val="nil"/>
              <w:left w:val="nil"/>
              <w:bottom w:val="single" w:sz="4" w:space="0" w:color="auto"/>
              <w:right w:val="nil"/>
            </w:tcBorders>
          </w:tcPr>
          <w:p w14:paraId="6C25C311" w14:textId="77777777" w:rsidR="00276653" w:rsidRPr="003F6722" w:rsidRDefault="00276653">
            <w:pPr>
              <w:spacing w:after="0" w:line="240" w:lineRule="auto"/>
              <w:rPr>
                <w:rFonts w:cs="Calibri"/>
                <w:b/>
                <w:sz w:val="20"/>
                <w:szCs w:val="20"/>
              </w:rPr>
            </w:pPr>
          </w:p>
          <w:p w14:paraId="7FB95477"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03EA4BA6"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4E64E0DE" w14:textId="77777777" w:rsidR="00276653" w:rsidRPr="003F6722" w:rsidRDefault="00276653">
            <w:pPr>
              <w:spacing w:after="0" w:line="240" w:lineRule="auto"/>
              <w:rPr>
                <w:rFonts w:cs="Calibri"/>
                <w:b/>
                <w:sz w:val="20"/>
                <w:szCs w:val="20"/>
              </w:rPr>
            </w:pPr>
          </w:p>
          <w:p w14:paraId="0F137C05"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6AC42E06" w14:textId="77777777" w:rsidTr="0018460C">
        <w:trPr>
          <w:trHeight w:val="1619"/>
        </w:trPr>
        <w:tc>
          <w:tcPr>
            <w:tcW w:w="4726" w:type="dxa"/>
            <w:gridSpan w:val="10"/>
            <w:tcBorders>
              <w:top w:val="single" w:sz="4" w:space="0" w:color="auto"/>
              <w:left w:val="single" w:sz="4" w:space="0" w:color="auto"/>
              <w:bottom w:val="single" w:sz="4" w:space="0" w:color="auto"/>
              <w:right w:val="single" w:sz="4" w:space="0" w:color="auto"/>
            </w:tcBorders>
          </w:tcPr>
          <w:p w14:paraId="29B47FA1" w14:textId="77777777" w:rsidR="00276653" w:rsidRPr="003F6722" w:rsidRDefault="00276653">
            <w:pPr>
              <w:shd w:val="clear" w:color="auto" w:fill="FFFFFF"/>
              <w:spacing w:after="0" w:line="240" w:lineRule="auto"/>
              <w:jc w:val="both"/>
              <w:rPr>
                <w:sz w:val="20"/>
                <w:szCs w:val="20"/>
              </w:rPr>
            </w:pPr>
            <w:r w:rsidRPr="003F6722">
              <w:rPr>
                <w:sz w:val="20"/>
                <w:szCs w:val="20"/>
              </w:rPr>
              <w:t>Znanstveno raziskovalno delo, ki zajema vse vrste raziskav (temeljne, aplikativne, raziskovalno-razvojne):</w:t>
            </w:r>
          </w:p>
          <w:p w14:paraId="0C91055B"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 xml:space="preserve">aplikativne raziskave kompleksnih problemov, </w:t>
            </w:r>
          </w:p>
          <w:p w14:paraId="32871A93"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 xml:space="preserve">nadaljevanje reševanja problema z uporabo eksperimentalnega dela  ali naprednih simulacijskih orodij ali  izvirnih teoretičnih pristopov, </w:t>
            </w:r>
          </w:p>
          <w:p w14:paraId="04133AD2"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analiza, iskanje novih ter izvirnih  rešitev,</w:t>
            </w:r>
          </w:p>
          <w:p w14:paraId="70C42D5A"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izvedba in analiza sistema ali eksperimenta,</w:t>
            </w:r>
          </w:p>
          <w:p w14:paraId="310CD633"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poglobljena in kritična analiza rezultatov ter primerjava z rezultati objavljenimi v znanstveni literaturi,</w:t>
            </w:r>
          </w:p>
          <w:p w14:paraId="548229C9"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 xml:space="preserve">raziskava možnosti izboljšav </w:t>
            </w:r>
          </w:p>
          <w:p w14:paraId="2089D3E5"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dokumentiranje/pisanje znanstvenega članka in/ali patentne dokumentacije,</w:t>
            </w:r>
          </w:p>
          <w:p w14:paraId="6292C3CB" w14:textId="77777777" w:rsidR="00276653" w:rsidRPr="003F6722" w:rsidRDefault="00276653" w:rsidP="002510BC">
            <w:pPr>
              <w:numPr>
                <w:ilvl w:val="0"/>
                <w:numId w:val="46"/>
              </w:numPr>
              <w:shd w:val="clear" w:color="auto" w:fill="FFFFFF"/>
              <w:spacing w:after="0" w:line="240" w:lineRule="auto"/>
              <w:jc w:val="both"/>
              <w:rPr>
                <w:sz w:val="20"/>
                <w:szCs w:val="20"/>
              </w:rPr>
            </w:pPr>
            <w:r w:rsidRPr="003F6722">
              <w:rPr>
                <w:sz w:val="20"/>
                <w:szCs w:val="20"/>
              </w:rPr>
              <w:t>predstavitev dela (domače in mednarodne konference).</w:t>
            </w:r>
          </w:p>
          <w:p w14:paraId="336E2727" w14:textId="77777777" w:rsidR="00276653" w:rsidRPr="003F6722" w:rsidRDefault="00276653">
            <w:pPr>
              <w:shd w:val="clear" w:color="auto" w:fill="FFFFFF"/>
              <w:spacing w:after="0" w:line="240" w:lineRule="auto"/>
              <w:ind w:left="360"/>
              <w:rPr>
                <w:sz w:val="20"/>
                <w:szCs w:val="20"/>
              </w:rPr>
            </w:pPr>
          </w:p>
        </w:tc>
        <w:tc>
          <w:tcPr>
            <w:tcW w:w="152" w:type="dxa"/>
            <w:gridSpan w:val="2"/>
            <w:tcBorders>
              <w:top w:val="nil"/>
              <w:left w:val="single" w:sz="4" w:space="0" w:color="auto"/>
              <w:bottom w:val="nil"/>
              <w:right w:val="single" w:sz="4" w:space="0" w:color="auto"/>
            </w:tcBorders>
          </w:tcPr>
          <w:p w14:paraId="23E0C5EE" w14:textId="77777777" w:rsidR="00276653" w:rsidRPr="003F6722" w:rsidRDefault="00276653">
            <w:pPr>
              <w:shd w:val="clear" w:color="auto" w:fill="FFFFFF"/>
              <w:spacing w:after="0" w:line="240" w:lineRule="auto"/>
              <w:jc w:val="both"/>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01160F3C" w14:textId="77777777" w:rsidR="00276653" w:rsidRPr="003F6722" w:rsidRDefault="00276653">
            <w:pPr>
              <w:shd w:val="clear" w:color="auto" w:fill="FFFFFF"/>
              <w:spacing w:after="0" w:line="240" w:lineRule="auto"/>
              <w:rPr>
                <w:sz w:val="20"/>
                <w:szCs w:val="20"/>
                <w:lang w:val="en-US"/>
              </w:rPr>
            </w:pPr>
            <w:r w:rsidRPr="003F6722">
              <w:rPr>
                <w:sz w:val="20"/>
                <w:szCs w:val="20"/>
                <w:lang w:val="en-US"/>
              </w:rPr>
              <w:t>Scientific research work that encompasses all aspects of research actives (basic, applied, research and development):</w:t>
            </w:r>
          </w:p>
          <w:p w14:paraId="4653271F"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 xml:space="preserve">applied research of complex problems, </w:t>
            </w:r>
          </w:p>
          <w:p w14:paraId="7F109E2F"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Continuation of problem solving based on experimental work or advanced simulation tools or original theoretical approaches</w:t>
            </w:r>
          </w:p>
          <w:p w14:paraId="3B917925"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analysis and search for original solutions,</w:t>
            </w:r>
          </w:p>
          <w:p w14:paraId="56E154E2"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execution and analysis of experiment,</w:t>
            </w:r>
          </w:p>
          <w:p w14:paraId="1D825724"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in-depth critical analysis of results,</w:t>
            </w:r>
          </w:p>
          <w:p w14:paraId="2C55CF47"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documenting/ writing of scientific paper and/or patent documentation and comparison of results obtained in scientific literature,</w:t>
            </w:r>
          </w:p>
          <w:p w14:paraId="72FDB068"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 xml:space="preserve">determination of possibilities for improvement of mathematical model or experimental set-up </w:t>
            </w:r>
          </w:p>
          <w:p w14:paraId="096568EA" w14:textId="77777777" w:rsidR="00276653" w:rsidRPr="003F6722" w:rsidRDefault="00276653" w:rsidP="002510BC">
            <w:pPr>
              <w:numPr>
                <w:ilvl w:val="0"/>
                <w:numId w:val="48"/>
              </w:numPr>
              <w:shd w:val="clear" w:color="auto" w:fill="FFFFFF"/>
              <w:spacing w:after="0" w:line="240" w:lineRule="auto"/>
              <w:rPr>
                <w:sz w:val="20"/>
                <w:szCs w:val="20"/>
                <w:lang w:val="en-US"/>
              </w:rPr>
            </w:pPr>
            <w:r w:rsidRPr="003F6722">
              <w:rPr>
                <w:sz w:val="20"/>
                <w:szCs w:val="20"/>
                <w:lang w:val="en-US"/>
              </w:rPr>
              <w:t>public presentation of the work.</w:t>
            </w:r>
          </w:p>
          <w:p w14:paraId="1276987A" w14:textId="77777777" w:rsidR="00276653" w:rsidRPr="003F6722" w:rsidRDefault="00276653" w:rsidP="002510BC">
            <w:pPr>
              <w:numPr>
                <w:ilvl w:val="0"/>
                <w:numId w:val="48"/>
              </w:numPr>
              <w:shd w:val="clear" w:color="auto" w:fill="FFFFFF"/>
              <w:spacing w:after="0" w:line="240" w:lineRule="auto"/>
              <w:rPr>
                <w:sz w:val="20"/>
                <w:szCs w:val="20"/>
              </w:rPr>
            </w:pPr>
            <w:r w:rsidRPr="003F6722">
              <w:rPr>
                <w:sz w:val="20"/>
                <w:szCs w:val="20"/>
                <w:lang w:val="en-US"/>
              </w:rPr>
              <w:t>presentation of accomplished work (domestic and international conferences).</w:t>
            </w:r>
          </w:p>
        </w:tc>
      </w:tr>
      <w:tr w:rsidR="003F6722" w:rsidRPr="003F6722" w14:paraId="77AC5ED7" w14:textId="77777777" w:rsidTr="0018460C">
        <w:tc>
          <w:tcPr>
            <w:tcW w:w="9695" w:type="dxa"/>
            <w:gridSpan w:val="21"/>
          </w:tcPr>
          <w:p w14:paraId="032694BE" w14:textId="77777777" w:rsidR="00276653" w:rsidRPr="003F6722" w:rsidRDefault="00276653">
            <w:pPr>
              <w:spacing w:after="0" w:line="240" w:lineRule="auto"/>
              <w:jc w:val="both"/>
              <w:rPr>
                <w:rFonts w:cs="Calibri"/>
                <w:sz w:val="20"/>
                <w:szCs w:val="20"/>
              </w:rPr>
            </w:pPr>
          </w:p>
          <w:p w14:paraId="7A24FA89"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7902874B" w14:textId="77777777" w:rsidTr="0018460C">
        <w:trPr>
          <w:trHeight w:val="970"/>
        </w:trPr>
        <w:tc>
          <w:tcPr>
            <w:tcW w:w="9695" w:type="dxa"/>
            <w:gridSpan w:val="21"/>
            <w:tcBorders>
              <w:top w:val="single" w:sz="4" w:space="0" w:color="auto"/>
              <w:left w:val="single" w:sz="4" w:space="0" w:color="auto"/>
              <w:bottom w:val="single" w:sz="4" w:space="0" w:color="auto"/>
              <w:right w:val="single" w:sz="4" w:space="0" w:color="auto"/>
            </w:tcBorders>
            <w:hideMark/>
          </w:tcPr>
          <w:p w14:paraId="2ABF65CD" w14:textId="77777777" w:rsidR="00276653" w:rsidRPr="003F6722" w:rsidRDefault="00276653">
            <w:pPr>
              <w:shd w:val="clear" w:color="auto" w:fill="FFFFFF"/>
              <w:spacing w:after="0" w:line="240" w:lineRule="auto"/>
              <w:rPr>
                <w:sz w:val="20"/>
                <w:szCs w:val="20"/>
              </w:rPr>
            </w:pPr>
            <w:r w:rsidRPr="003F6722">
              <w:rPr>
                <w:sz w:val="20"/>
                <w:szCs w:val="20"/>
              </w:rPr>
              <w:t>Strokovna in znanstvena tekoča periodika s področja energetike oz. področja, ki ga bo študent prepoznal kot področje osebnega interesa.</w:t>
            </w:r>
          </w:p>
          <w:p w14:paraId="0BB14184" w14:textId="77777777" w:rsidR="00276653" w:rsidRPr="003F6722" w:rsidRDefault="00276653">
            <w:pPr>
              <w:shd w:val="clear" w:color="auto" w:fill="FFFFFF"/>
              <w:spacing w:after="0" w:line="240" w:lineRule="auto"/>
              <w:jc w:val="both"/>
              <w:rPr>
                <w:sz w:val="20"/>
                <w:szCs w:val="20"/>
              </w:rPr>
            </w:pPr>
            <w:r w:rsidRPr="003F6722">
              <w:rPr>
                <w:sz w:val="20"/>
                <w:szCs w:val="20"/>
              </w:rPr>
              <w:t>Znanstveni članki, patenti in literatura s specifičnega področja.</w:t>
            </w:r>
          </w:p>
          <w:p w14:paraId="2A2B28D7"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Professional and scientific periodical papers/articles from the broad field of energetic, with focus on area of personal interest.</w:t>
            </w:r>
          </w:p>
          <w:p w14:paraId="54CA894F" w14:textId="77777777" w:rsidR="00276653" w:rsidRPr="003F6722" w:rsidRDefault="00276653">
            <w:pPr>
              <w:spacing w:after="0" w:line="240" w:lineRule="auto"/>
              <w:rPr>
                <w:rFonts w:cs="Calibri"/>
                <w:b/>
                <w:bCs/>
                <w:sz w:val="20"/>
                <w:szCs w:val="20"/>
              </w:rPr>
            </w:pPr>
            <w:r w:rsidRPr="003F6722">
              <w:rPr>
                <w:sz w:val="20"/>
                <w:szCs w:val="20"/>
                <w:lang w:val="en-GB"/>
              </w:rPr>
              <w:t>Scientific papers, patents and textbooks from the specific field.</w:t>
            </w:r>
          </w:p>
        </w:tc>
      </w:tr>
      <w:tr w:rsidR="003F6722" w:rsidRPr="003F6722" w14:paraId="0165AEE8" w14:textId="77777777" w:rsidTr="0018460C">
        <w:trPr>
          <w:trHeight w:val="73"/>
        </w:trPr>
        <w:tc>
          <w:tcPr>
            <w:tcW w:w="4715" w:type="dxa"/>
            <w:gridSpan w:val="9"/>
            <w:tcBorders>
              <w:top w:val="nil"/>
              <w:left w:val="nil"/>
              <w:bottom w:val="single" w:sz="4" w:space="0" w:color="auto"/>
              <w:right w:val="nil"/>
            </w:tcBorders>
          </w:tcPr>
          <w:p w14:paraId="710D4227" w14:textId="77777777" w:rsidR="00276653" w:rsidRPr="003F6722" w:rsidRDefault="00276653">
            <w:pPr>
              <w:spacing w:after="0" w:line="240" w:lineRule="auto"/>
              <w:rPr>
                <w:rFonts w:cs="Calibri"/>
                <w:b/>
                <w:bCs/>
                <w:sz w:val="20"/>
                <w:szCs w:val="20"/>
              </w:rPr>
            </w:pPr>
          </w:p>
          <w:p w14:paraId="24AFC064"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0574774D"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60117693" w14:textId="77777777" w:rsidR="00276653" w:rsidRPr="003F6722" w:rsidRDefault="00276653">
            <w:pPr>
              <w:spacing w:after="0" w:line="240" w:lineRule="auto"/>
              <w:rPr>
                <w:rFonts w:cs="Calibri"/>
                <w:b/>
                <w:sz w:val="20"/>
                <w:szCs w:val="20"/>
              </w:rPr>
            </w:pPr>
          </w:p>
          <w:p w14:paraId="18FEC8AF"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73D6B3C3" w14:textId="77777777" w:rsidTr="0018460C">
        <w:trPr>
          <w:trHeight w:val="913"/>
        </w:trPr>
        <w:tc>
          <w:tcPr>
            <w:tcW w:w="4715" w:type="dxa"/>
            <w:gridSpan w:val="9"/>
            <w:tcBorders>
              <w:top w:val="single" w:sz="4" w:space="0" w:color="auto"/>
              <w:left w:val="single" w:sz="4" w:space="0" w:color="auto"/>
              <w:bottom w:val="single" w:sz="4" w:space="0" w:color="auto"/>
              <w:right w:val="single" w:sz="4" w:space="0" w:color="auto"/>
            </w:tcBorders>
            <w:hideMark/>
          </w:tcPr>
          <w:p w14:paraId="34F398C7" w14:textId="77777777" w:rsidR="00276653" w:rsidRPr="003F6722" w:rsidRDefault="00276653">
            <w:pPr>
              <w:shd w:val="clear" w:color="auto" w:fill="FFFFFF"/>
              <w:spacing w:after="0" w:line="240" w:lineRule="auto"/>
              <w:rPr>
                <w:sz w:val="20"/>
                <w:szCs w:val="20"/>
              </w:rPr>
            </w:pPr>
            <w:r w:rsidRPr="003F6722">
              <w:rPr>
                <w:sz w:val="20"/>
                <w:szCs w:val="20"/>
              </w:rPr>
              <w:t>Študenta uvesti v poglobljeno raziskovalno delo z vsemi elementi sodobnega raziskovalnega dela.</w:t>
            </w:r>
          </w:p>
        </w:tc>
        <w:tc>
          <w:tcPr>
            <w:tcW w:w="153" w:type="dxa"/>
            <w:gridSpan w:val="2"/>
            <w:tcBorders>
              <w:top w:val="nil"/>
              <w:left w:val="single" w:sz="4" w:space="0" w:color="auto"/>
              <w:bottom w:val="nil"/>
              <w:right w:val="single" w:sz="4" w:space="0" w:color="auto"/>
            </w:tcBorders>
          </w:tcPr>
          <w:p w14:paraId="0038E15D"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212A6E50"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Introducing student into the independent research work with advanced methods and aspects of scientific work.</w:t>
            </w:r>
          </w:p>
        </w:tc>
      </w:tr>
      <w:tr w:rsidR="003F6722" w:rsidRPr="003F6722" w14:paraId="3368A7AC" w14:textId="77777777" w:rsidTr="0018460C">
        <w:trPr>
          <w:trHeight w:val="117"/>
        </w:trPr>
        <w:tc>
          <w:tcPr>
            <w:tcW w:w="4726" w:type="dxa"/>
            <w:gridSpan w:val="10"/>
            <w:tcBorders>
              <w:top w:val="nil"/>
              <w:left w:val="nil"/>
              <w:bottom w:val="single" w:sz="4" w:space="0" w:color="auto"/>
              <w:right w:val="nil"/>
            </w:tcBorders>
          </w:tcPr>
          <w:p w14:paraId="0EBB355E" w14:textId="77777777" w:rsidR="00276653" w:rsidRPr="003F6722" w:rsidRDefault="00276653">
            <w:pPr>
              <w:spacing w:after="0" w:line="240" w:lineRule="auto"/>
              <w:rPr>
                <w:rFonts w:cs="Calibri"/>
                <w:b/>
                <w:sz w:val="20"/>
                <w:szCs w:val="20"/>
              </w:rPr>
            </w:pPr>
          </w:p>
          <w:p w14:paraId="3EFB1A36"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422952E6" w14:textId="77777777" w:rsidR="00276653" w:rsidRPr="003F6722" w:rsidRDefault="00276653">
            <w:pPr>
              <w:spacing w:after="0" w:line="240" w:lineRule="auto"/>
              <w:rPr>
                <w:rFonts w:cs="Calibri"/>
                <w:b/>
                <w:sz w:val="20"/>
                <w:szCs w:val="20"/>
              </w:rPr>
            </w:pPr>
          </w:p>
          <w:p w14:paraId="465E0DC2"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1429AE7" w14:textId="77777777" w:rsidR="00276653" w:rsidRPr="003F6722" w:rsidRDefault="00276653">
            <w:pPr>
              <w:spacing w:after="0" w:line="240" w:lineRule="auto"/>
              <w:rPr>
                <w:rFonts w:cs="Calibri"/>
                <w:b/>
                <w:sz w:val="20"/>
                <w:szCs w:val="20"/>
              </w:rPr>
            </w:pPr>
          </w:p>
          <w:p w14:paraId="133D5814"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22294E78" w14:textId="77777777" w:rsidTr="0018460C">
        <w:trPr>
          <w:trHeight w:val="1387"/>
        </w:trPr>
        <w:tc>
          <w:tcPr>
            <w:tcW w:w="4726" w:type="dxa"/>
            <w:gridSpan w:val="10"/>
            <w:tcBorders>
              <w:top w:val="single" w:sz="4" w:space="0" w:color="auto"/>
              <w:left w:val="single" w:sz="4" w:space="0" w:color="auto"/>
              <w:bottom w:val="nil"/>
              <w:right w:val="single" w:sz="4" w:space="0" w:color="auto"/>
            </w:tcBorders>
            <w:hideMark/>
          </w:tcPr>
          <w:p w14:paraId="50F531FF" w14:textId="77777777" w:rsidR="00276653" w:rsidRPr="003F6722" w:rsidRDefault="00276653">
            <w:pPr>
              <w:shd w:val="clear" w:color="auto" w:fill="FFFFFF"/>
              <w:spacing w:after="0" w:line="240" w:lineRule="auto"/>
              <w:rPr>
                <w:sz w:val="20"/>
                <w:szCs w:val="20"/>
                <w:u w:val="single"/>
              </w:rPr>
            </w:pPr>
            <w:r w:rsidRPr="003F6722">
              <w:rPr>
                <w:sz w:val="20"/>
                <w:szCs w:val="20"/>
                <w:u w:val="single"/>
              </w:rPr>
              <w:t>Znanje in razumevanje:</w:t>
            </w:r>
          </w:p>
          <w:p w14:paraId="698BEC89" w14:textId="77777777" w:rsidR="00276653" w:rsidRPr="003F6722" w:rsidRDefault="00276653">
            <w:pPr>
              <w:shd w:val="clear" w:color="auto" w:fill="FFFFFF"/>
              <w:spacing w:after="0" w:line="240" w:lineRule="auto"/>
              <w:rPr>
                <w:sz w:val="20"/>
                <w:szCs w:val="20"/>
              </w:rPr>
            </w:pPr>
            <w:r w:rsidRPr="003F6722">
              <w:rPr>
                <w:sz w:val="20"/>
                <w:szCs w:val="20"/>
              </w:rPr>
              <w:t>Pridobitev in osvojitev znanja iz ozkega  strokovnega področja študentovega znanstvenega dela. Študent mora biti sposoben predlagati nove rešitve, ki jih bo obravnaval v disertaciji.</w:t>
            </w:r>
          </w:p>
        </w:tc>
        <w:tc>
          <w:tcPr>
            <w:tcW w:w="142" w:type="dxa"/>
            <w:tcBorders>
              <w:top w:val="nil"/>
              <w:left w:val="single" w:sz="4" w:space="0" w:color="auto"/>
              <w:bottom w:val="nil"/>
              <w:right w:val="single" w:sz="4" w:space="0" w:color="auto"/>
            </w:tcBorders>
          </w:tcPr>
          <w:p w14:paraId="37FE2900"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hideMark/>
          </w:tcPr>
          <w:p w14:paraId="2C77A7B0" w14:textId="77777777" w:rsidR="00276653" w:rsidRPr="003F6722" w:rsidRDefault="00276653">
            <w:pPr>
              <w:shd w:val="clear" w:color="auto" w:fill="FFFFFF"/>
              <w:spacing w:after="0" w:line="240" w:lineRule="auto"/>
              <w:rPr>
                <w:sz w:val="20"/>
                <w:szCs w:val="20"/>
                <w:u w:val="single"/>
              </w:rPr>
            </w:pPr>
            <w:r w:rsidRPr="003F6722">
              <w:rPr>
                <w:sz w:val="20"/>
                <w:szCs w:val="20"/>
                <w:u w:val="single"/>
              </w:rPr>
              <w:t>Knowledge and Understanding:</w:t>
            </w:r>
          </w:p>
          <w:p w14:paraId="0568D7BE" w14:textId="77777777" w:rsidR="00276653" w:rsidRPr="003F6722" w:rsidRDefault="00276653">
            <w:pPr>
              <w:shd w:val="clear" w:color="auto" w:fill="FFFFFF"/>
              <w:spacing w:after="0" w:line="240" w:lineRule="auto"/>
              <w:jc w:val="both"/>
              <w:rPr>
                <w:sz w:val="20"/>
                <w:szCs w:val="20"/>
              </w:rPr>
            </w:pPr>
            <w:r w:rsidRPr="003F6722">
              <w:rPr>
                <w:sz w:val="20"/>
                <w:szCs w:val="20"/>
                <w:lang w:val="en-GB"/>
              </w:rPr>
              <w:t>Acquisition of knowledge from a narrower field of student scientific engagement. Student should be able to propose novel solutions that will be implemented in the dissertation.</w:t>
            </w:r>
          </w:p>
        </w:tc>
      </w:tr>
      <w:tr w:rsidR="003F6722" w:rsidRPr="003F6722" w14:paraId="6C8AB940" w14:textId="77777777" w:rsidTr="0018460C">
        <w:trPr>
          <w:trHeight w:val="1417"/>
        </w:trPr>
        <w:tc>
          <w:tcPr>
            <w:tcW w:w="4726" w:type="dxa"/>
            <w:gridSpan w:val="10"/>
            <w:tcBorders>
              <w:top w:val="nil"/>
              <w:left w:val="single" w:sz="4" w:space="0" w:color="auto"/>
              <w:bottom w:val="single" w:sz="4" w:space="0" w:color="auto"/>
              <w:right w:val="single" w:sz="4" w:space="0" w:color="auto"/>
            </w:tcBorders>
            <w:hideMark/>
          </w:tcPr>
          <w:p w14:paraId="25B41F25" w14:textId="77777777" w:rsidR="00276653" w:rsidRPr="003F6722" w:rsidRDefault="00276653">
            <w:pPr>
              <w:shd w:val="clear" w:color="auto" w:fill="FFFFFF"/>
              <w:spacing w:after="0" w:line="240" w:lineRule="auto"/>
              <w:rPr>
                <w:sz w:val="20"/>
                <w:szCs w:val="20"/>
              </w:rPr>
            </w:pPr>
            <w:r w:rsidRPr="003F6722">
              <w:rPr>
                <w:sz w:val="20"/>
                <w:szCs w:val="20"/>
                <w:u w:val="single"/>
              </w:rPr>
              <w:t>Prenesljive/ključne spretnosti in drugi atributi</w:t>
            </w:r>
            <w:r w:rsidRPr="003F6722">
              <w:rPr>
                <w:sz w:val="20"/>
                <w:szCs w:val="20"/>
              </w:rPr>
              <w:t xml:space="preserve">: </w:t>
            </w:r>
          </w:p>
          <w:p w14:paraId="0A1BA836" w14:textId="77777777" w:rsidR="00276653" w:rsidRPr="003F6722" w:rsidRDefault="00276653">
            <w:pPr>
              <w:shd w:val="clear" w:color="auto" w:fill="FFFFFF"/>
              <w:spacing w:after="0" w:line="240" w:lineRule="auto"/>
              <w:rPr>
                <w:sz w:val="20"/>
                <w:szCs w:val="20"/>
              </w:rPr>
            </w:pPr>
            <w:r w:rsidRPr="003F6722">
              <w:rPr>
                <w:sz w:val="20"/>
                <w:szCs w:val="20"/>
              </w:rPr>
              <w:t>Iskanje in izbiranje informacij iz različnih virov.</w:t>
            </w:r>
          </w:p>
          <w:p w14:paraId="6210C3F5" w14:textId="77777777" w:rsidR="00276653" w:rsidRPr="003F6722" w:rsidRDefault="00276653">
            <w:pPr>
              <w:shd w:val="clear" w:color="auto" w:fill="FFFFFF"/>
              <w:spacing w:after="0" w:line="240" w:lineRule="auto"/>
              <w:rPr>
                <w:sz w:val="20"/>
                <w:szCs w:val="20"/>
              </w:rPr>
            </w:pPr>
            <w:r w:rsidRPr="003F6722">
              <w:rPr>
                <w:sz w:val="20"/>
                <w:szCs w:val="20"/>
              </w:rPr>
              <w:t>Spremljanje tehnološkega razvoja.</w:t>
            </w:r>
          </w:p>
          <w:p w14:paraId="383A6B84" w14:textId="77777777" w:rsidR="00276653" w:rsidRPr="003F6722" w:rsidRDefault="00276653">
            <w:pPr>
              <w:shd w:val="clear" w:color="auto" w:fill="FFFFFF"/>
              <w:spacing w:after="0" w:line="240" w:lineRule="auto"/>
              <w:rPr>
                <w:sz w:val="20"/>
                <w:szCs w:val="20"/>
              </w:rPr>
            </w:pPr>
            <w:r w:rsidRPr="003F6722">
              <w:rPr>
                <w:sz w:val="20"/>
                <w:szCs w:val="20"/>
              </w:rPr>
              <w:t xml:space="preserve">Napisati in predstaviti znanstvene in tehniške dokumente. </w:t>
            </w:r>
          </w:p>
          <w:p w14:paraId="343B74CE" w14:textId="77777777" w:rsidR="00276653" w:rsidRPr="003F6722" w:rsidRDefault="00276653">
            <w:pPr>
              <w:shd w:val="clear" w:color="auto" w:fill="FFFFFF"/>
              <w:spacing w:after="0" w:line="240" w:lineRule="auto"/>
              <w:rPr>
                <w:sz w:val="20"/>
                <w:szCs w:val="20"/>
              </w:rPr>
            </w:pPr>
            <w:r w:rsidRPr="003F6722">
              <w:rPr>
                <w:sz w:val="20"/>
                <w:szCs w:val="20"/>
              </w:rPr>
              <w:t>Planiranje izvedljivosti in udejanjanja novih idej v praksi.</w:t>
            </w:r>
          </w:p>
        </w:tc>
        <w:tc>
          <w:tcPr>
            <w:tcW w:w="142" w:type="dxa"/>
            <w:tcBorders>
              <w:top w:val="nil"/>
              <w:left w:val="single" w:sz="4" w:space="0" w:color="auto"/>
              <w:bottom w:val="nil"/>
              <w:right w:val="single" w:sz="4" w:space="0" w:color="auto"/>
            </w:tcBorders>
          </w:tcPr>
          <w:p w14:paraId="67FCD21C"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hideMark/>
          </w:tcPr>
          <w:p w14:paraId="69155CC1" w14:textId="77777777" w:rsidR="00276653" w:rsidRPr="003F6722" w:rsidRDefault="00276653">
            <w:pPr>
              <w:shd w:val="clear" w:color="auto" w:fill="FFFFFF"/>
              <w:spacing w:after="0" w:line="240" w:lineRule="auto"/>
              <w:rPr>
                <w:sz w:val="20"/>
                <w:szCs w:val="20"/>
                <w:u w:val="single"/>
              </w:rPr>
            </w:pPr>
            <w:r w:rsidRPr="003F6722">
              <w:rPr>
                <w:sz w:val="20"/>
                <w:szCs w:val="20"/>
                <w:u w:val="single"/>
              </w:rPr>
              <w:t>Transferable/Key Skills and other attributes:</w:t>
            </w:r>
          </w:p>
          <w:p w14:paraId="7394371F"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Find and select of information from different sources.</w:t>
            </w:r>
          </w:p>
          <w:p w14:paraId="18138664"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To monitor technological development.</w:t>
            </w:r>
          </w:p>
          <w:p w14:paraId="401773FC"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 xml:space="preserve">To write and present scientific and technical documents. </w:t>
            </w:r>
          </w:p>
          <w:p w14:paraId="5EC9533A" w14:textId="77777777" w:rsidR="00276653" w:rsidRPr="003F6722" w:rsidRDefault="00276653">
            <w:pPr>
              <w:shd w:val="clear" w:color="auto" w:fill="FFFFFF"/>
              <w:spacing w:after="0" w:line="240" w:lineRule="auto"/>
              <w:rPr>
                <w:sz w:val="20"/>
                <w:szCs w:val="20"/>
              </w:rPr>
            </w:pPr>
            <w:r w:rsidRPr="003F6722">
              <w:rPr>
                <w:sz w:val="20"/>
                <w:szCs w:val="20"/>
                <w:lang w:val="en-GB"/>
              </w:rPr>
              <w:t>Planning to perform and implement novel ideas.</w:t>
            </w:r>
          </w:p>
        </w:tc>
      </w:tr>
      <w:tr w:rsidR="003F6722" w:rsidRPr="003F6722" w14:paraId="16507F65" w14:textId="77777777" w:rsidTr="0018460C">
        <w:tc>
          <w:tcPr>
            <w:tcW w:w="4726" w:type="dxa"/>
            <w:gridSpan w:val="10"/>
            <w:tcBorders>
              <w:top w:val="nil"/>
              <w:left w:val="nil"/>
              <w:bottom w:val="single" w:sz="4" w:space="0" w:color="auto"/>
              <w:right w:val="nil"/>
            </w:tcBorders>
          </w:tcPr>
          <w:p w14:paraId="20F1BCA5" w14:textId="77777777" w:rsidR="00276653" w:rsidRPr="003F6722" w:rsidRDefault="00276653">
            <w:pPr>
              <w:spacing w:after="0" w:line="240" w:lineRule="auto"/>
              <w:rPr>
                <w:rFonts w:cs="Calibri"/>
                <w:b/>
                <w:sz w:val="20"/>
                <w:szCs w:val="20"/>
              </w:rPr>
            </w:pPr>
          </w:p>
          <w:p w14:paraId="74DECB19"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22227106" w14:textId="77777777" w:rsidR="00276653" w:rsidRPr="003F6722" w:rsidRDefault="00276653">
            <w:pPr>
              <w:spacing w:after="0" w:line="240" w:lineRule="auto"/>
              <w:rPr>
                <w:rFonts w:cs="Calibri"/>
                <w:b/>
                <w:sz w:val="20"/>
                <w:szCs w:val="20"/>
              </w:rPr>
            </w:pPr>
          </w:p>
          <w:p w14:paraId="1E56BF3C"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0F3224A" w14:textId="77777777" w:rsidR="00276653" w:rsidRPr="003F6722" w:rsidRDefault="00276653">
            <w:pPr>
              <w:spacing w:after="0" w:line="240" w:lineRule="auto"/>
              <w:rPr>
                <w:rFonts w:cs="Calibri"/>
                <w:b/>
                <w:sz w:val="20"/>
                <w:szCs w:val="20"/>
              </w:rPr>
            </w:pPr>
          </w:p>
          <w:p w14:paraId="0A771AEC"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36D15721" w14:textId="77777777" w:rsidTr="0018460C">
        <w:trPr>
          <w:trHeight w:val="713"/>
        </w:trPr>
        <w:tc>
          <w:tcPr>
            <w:tcW w:w="4726" w:type="dxa"/>
            <w:gridSpan w:val="10"/>
            <w:tcBorders>
              <w:top w:val="single" w:sz="4" w:space="0" w:color="auto"/>
              <w:left w:val="single" w:sz="4" w:space="0" w:color="auto"/>
              <w:bottom w:val="single" w:sz="4" w:space="0" w:color="auto"/>
              <w:right w:val="single" w:sz="4" w:space="0" w:color="auto"/>
            </w:tcBorders>
            <w:hideMark/>
          </w:tcPr>
          <w:p w14:paraId="2933F263" w14:textId="77777777" w:rsidR="00276653" w:rsidRPr="003F6722" w:rsidRDefault="00276653">
            <w:pPr>
              <w:shd w:val="clear" w:color="auto" w:fill="FFFFFF"/>
              <w:spacing w:after="0" w:line="240" w:lineRule="auto"/>
              <w:rPr>
                <w:sz w:val="20"/>
                <w:szCs w:val="20"/>
              </w:rPr>
            </w:pPr>
            <w:r w:rsidRPr="003F6722">
              <w:rPr>
                <w:sz w:val="20"/>
                <w:szCs w:val="20"/>
              </w:rPr>
              <w:t>Samostojno delo in konzultacije.</w:t>
            </w:r>
          </w:p>
        </w:tc>
        <w:tc>
          <w:tcPr>
            <w:tcW w:w="142" w:type="dxa"/>
            <w:tcBorders>
              <w:top w:val="nil"/>
              <w:left w:val="single" w:sz="4" w:space="0" w:color="auto"/>
              <w:bottom w:val="nil"/>
              <w:right w:val="single" w:sz="4" w:space="0" w:color="auto"/>
            </w:tcBorders>
          </w:tcPr>
          <w:p w14:paraId="48E693FF"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50C87F88"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Individual work and consultations.</w:t>
            </w:r>
          </w:p>
        </w:tc>
      </w:tr>
      <w:tr w:rsidR="003F6722" w:rsidRPr="003F6722" w14:paraId="50E40DC0" w14:textId="77777777" w:rsidTr="0018460C">
        <w:tc>
          <w:tcPr>
            <w:tcW w:w="4018" w:type="dxa"/>
            <w:gridSpan w:val="7"/>
            <w:tcBorders>
              <w:top w:val="nil"/>
              <w:left w:val="nil"/>
              <w:bottom w:val="single" w:sz="4" w:space="0" w:color="auto"/>
              <w:right w:val="nil"/>
            </w:tcBorders>
          </w:tcPr>
          <w:p w14:paraId="180854D9" w14:textId="77777777" w:rsidR="00276653" w:rsidRPr="003F6722" w:rsidRDefault="00276653">
            <w:pPr>
              <w:spacing w:after="0" w:line="240" w:lineRule="auto"/>
              <w:rPr>
                <w:rFonts w:cs="Calibri"/>
                <w:b/>
                <w:sz w:val="20"/>
                <w:szCs w:val="20"/>
              </w:rPr>
            </w:pPr>
          </w:p>
          <w:p w14:paraId="12ABC3BB"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62808791"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77DDAD13"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0E45A538" w14:textId="77777777" w:rsidR="00276653" w:rsidRPr="003F6722" w:rsidRDefault="00276653">
            <w:pPr>
              <w:spacing w:after="0" w:line="240" w:lineRule="auto"/>
              <w:rPr>
                <w:rFonts w:cs="Calibri"/>
                <w:b/>
                <w:sz w:val="20"/>
                <w:szCs w:val="20"/>
              </w:rPr>
            </w:pPr>
          </w:p>
          <w:p w14:paraId="20E01DCD"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46FED7E3" w14:textId="77777777" w:rsidTr="0018460C">
        <w:trPr>
          <w:trHeight w:val="572"/>
        </w:trPr>
        <w:tc>
          <w:tcPr>
            <w:tcW w:w="4018" w:type="dxa"/>
            <w:gridSpan w:val="7"/>
            <w:tcBorders>
              <w:top w:val="single" w:sz="4" w:space="0" w:color="auto"/>
              <w:left w:val="single" w:sz="4" w:space="0" w:color="auto"/>
              <w:bottom w:val="single" w:sz="4" w:space="0" w:color="auto"/>
              <w:right w:val="single" w:sz="4" w:space="0" w:color="auto"/>
            </w:tcBorders>
          </w:tcPr>
          <w:p w14:paraId="57F05524"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39FF307A"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0DF38F77"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p w14:paraId="53D38539" w14:textId="77777777" w:rsidR="00276653" w:rsidRPr="003F6722" w:rsidRDefault="00276653">
            <w:pPr>
              <w:shd w:val="clear" w:color="auto" w:fill="FFFFFF"/>
              <w:spacing w:after="0" w:line="240" w:lineRule="auto"/>
              <w:jc w:val="center"/>
              <w:rPr>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74AAB000"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532ED71A" w14:textId="77777777" w:rsidR="00276653" w:rsidRPr="003F6722" w:rsidRDefault="00276653">
            <w:pPr>
              <w:shd w:val="clear" w:color="auto" w:fill="FFFFFF"/>
              <w:spacing w:after="0" w:line="240" w:lineRule="auto"/>
              <w:rPr>
                <w:b/>
                <w:sz w:val="20"/>
                <w:szCs w:val="20"/>
              </w:rPr>
            </w:pPr>
          </w:p>
        </w:tc>
      </w:tr>
      <w:tr w:rsidR="003F6722" w:rsidRPr="003F6722" w14:paraId="4051808A" w14:textId="77777777" w:rsidTr="0018460C">
        <w:tc>
          <w:tcPr>
            <w:tcW w:w="9695" w:type="dxa"/>
            <w:gridSpan w:val="21"/>
            <w:tcBorders>
              <w:top w:val="single" w:sz="4" w:space="0" w:color="auto"/>
              <w:left w:val="nil"/>
              <w:bottom w:val="single" w:sz="4" w:space="0" w:color="auto"/>
              <w:right w:val="nil"/>
            </w:tcBorders>
          </w:tcPr>
          <w:p w14:paraId="39ACF855" w14:textId="77777777" w:rsidR="00276653" w:rsidRPr="003F6722" w:rsidRDefault="00276653">
            <w:pPr>
              <w:spacing w:after="0" w:line="240" w:lineRule="auto"/>
              <w:rPr>
                <w:rFonts w:cs="Calibri"/>
                <w:b/>
                <w:sz w:val="20"/>
                <w:szCs w:val="20"/>
              </w:rPr>
            </w:pPr>
          </w:p>
          <w:p w14:paraId="3BBF98B1"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5D66A46E" w14:textId="77777777" w:rsidTr="0018460C">
        <w:tc>
          <w:tcPr>
            <w:tcW w:w="9695" w:type="dxa"/>
            <w:gridSpan w:val="21"/>
            <w:tcBorders>
              <w:top w:val="single" w:sz="4" w:space="0" w:color="auto"/>
              <w:left w:val="single" w:sz="4" w:space="0" w:color="auto"/>
              <w:bottom w:val="single" w:sz="4" w:space="0" w:color="auto"/>
              <w:right w:val="single" w:sz="4" w:space="0" w:color="auto"/>
            </w:tcBorders>
          </w:tcPr>
          <w:p w14:paraId="11BCF77E" w14:textId="77777777" w:rsidR="00276653" w:rsidRPr="003F6722" w:rsidRDefault="00276653">
            <w:pPr>
              <w:spacing w:after="0" w:line="240" w:lineRule="auto"/>
              <w:rPr>
                <w:rFonts w:cs="Calibri"/>
                <w:sz w:val="20"/>
                <w:szCs w:val="20"/>
              </w:rPr>
            </w:pPr>
          </w:p>
          <w:p w14:paraId="196F4995" w14:textId="77777777" w:rsidR="00276653" w:rsidRPr="003F6722" w:rsidRDefault="00276653">
            <w:pPr>
              <w:spacing w:after="0" w:line="240" w:lineRule="auto"/>
              <w:rPr>
                <w:rFonts w:cs="Calibri"/>
                <w:sz w:val="20"/>
                <w:szCs w:val="20"/>
              </w:rPr>
            </w:pPr>
          </w:p>
        </w:tc>
      </w:tr>
    </w:tbl>
    <w:p w14:paraId="45BEFEDB" w14:textId="77777777" w:rsidR="00276653" w:rsidRPr="003F6722" w:rsidRDefault="00276653" w:rsidP="00276653">
      <w:pPr>
        <w:spacing w:after="0" w:line="240" w:lineRule="auto"/>
        <w:rPr>
          <w:rFonts w:cs="Calibri"/>
          <w:sz w:val="20"/>
          <w:szCs w:val="20"/>
        </w:rPr>
      </w:pPr>
    </w:p>
    <w:p w14:paraId="4B43EACE" w14:textId="77777777" w:rsidR="00276653" w:rsidRPr="003F6722" w:rsidRDefault="00276653" w:rsidP="00276653">
      <w:pPr>
        <w:spacing w:after="0" w:line="240" w:lineRule="auto"/>
        <w:rPr>
          <w:sz w:val="20"/>
          <w:szCs w:val="20"/>
        </w:rPr>
      </w:pPr>
      <w:r w:rsidRPr="003F6722">
        <w:rPr>
          <w:sz w:val="20"/>
          <w:szCs w:val="20"/>
        </w:rPr>
        <w:br w:type="page"/>
      </w:r>
    </w:p>
    <w:p w14:paraId="0793B31C" w14:textId="77777777" w:rsidR="00276653" w:rsidRPr="003F6722" w:rsidRDefault="00276653" w:rsidP="00276653">
      <w:pPr>
        <w:spacing w:after="0" w:line="240" w:lineRule="auto"/>
        <w:rPr>
          <w:sz w:val="20"/>
          <w:szCs w:val="20"/>
        </w:rPr>
      </w:pPr>
    </w:p>
    <w:tbl>
      <w:tblPr>
        <w:tblW w:w="0"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7FEF10BF" w14:textId="77777777" w:rsidTr="00276653">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484AFD95" w14:textId="77777777" w:rsidR="00276653" w:rsidRPr="003F6722" w:rsidRDefault="00276653">
            <w:pPr>
              <w:spacing w:after="0" w:line="240" w:lineRule="auto"/>
              <w:jc w:val="center"/>
              <w:rPr>
                <w:rFonts w:cs="Calibri"/>
                <w:b/>
                <w:sz w:val="20"/>
                <w:szCs w:val="20"/>
              </w:rPr>
            </w:pPr>
            <w:r w:rsidRPr="003F6722">
              <w:rPr>
                <w:rFonts w:cs="Calibri"/>
                <w:b/>
                <w:sz w:val="20"/>
                <w:szCs w:val="20"/>
              </w:rPr>
              <w:t>UČNI NAČRT PREDMETA / COURSE SYLLABUS</w:t>
            </w:r>
          </w:p>
        </w:tc>
      </w:tr>
      <w:tr w:rsidR="003F6722" w:rsidRPr="003F6722" w14:paraId="1C774D7D" w14:textId="77777777" w:rsidTr="00276653">
        <w:tc>
          <w:tcPr>
            <w:tcW w:w="1798" w:type="dxa"/>
            <w:gridSpan w:val="3"/>
            <w:hideMark/>
          </w:tcPr>
          <w:p w14:paraId="11626481" w14:textId="77777777" w:rsidR="00276653" w:rsidRPr="003F6722" w:rsidRDefault="00276653">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hideMark/>
          </w:tcPr>
          <w:p w14:paraId="06B658BF" w14:textId="77777777" w:rsidR="00276653" w:rsidRPr="003F6722" w:rsidRDefault="00276653">
            <w:pPr>
              <w:spacing w:after="0" w:line="240" w:lineRule="auto"/>
              <w:rPr>
                <w:rFonts w:cs="Calibri"/>
                <w:b/>
                <w:sz w:val="20"/>
                <w:szCs w:val="20"/>
              </w:rPr>
            </w:pPr>
            <w:r w:rsidRPr="003F6722">
              <w:rPr>
                <w:rFonts w:cs="Calibri"/>
                <w:b/>
                <w:sz w:val="20"/>
                <w:szCs w:val="20"/>
              </w:rPr>
              <w:t>INDIVIDUALNO RAZISKOVALNO DELO V (s prijavo teme doktorske disertacije)</w:t>
            </w:r>
          </w:p>
        </w:tc>
      </w:tr>
      <w:tr w:rsidR="003F6722" w:rsidRPr="003F6722" w14:paraId="1A945104" w14:textId="77777777" w:rsidTr="00276653">
        <w:tc>
          <w:tcPr>
            <w:tcW w:w="1798" w:type="dxa"/>
            <w:gridSpan w:val="3"/>
            <w:hideMark/>
          </w:tcPr>
          <w:p w14:paraId="27E46D6F" w14:textId="77777777" w:rsidR="00276653" w:rsidRPr="003F6722" w:rsidRDefault="00276653">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hideMark/>
          </w:tcPr>
          <w:p w14:paraId="0146F792" w14:textId="77777777" w:rsidR="00276653" w:rsidRPr="003F6722" w:rsidRDefault="00276653">
            <w:pPr>
              <w:spacing w:after="0" w:line="240" w:lineRule="auto"/>
              <w:rPr>
                <w:rFonts w:cs="Calibri"/>
                <w:b/>
                <w:sz w:val="20"/>
                <w:szCs w:val="20"/>
              </w:rPr>
            </w:pPr>
            <w:r w:rsidRPr="003F6722">
              <w:rPr>
                <w:rFonts w:cs="Calibri"/>
                <w:b/>
                <w:sz w:val="20"/>
                <w:szCs w:val="20"/>
              </w:rPr>
              <w:t>INDIVIDUAL RESEARCH WORK V (Applies for the approval of PhD thesis theme)</w:t>
            </w:r>
          </w:p>
        </w:tc>
      </w:tr>
      <w:tr w:rsidR="003F6722" w:rsidRPr="003F6722" w14:paraId="0C290869" w14:textId="77777777" w:rsidTr="00276653">
        <w:tc>
          <w:tcPr>
            <w:tcW w:w="3305" w:type="dxa"/>
            <w:gridSpan w:val="5"/>
            <w:vAlign w:val="center"/>
          </w:tcPr>
          <w:p w14:paraId="46F4CA0A" w14:textId="77777777" w:rsidR="00276653" w:rsidRPr="003F6722" w:rsidRDefault="00276653">
            <w:pPr>
              <w:spacing w:after="0" w:line="240" w:lineRule="auto"/>
              <w:jc w:val="center"/>
              <w:rPr>
                <w:rFonts w:cs="Calibri"/>
                <w:b/>
                <w:sz w:val="20"/>
                <w:szCs w:val="20"/>
              </w:rPr>
            </w:pPr>
          </w:p>
        </w:tc>
        <w:tc>
          <w:tcPr>
            <w:tcW w:w="3400" w:type="dxa"/>
            <w:gridSpan w:val="11"/>
            <w:vAlign w:val="center"/>
          </w:tcPr>
          <w:p w14:paraId="37F7C0D4" w14:textId="77777777" w:rsidR="00276653" w:rsidRPr="003F6722" w:rsidRDefault="00276653">
            <w:pPr>
              <w:spacing w:after="0" w:line="240" w:lineRule="auto"/>
              <w:jc w:val="center"/>
              <w:rPr>
                <w:rFonts w:cs="Calibri"/>
                <w:b/>
                <w:sz w:val="20"/>
                <w:szCs w:val="20"/>
              </w:rPr>
            </w:pPr>
          </w:p>
        </w:tc>
        <w:tc>
          <w:tcPr>
            <w:tcW w:w="1557" w:type="dxa"/>
            <w:gridSpan w:val="2"/>
            <w:vAlign w:val="center"/>
          </w:tcPr>
          <w:p w14:paraId="36AD696C" w14:textId="77777777" w:rsidR="00276653" w:rsidRPr="003F6722" w:rsidRDefault="00276653">
            <w:pPr>
              <w:spacing w:after="0" w:line="240" w:lineRule="auto"/>
              <w:jc w:val="center"/>
              <w:rPr>
                <w:rFonts w:cs="Calibri"/>
                <w:b/>
                <w:sz w:val="20"/>
                <w:szCs w:val="20"/>
              </w:rPr>
            </w:pPr>
          </w:p>
        </w:tc>
        <w:tc>
          <w:tcPr>
            <w:tcW w:w="1433" w:type="dxa"/>
            <w:gridSpan w:val="3"/>
            <w:vAlign w:val="center"/>
          </w:tcPr>
          <w:p w14:paraId="35B216FF" w14:textId="77777777" w:rsidR="00276653" w:rsidRPr="003F6722" w:rsidRDefault="00276653">
            <w:pPr>
              <w:spacing w:after="0" w:line="240" w:lineRule="auto"/>
              <w:jc w:val="center"/>
              <w:rPr>
                <w:rFonts w:cs="Calibri"/>
                <w:b/>
                <w:sz w:val="20"/>
                <w:szCs w:val="20"/>
              </w:rPr>
            </w:pPr>
          </w:p>
        </w:tc>
      </w:tr>
      <w:tr w:rsidR="003F6722" w:rsidRPr="003F6722" w14:paraId="19F9C6CB" w14:textId="77777777" w:rsidTr="00276653">
        <w:tc>
          <w:tcPr>
            <w:tcW w:w="3305" w:type="dxa"/>
            <w:gridSpan w:val="5"/>
            <w:tcBorders>
              <w:top w:val="nil"/>
              <w:left w:val="nil"/>
              <w:bottom w:val="single" w:sz="4" w:space="0" w:color="auto"/>
              <w:right w:val="nil"/>
            </w:tcBorders>
            <w:vAlign w:val="center"/>
            <w:hideMark/>
          </w:tcPr>
          <w:p w14:paraId="1D345A78"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Študijski program in stopnja</w:t>
            </w:r>
          </w:p>
          <w:p w14:paraId="7C7F7B84" w14:textId="77777777" w:rsidR="00276653" w:rsidRPr="003F6722" w:rsidRDefault="00276653">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41B2738F" w14:textId="77777777" w:rsidR="00276653" w:rsidRPr="003F6722" w:rsidRDefault="00276653">
            <w:pPr>
              <w:spacing w:after="0" w:line="240" w:lineRule="auto"/>
              <w:jc w:val="center"/>
              <w:rPr>
                <w:rFonts w:cs="Calibri"/>
                <w:b/>
                <w:sz w:val="20"/>
                <w:szCs w:val="20"/>
              </w:rPr>
            </w:pPr>
            <w:r w:rsidRPr="003F6722">
              <w:rPr>
                <w:rFonts w:cs="Calibri"/>
                <w:b/>
                <w:sz w:val="20"/>
                <w:szCs w:val="20"/>
              </w:rPr>
              <w:t>Študijska smer</w:t>
            </w:r>
          </w:p>
          <w:p w14:paraId="7608117C" w14:textId="77777777" w:rsidR="00276653" w:rsidRPr="003F6722" w:rsidRDefault="00276653">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2E93A866" w14:textId="77777777" w:rsidR="00276653" w:rsidRPr="003F6722" w:rsidRDefault="00276653">
            <w:pPr>
              <w:spacing w:after="0" w:line="240" w:lineRule="auto"/>
              <w:jc w:val="center"/>
              <w:rPr>
                <w:rFonts w:cs="Calibri"/>
                <w:b/>
                <w:sz w:val="20"/>
                <w:szCs w:val="20"/>
              </w:rPr>
            </w:pPr>
            <w:r w:rsidRPr="003F6722">
              <w:rPr>
                <w:rFonts w:cs="Calibri"/>
                <w:b/>
                <w:sz w:val="20"/>
                <w:szCs w:val="20"/>
              </w:rPr>
              <w:t>Letnik</w:t>
            </w:r>
          </w:p>
          <w:p w14:paraId="71B02FB0" w14:textId="77777777" w:rsidR="00276653" w:rsidRPr="003F6722" w:rsidRDefault="00276653">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0F225C97"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p w14:paraId="3446C4D4" w14:textId="77777777" w:rsidR="00276653" w:rsidRPr="003F6722" w:rsidRDefault="00276653">
            <w:pPr>
              <w:spacing w:after="0" w:line="240" w:lineRule="auto"/>
              <w:jc w:val="center"/>
              <w:rPr>
                <w:rFonts w:cs="Calibri"/>
                <w:b/>
                <w:sz w:val="20"/>
                <w:szCs w:val="20"/>
              </w:rPr>
            </w:pPr>
            <w:r w:rsidRPr="003F6722">
              <w:rPr>
                <w:rFonts w:cs="Calibri"/>
                <w:b/>
                <w:sz w:val="20"/>
                <w:szCs w:val="20"/>
              </w:rPr>
              <w:t>Semester</w:t>
            </w:r>
          </w:p>
        </w:tc>
      </w:tr>
      <w:tr w:rsidR="003F6722" w:rsidRPr="003F6722" w14:paraId="4406E9D1"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1E4C220E"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69C3316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04C013C"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7ED81E1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5.</w:t>
            </w:r>
          </w:p>
        </w:tc>
      </w:tr>
      <w:tr w:rsidR="003F6722" w:rsidRPr="003F6722" w14:paraId="3E400BE3" w14:textId="77777777" w:rsidTr="0027665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5844C53A"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614F14CA"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31DD779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18423034"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5.</w:t>
            </w:r>
          </w:p>
        </w:tc>
      </w:tr>
      <w:tr w:rsidR="003F6722" w:rsidRPr="003F6722" w14:paraId="4F831399" w14:textId="77777777" w:rsidTr="00276653">
        <w:trPr>
          <w:trHeight w:val="103"/>
        </w:trPr>
        <w:tc>
          <w:tcPr>
            <w:tcW w:w="9695" w:type="dxa"/>
            <w:gridSpan w:val="21"/>
          </w:tcPr>
          <w:p w14:paraId="3A14EADE" w14:textId="77777777" w:rsidR="00276653" w:rsidRPr="003F6722" w:rsidRDefault="00276653">
            <w:pPr>
              <w:spacing w:after="0" w:line="240" w:lineRule="auto"/>
              <w:rPr>
                <w:rFonts w:cs="Calibri"/>
                <w:b/>
                <w:bCs/>
                <w:sz w:val="20"/>
                <w:szCs w:val="20"/>
              </w:rPr>
            </w:pPr>
          </w:p>
        </w:tc>
      </w:tr>
      <w:tr w:rsidR="003F6722" w:rsidRPr="003F6722" w14:paraId="40DFA33E" w14:textId="77777777" w:rsidTr="00276653">
        <w:tc>
          <w:tcPr>
            <w:tcW w:w="5716" w:type="dxa"/>
            <w:gridSpan w:val="15"/>
            <w:tcBorders>
              <w:top w:val="nil"/>
              <w:left w:val="nil"/>
              <w:bottom w:val="nil"/>
              <w:right w:val="single" w:sz="4" w:space="0" w:color="auto"/>
            </w:tcBorders>
            <w:hideMark/>
          </w:tcPr>
          <w:p w14:paraId="7293C353" w14:textId="77777777" w:rsidR="00276653" w:rsidRPr="003F6722" w:rsidRDefault="00276653">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29B932D3" w14:textId="77777777" w:rsidR="00276653" w:rsidRPr="003F6722" w:rsidRDefault="00276653">
            <w:pPr>
              <w:spacing w:after="0" w:line="240" w:lineRule="auto"/>
              <w:rPr>
                <w:rFonts w:cs="Calibri"/>
                <w:sz w:val="20"/>
                <w:szCs w:val="20"/>
              </w:rPr>
            </w:pPr>
            <w:r w:rsidRPr="003F6722">
              <w:rPr>
                <w:rFonts w:cs="Calibri"/>
                <w:sz w:val="20"/>
                <w:szCs w:val="20"/>
              </w:rPr>
              <w:t>Obvezni/Obligatory</w:t>
            </w:r>
          </w:p>
        </w:tc>
      </w:tr>
      <w:tr w:rsidR="003F6722" w:rsidRPr="003F6722" w14:paraId="4852FA17" w14:textId="77777777" w:rsidTr="00276653">
        <w:tc>
          <w:tcPr>
            <w:tcW w:w="5716" w:type="dxa"/>
            <w:gridSpan w:val="15"/>
          </w:tcPr>
          <w:p w14:paraId="5E864C27" w14:textId="77777777" w:rsidR="00276653" w:rsidRPr="003F6722" w:rsidRDefault="00276653">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61244AB5" w14:textId="77777777" w:rsidR="00276653" w:rsidRPr="003F6722" w:rsidRDefault="00276653">
            <w:pPr>
              <w:spacing w:after="0" w:line="240" w:lineRule="auto"/>
              <w:rPr>
                <w:rFonts w:cs="Calibri"/>
                <w:sz w:val="20"/>
                <w:szCs w:val="20"/>
              </w:rPr>
            </w:pPr>
          </w:p>
        </w:tc>
      </w:tr>
      <w:tr w:rsidR="003F6722" w:rsidRPr="003F6722" w14:paraId="57F5C818" w14:textId="77777777" w:rsidTr="00276653">
        <w:tc>
          <w:tcPr>
            <w:tcW w:w="5716" w:type="dxa"/>
            <w:gridSpan w:val="15"/>
            <w:tcBorders>
              <w:top w:val="nil"/>
              <w:left w:val="nil"/>
              <w:bottom w:val="nil"/>
              <w:right w:val="single" w:sz="4" w:space="0" w:color="auto"/>
            </w:tcBorders>
            <w:hideMark/>
          </w:tcPr>
          <w:p w14:paraId="32511342" w14:textId="77777777" w:rsidR="00276653" w:rsidRPr="003F6722" w:rsidRDefault="00276653">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6B5C88B7" w14:textId="77777777" w:rsidR="00276653" w:rsidRPr="003F6722" w:rsidRDefault="00276653">
            <w:pPr>
              <w:spacing w:after="0" w:line="240" w:lineRule="auto"/>
              <w:rPr>
                <w:rFonts w:cs="Calibri"/>
                <w:sz w:val="20"/>
                <w:szCs w:val="20"/>
              </w:rPr>
            </w:pPr>
            <w:r w:rsidRPr="003F6722">
              <w:rPr>
                <w:rFonts w:cs="Calibri"/>
                <w:sz w:val="20"/>
                <w:szCs w:val="20"/>
              </w:rPr>
              <w:t>D</w:t>
            </w:r>
          </w:p>
        </w:tc>
      </w:tr>
      <w:tr w:rsidR="003F6722" w:rsidRPr="003F6722" w14:paraId="1F3C1F85" w14:textId="77777777" w:rsidTr="00276653">
        <w:tc>
          <w:tcPr>
            <w:tcW w:w="9695" w:type="dxa"/>
            <w:gridSpan w:val="21"/>
          </w:tcPr>
          <w:p w14:paraId="0B0A250D" w14:textId="77777777" w:rsidR="00276653" w:rsidRPr="003F6722" w:rsidRDefault="00276653">
            <w:pPr>
              <w:spacing w:after="0" w:line="240" w:lineRule="auto"/>
              <w:rPr>
                <w:rFonts w:cs="Calibri"/>
                <w:sz w:val="20"/>
                <w:szCs w:val="20"/>
              </w:rPr>
            </w:pPr>
          </w:p>
        </w:tc>
      </w:tr>
      <w:tr w:rsidR="003F6722" w:rsidRPr="003F6722" w14:paraId="432DBB1C" w14:textId="77777777" w:rsidTr="00276653">
        <w:tc>
          <w:tcPr>
            <w:tcW w:w="1409" w:type="dxa"/>
            <w:tcBorders>
              <w:top w:val="nil"/>
              <w:left w:val="nil"/>
              <w:bottom w:val="single" w:sz="4" w:space="0" w:color="auto"/>
              <w:right w:val="nil"/>
            </w:tcBorders>
            <w:shd w:val="clear" w:color="auto" w:fill="D9D9D9" w:themeFill="background1" w:themeFillShade="D9"/>
            <w:vAlign w:val="center"/>
            <w:hideMark/>
          </w:tcPr>
          <w:p w14:paraId="6091E2D8" w14:textId="77777777" w:rsidR="00276653" w:rsidRPr="003F6722" w:rsidRDefault="00276653">
            <w:pPr>
              <w:spacing w:after="0" w:line="240" w:lineRule="auto"/>
              <w:jc w:val="center"/>
              <w:rPr>
                <w:rFonts w:cs="Calibri"/>
                <w:b/>
                <w:sz w:val="20"/>
                <w:szCs w:val="20"/>
              </w:rPr>
            </w:pPr>
            <w:r w:rsidRPr="003F6722">
              <w:rPr>
                <w:rFonts w:cs="Calibri"/>
                <w:b/>
                <w:sz w:val="20"/>
                <w:szCs w:val="20"/>
              </w:rPr>
              <w:t>Predavanja</w:t>
            </w:r>
          </w:p>
          <w:p w14:paraId="57B854C7" w14:textId="77777777" w:rsidR="00276653" w:rsidRPr="003F6722" w:rsidRDefault="00276653">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55994E1A"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p w14:paraId="7556264A" w14:textId="77777777" w:rsidR="00276653" w:rsidRPr="003F6722" w:rsidRDefault="00276653">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0507E5D7" w14:textId="77777777" w:rsidR="00276653" w:rsidRPr="003F6722" w:rsidRDefault="00276653">
            <w:pPr>
              <w:spacing w:after="0" w:line="240" w:lineRule="auto"/>
              <w:jc w:val="center"/>
              <w:rPr>
                <w:rFonts w:cs="Calibri"/>
                <w:b/>
                <w:sz w:val="20"/>
                <w:szCs w:val="20"/>
              </w:rPr>
            </w:pPr>
            <w:r w:rsidRPr="003F6722">
              <w:rPr>
                <w:rFonts w:cs="Calibri"/>
                <w:b/>
                <w:sz w:val="20"/>
                <w:szCs w:val="20"/>
              </w:rPr>
              <w:t>Vaje</w:t>
            </w:r>
          </w:p>
          <w:p w14:paraId="1B090D73" w14:textId="77777777" w:rsidR="00276653" w:rsidRPr="003F6722" w:rsidRDefault="00276653">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4555ABED" w14:textId="77777777" w:rsidR="00276653" w:rsidRPr="003F6722" w:rsidRDefault="00276653">
            <w:pPr>
              <w:spacing w:after="0" w:line="240" w:lineRule="auto"/>
              <w:jc w:val="center"/>
              <w:rPr>
                <w:rFonts w:cs="Calibri"/>
                <w:b/>
                <w:sz w:val="20"/>
                <w:szCs w:val="20"/>
              </w:rPr>
            </w:pPr>
            <w:r w:rsidRPr="003F6722">
              <w:rPr>
                <w:rFonts w:cs="Calibri"/>
                <w:b/>
                <w:sz w:val="20"/>
                <w:szCs w:val="20"/>
              </w:rPr>
              <w:t>Klinične vaje</w:t>
            </w:r>
          </w:p>
          <w:p w14:paraId="02B170F4" w14:textId="77777777" w:rsidR="00276653" w:rsidRPr="003F6722" w:rsidRDefault="00276653">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6C46E98D" w14:textId="77777777" w:rsidR="00276653" w:rsidRPr="003F6722" w:rsidRDefault="00276653">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777AA6CE" w14:textId="77777777" w:rsidR="00276653" w:rsidRPr="003F6722" w:rsidRDefault="00276653">
            <w:pPr>
              <w:spacing w:after="0" w:line="240" w:lineRule="auto"/>
              <w:jc w:val="center"/>
              <w:rPr>
                <w:rFonts w:cs="Calibri"/>
                <w:b/>
                <w:sz w:val="20"/>
                <w:szCs w:val="20"/>
              </w:rPr>
            </w:pPr>
            <w:r w:rsidRPr="003F6722">
              <w:rPr>
                <w:rFonts w:cs="Calibri"/>
                <w:b/>
                <w:sz w:val="20"/>
                <w:szCs w:val="20"/>
              </w:rPr>
              <w:t>Samost. delo</w:t>
            </w:r>
          </w:p>
          <w:p w14:paraId="375E22D9" w14:textId="77777777" w:rsidR="00276653" w:rsidRPr="003F6722" w:rsidRDefault="00276653">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316BBBF8" w14:textId="77777777" w:rsidR="00276653" w:rsidRPr="003F6722" w:rsidRDefault="00276653">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0D16EA78" w14:textId="77777777" w:rsidR="00276653" w:rsidRPr="003F6722" w:rsidRDefault="00276653">
            <w:pPr>
              <w:spacing w:after="0" w:line="240" w:lineRule="auto"/>
              <w:jc w:val="center"/>
              <w:rPr>
                <w:rFonts w:cs="Calibri"/>
                <w:b/>
                <w:sz w:val="20"/>
                <w:szCs w:val="20"/>
              </w:rPr>
            </w:pPr>
            <w:r w:rsidRPr="003F6722">
              <w:rPr>
                <w:rFonts w:cs="Calibri"/>
                <w:b/>
                <w:sz w:val="20"/>
                <w:szCs w:val="20"/>
              </w:rPr>
              <w:t>ECTS</w:t>
            </w:r>
          </w:p>
        </w:tc>
      </w:tr>
      <w:tr w:rsidR="003F6722" w:rsidRPr="003F6722" w14:paraId="4BF951BE" w14:textId="77777777" w:rsidTr="00276653">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FFFE1"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84B5A"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FBC1F"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0D7FD"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ADFDF"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B5B7B"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870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221660F" w14:textId="77777777" w:rsidR="00276653" w:rsidRPr="003F6722" w:rsidRDefault="00276653">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52856" w14:textId="77777777" w:rsidR="00276653" w:rsidRPr="003F6722" w:rsidRDefault="00276653">
            <w:pPr>
              <w:spacing w:after="0" w:line="240" w:lineRule="auto"/>
              <w:jc w:val="center"/>
              <w:rPr>
                <w:rFonts w:cs="Calibri"/>
                <w:b/>
                <w:bCs/>
                <w:sz w:val="20"/>
                <w:szCs w:val="20"/>
              </w:rPr>
            </w:pPr>
            <w:r w:rsidRPr="003F6722">
              <w:rPr>
                <w:rFonts w:cs="Calibri"/>
                <w:b/>
                <w:bCs/>
                <w:sz w:val="20"/>
                <w:szCs w:val="20"/>
              </w:rPr>
              <w:t>30</w:t>
            </w:r>
          </w:p>
        </w:tc>
      </w:tr>
      <w:tr w:rsidR="003F6722" w:rsidRPr="003F6722" w14:paraId="44B332E2" w14:textId="77777777" w:rsidTr="00276653">
        <w:tc>
          <w:tcPr>
            <w:tcW w:w="9695" w:type="dxa"/>
            <w:gridSpan w:val="21"/>
          </w:tcPr>
          <w:p w14:paraId="36C1D272" w14:textId="77777777" w:rsidR="00276653" w:rsidRPr="003F6722" w:rsidRDefault="00276653">
            <w:pPr>
              <w:spacing w:after="0" w:line="240" w:lineRule="auto"/>
              <w:rPr>
                <w:rFonts w:cs="Calibri"/>
                <w:b/>
                <w:bCs/>
                <w:sz w:val="20"/>
                <w:szCs w:val="20"/>
              </w:rPr>
            </w:pPr>
          </w:p>
        </w:tc>
      </w:tr>
      <w:tr w:rsidR="003F6722" w:rsidRPr="003F6722" w14:paraId="56A480A2" w14:textId="77777777" w:rsidTr="00276653">
        <w:tc>
          <w:tcPr>
            <w:tcW w:w="3305" w:type="dxa"/>
            <w:gridSpan w:val="5"/>
            <w:hideMark/>
          </w:tcPr>
          <w:p w14:paraId="29B3EF48" w14:textId="77777777" w:rsidR="00276653" w:rsidRPr="003F6722" w:rsidRDefault="00276653">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hideMark/>
          </w:tcPr>
          <w:p w14:paraId="76EF5533" w14:textId="77777777" w:rsidR="00276653" w:rsidRPr="003F6722" w:rsidRDefault="009060C6">
            <w:pPr>
              <w:spacing w:after="0" w:line="240" w:lineRule="auto"/>
              <w:rPr>
                <w:rFonts w:cs="Calibri"/>
                <w:b/>
                <w:sz w:val="20"/>
                <w:szCs w:val="20"/>
              </w:rPr>
            </w:pPr>
            <w:r w:rsidRPr="003F6722">
              <w:rPr>
                <w:rFonts w:cs="Calibri"/>
                <w:b/>
                <w:sz w:val="20"/>
                <w:szCs w:val="20"/>
              </w:rPr>
              <w:t>MENTOR</w:t>
            </w:r>
          </w:p>
        </w:tc>
      </w:tr>
      <w:tr w:rsidR="003F6722" w:rsidRPr="003F6722" w14:paraId="76905B00" w14:textId="77777777" w:rsidTr="00276653">
        <w:tc>
          <w:tcPr>
            <w:tcW w:w="9695" w:type="dxa"/>
            <w:gridSpan w:val="21"/>
          </w:tcPr>
          <w:p w14:paraId="7FE7B179" w14:textId="77777777" w:rsidR="00276653" w:rsidRPr="003F6722" w:rsidRDefault="00276653">
            <w:pPr>
              <w:spacing w:after="0" w:line="240" w:lineRule="auto"/>
              <w:jc w:val="both"/>
              <w:rPr>
                <w:rFonts w:cs="Calibri"/>
                <w:sz w:val="20"/>
                <w:szCs w:val="20"/>
              </w:rPr>
            </w:pPr>
          </w:p>
        </w:tc>
      </w:tr>
      <w:tr w:rsidR="003F6722" w:rsidRPr="003F6722" w14:paraId="26B26AE3" w14:textId="77777777" w:rsidTr="00276653">
        <w:tc>
          <w:tcPr>
            <w:tcW w:w="1640" w:type="dxa"/>
            <w:gridSpan w:val="2"/>
            <w:vMerge w:val="restart"/>
            <w:hideMark/>
          </w:tcPr>
          <w:p w14:paraId="1B000C82" w14:textId="77777777" w:rsidR="00276653" w:rsidRPr="003F6722" w:rsidRDefault="00276653">
            <w:pPr>
              <w:spacing w:after="0" w:line="240" w:lineRule="auto"/>
              <w:rPr>
                <w:rFonts w:cs="Calibri"/>
                <w:b/>
                <w:sz w:val="20"/>
                <w:szCs w:val="20"/>
              </w:rPr>
            </w:pPr>
            <w:r w:rsidRPr="003F6722">
              <w:rPr>
                <w:rFonts w:cs="Calibri"/>
                <w:b/>
                <w:sz w:val="20"/>
                <w:szCs w:val="20"/>
              </w:rPr>
              <w:t xml:space="preserve">Jeziki / </w:t>
            </w:r>
          </w:p>
          <w:p w14:paraId="6BEC944A" w14:textId="77777777" w:rsidR="00276653" w:rsidRPr="003F6722" w:rsidRDefault="00276653">
            <w:pPr>
              <w:spacing w:after="0" w:line="240" w:lineRule="auto"/>
              <w:rPr>
                <w:rFonts w:cs="Calibri"/>
                <w:sz w:val="20"/>
                <w:szCs w:val="20"/>
              </w:rPr>
            </w:pPr>
            <w:r w:rsidRPr="003F6722">
              <w:rPr>
                <w:rFonts w:cs="Calibri"/>
                <w:b/>
                <w:sz w:val="20"/>
                <w:szCs w:val="20"/>
              </w:rPr>
              <w:t>Languages:</w:t>
            </w:r>
          </w:p>
        </w:tc>
        <w:tc>
          <w:tcPr>
            <w:tcW w:w="2240" w:type="dxa"/>
            <w:gridSpan w:val="4"/>
            <w:hideMark/>
          </w:tcPr>
          <w:p w14:paraId="6E01DC82" w14:textId="77777777" w:rsidR="00276653" w:rsidRPr="003F6722" w:rsidRDefault="00276653">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58754A5B"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0068ED84" w14:textId="77777777" w:rsidTr="00276653">
        <w:trPr>
          <w:trHeight w:val="215"/>
        </w:trPr>
        <w:tc>
          <w:tcPr>
            <w:tcW w:w="600" w:type="dxa"/>
            <w:gridSpan w:val="2"/>
            <w:vMerge/>
            <w:vAlign w:val="center"/>
            <w:hideMark/>
          </w:tcPr>
          <w:p w14:paraId="25BB5A89" w14:textId="77777777" w:rsidR="00276653" w:rsidRPr="003F6722" w:rsidRDefault="00276653">
            <w:pPr>
              <w:spacing w:after="0"/>
              <w:rPr>
                <w:rFonts w:cs="Calibri"/>
                <w:sz w:val="20"/>
                <w:szCs w:val="20"/>
              </w:rPr>
            </w:pPr>
          </w:p>
        </w:tc>
        <w:tc>
          <w:tcPr>
            <w:tcW w:w="2240" w:type="dxa"/>
            <w:gridSpan w:val="4"/>
            <w:hideMark/>
          </w:tcPr>
          <w:p w14:paraId="1F8D0BF8" w14:textId="77777777" w:rsidR="00276653" w:rsidRPr="003F6722" w:rsidRDefault="00276653">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0110E68A" w14:textId="77777777" w:rsidR="00276653" w:rsidRPr="003F6722" w:rsidRDefault="00276653">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4E682ADD" w14:textId="77777777" w:rsidTr="00276653">
        <w:tc>
          <w:tcPr>
            <w:tcW w:w="4726" w:type="dxa"/>
            <w:gridSpan w:val="10"/>
            <w:tcBorders>
              <w:top w:val="nil"/>
              <w:left w:val="nil"/>
              <w:bottom w:val="single" w:sz="4" w:space="0" w:color="auto"/>
              <w:right w:val="nil"/>
            </w:tcBorders>
          </w:tcPr>
          <w:p w14:paraId="546C88F7" w14:textId="77777777" w:rsidR="00276653" w:rsidRPr="003F6722" w:rsidRDefault="00276653">
            <w:pPr>
              <w:spacing w:after="0" w:line="240" w:lineRule="auto"/>
              <w:rPr>
                <w:rFonts w:cs="Calibri"/>
                <w:b/>
                <w:bCs/>
                <w:sz w:val="20"/>
                <w:szCs w:val="20"/>
              </w:rPr>
            </w:pPr>
          </w:p>
          <w:p w14:paraId="62CF50EB" w14:textId="77777777" w:rsidR="00276653" w:rsidRPr="003F6722" w:rsidRDefault="00276653">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46602C00" w14:textId="77777777" w:rsidR="00276653" w:rsidRPr="003F6722" w:rsidRDefault="00276653">
            <w:pPr>
              <w:spacing w:after="0" w:line="240" w:lineRule="auto"/>
              <w:rPr>
                <w:rFonts w:cs="Calibri"/>
                <w:b/>
                <w:sz w:val="20"/>
                <w:szCs w:val="20"/>
              </w:rPr>
            </w:pPr>
          </w:p>
          <w:p w14:paraId="7284D3AA"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6CB90E86" w14:textId="77777777" w:rsidR="00276653" w:rsidRPr="003F6722" w:rsidRDefault="00276653">
            <w:pPr>
              <w:spacing w:after="0" w:line="240" w:lineRule="auto"/>
              <w:rPr>
                <w:rFonts w:cs="Calibri"/>
                <w:b/>
                <w:sz w:val="20"/>
                <w:szCs w:val="20"/>
              </w:rPr>
            </w:pPr>
          </w:p>
          <w:p w14:paraId="126F2EEE" w14:textId="77777777" w:rsidR="00276653" w:rsidRPr="003F6722" w:rsidRDefault="00276653">
            <w:pPr>
              <w:spacing w:after="0" w:line="240" w:lineRule="auto"/>
              <w:rPr>
                <w:rFonts w:cs="Calibri"/>
                <w:b/>
                <w:sz w:val="20"/>
                <w:szCs w:val="20"/>
              </w:rPr>
            </w:pPr>
            <w:r w:rsidRPr="003F6722">
              <w:rPr>
                <w:rFonts w:cs="Calibri"/>
                <w:b/>
                <w:sz w:val="20"/>
                <w:szCs w:val="20"/>
              </w:rPr>
              <w:t>Prerequisits:</w:t>
            </w:r>
          </w:p>
        </w:tc>
      </w:tr>
      <w:tr w:rsidR="003F6722" w:rsidRPr="003F6722" w14:paraId="6593948C" w14:textId="77777777" w:rsidTr="0018460C">
        <w:trPr>
          <w:trHeight w:val="431"/>
        </w:trPr>
        <w:tc>
          <w:tcPr>
            <w:tcW w:w="4726" w:type="dxa"/>
            <w:gridSpan w:val="10"/>
            <w:tcBorders>
              <w:top w:val="single" w:sz="4" w:space="0" w:color="auto"/>
              <w:left w:val="single" w:sz="4" w:space="0" w:color="auto"/>
              <w:bottom w:val="single" w:sz="4" w:space="0" w:color="auto"/>
              <w:right w:val="single" w:sz="4" w:space="0" w:color="auto"/>
            </w:tcBorders>
          </w:tcPr>
          <w:p w14:paraId="0D41484A" w14:textId="77777777" w:rsidR="00276653" w:rsidRPr="003F6722" w:rsidRDefault="00276653" w:rsidP="0018460C">
            <w:pPr>
              <w:pStyle w:val="Napis1"/>
              <w:widowControl/>
              <w:suppressLineNumbers w:val="0"/>
              <w:shd w:val="clear" w:color="auto" w:fill="FFFFFF"/>
              <w:suppressAutoHyphens w:val="0"/>
              <w:spacing w:before="0" w:after="0" w:line="256" w:lineRule="auto"/>
              <w:rPr>
                <w:rFonts w:asciiTheme="minorHAnsi" w:hAnsiTheme="minorHAnsi"/>
                <w:color w:val="auto"/>
                <w:sz w:val="20"/>
                <w:szCs w:val="20"/>
              </w:rPr>
            </w:pPr>
            <w:r w:rsidRPr="003F6722">
              <w:rPr>
                <w:rFonts w:asciiTheme="minorHAnsi" w:eastAsia="Times New Roman" w:hAnsiTheme="minorHAnsi" w:cs="Arial"/>
                <w:i w:val="0"/>
                <w:iCs w:val="0"/>
                <w:color w:val="auto"/>
                <w:sz w:val="20"/>
                <w:szCs w:val="20"/>
                <w:lang w:val="sl-SI"/>
              </w:rPr>
              <w:t>Individualno raziskovalno delo V</w:t>
            </w:r>
          </w:p>
        </w:tc>
        <w:tc>
          <w:tcPr>
            <w:tcW w:w="152" w:type="dxa"/>
            <w:gridSpan w:val="2"/>
            <w:tcBorders>
              <w:top w:val="nil"/>
              <w:left w:val="single" w:sz="4" w:space="0" w:color="auto"/>
              <w:bottom w:val="nil"/>
              <w:right w:val="single" w:sz="4" w:space="0" w:color="auto"/>
            </w:tcBorders>
          </w:tcPr>
          <w:p w14:paraId="1C7EF6DB"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4DD0FD55" w14:textId="77777777" w:rsidR="00276653" w:rsidRPr="003F6722" w:rsidRDefault="00276653">
            <w:pPr>
              <w:shd w:val="clear" w:color="auto" w:fill="FFFFFF"/>
              <w:spacing w:after="0" w:line="240" w:lineRule="auto"/>
              <w:rPr>
                <w:bCs/>
                <w:sz w:val="20"/>
                <w:szCs w:val="20"/>
                <w:lang w:val="en-GB"/>
              </w:rPr>
            </w:pPr>
            <w:r w:rsidRPr="003F6722">
              <w:rPr>
                <w:sz w:val="20"/>
                <w:szCs w:val="20"/>
                <w:lang w:val="en-GB"/>
              </w:rPr>
              <w:t>Individual research work V</w:t>
            </w:r>
          </w:p>
        </w:tc>
      </w:tr>
      <w:tr w:rsidR="003F6722" w:rsidRPr="003F6722" w14:paraId="1220AC28" w14:textId="77777777" w:rsidTr="00276653">
        <w:trPr>
          <w:trHeight w:val="137"/>
        </w:trPr>
        <w:tc>
          <w:tcPr>
            <w:tcW w:w="4726" w:type="dxa"/>
            <w:gridSpan w:val="10"/>
            <w:tcBorders>
              <w:top w:val="nil"/>
              <w:left w:val="nil"/>
              <w:bottom w:val="single" w:sz="4" w:space="0" w:color="auto"/>
              <w:right w:val="nil"/>
            </w:tcBorders>
          </w:tcPr>
          <w:p w14:paraId="69B6A390" w14:textId="77777777" w:rsidR="00276653" w:rsidRPr="003F6722" w:rsidRDefault="00276653">
            <w:pPr>
              <w:spacing w:after="0" w:line="240" w:lineRule="auto"/>
              <w:rPr>
                <w:rFonts w:cs="Calibri"/>
                <w:b/>
                <w:sz w:val="20"/>
                <w:szCs w:val="20"/>
              </w:rPr>
            </w:pPr>
          </w:p>
          <w:p w14:paraId="1EADA9F3" w14:textId="77777777" w:rsidR="00276653" w:rsidRPr="003F6722" w:rsidRDefault="00276653">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075D9291" w14:textId="77777777" w:rsidR="00276653" w:rsidRPr="003F6722" w:rsidRDefault="00276653">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2BCC7C80" w14:textId="77777777" w:rsidR="00276653" w:rsidRPr="003F6722" w:rsidRDefault="00276653">
            <w:pPr>
              <w:spacing w:after="0" w:line="240" w:lineRule="auto"/>
              <w:rPr>
                <w:rFonts w:cs="Calibri"/>
                <w:b/>
                <w:sz w:val="20"/>
                <w:szCs w:val="20"/>
              </w:rPr>
            </w:pPr>
          </w:p>
          <w:p w14:paraId="5ED0FA56" w14:textId="77777777" w:rsidR="00276653" w:rsidRPr="003F6722" w:rsidRDefault="00276653">
            <w:pPr>
              <w:spacing w:after="0" w:line="240" w:lineRule="auto"/>
              <w:rPr>
                <w:rFonts w:cs="Calibri"/>
                <w:b/>
                <w:sz w:val="20"/>
                <w:szCs w:val="20"/>
              </w:rPr>
            </w:pPr>
            <w:r w:rsidRPr="003F6722">
              <w:rPr>
                <w:rFonts w:cs="Calibri"/>
                <w:b/>
                <w:sz w:val="20"/>
                <w:szCs w:val="20"/>
              </w:rPr>
              <w:t>Content (Syllabus outline):</w:t>
            </w:r>
          </w:p>
        </w:tc>
      </w:tr>
      <w:tr w:rsidR="003F6722" w:rsidRPr="003F6722" w14:paraId="349ADFC2" w14:textId="77777777" w:rsidTr="0018460C">
        <w:trPr>
          <w:trHeight w:val="2566"/>
        </w:trPr>
        <w:tc>
          <w:tcPr>
            <w:tcW w:w="4726" w:type="dxa"/>
            <w:gridSpan w:val="10"/>
            <w:tcBorders>
              <w:top w:val="single" w:sz="4" w:space="0" w:color="auto"/>
              <w:left w:val="single" w:sz="4" w:space="0" w:color="auto"/>
              <w:bottom w:val="single" w:sz="4" w:space="0" w:color="auto"/>
              <w:right w:val="single" w:sz="4" w:space="0" w:color="auto"/>
            </w:tcBorders>
          </w:tcPr>
          <w:p w14:paraId="0A793820" w14:textId="77777777" w:rsidR="00276653" w:rsidRPr="003F6722" w:rsidRDefault="00276653">
            <w:pPr>
              <w:shd w:val="clear" w:color="auto" w:fill="FFFFFF"/>
              <w:spacing w:after="0" w:line="240" w:lineRule="auto"/>
              <w:jc w:val="both"/>
              <w:rPr>
                <w:sz w:val="20"/>
                <w:szCs w:val="20"/>
              </w:rPr>
            </w:pPr>
            <w:r w:rsidRPr="003F6722">
              <w:rPr>
                <w:sz w:val="20"/>
                <w:szCs w:val="20"/>
              </w:rPr>
              <w:t>Znanstveno raziskovalno delo iz področja doktorske disertacije:</w:t>
            </w:r>
          </w:p>
          <w:p w14:paraId="676AE2F0"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poglobljena in kritična analiza rezultatov,</w:t>
            </w:r>
          </w:p>
          <w:p w14:paraId="0A90FDB0"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ocenitev znanstvene vrednosti rezultatov</w:t>
            </w:r>
          </w:p>
          <w:p w14:paraId="7760FD02"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dokumentiranje/pisanje patentne dokumentacije ali članka,</w:t>
            </w:r>
          </w:p>
          <w:p w14:paraId="5ED73F25"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 xml:space="preserve">ocenitev potencialne vrednosti patenta s smislu razvoja novih izdelkov </w:t>
            </w:r>
          </w:p>
          <w:p w14:paraId="029E4D61" w14:textId="77777777" w:rsidR="00276653" w:rsidRPr="003F6722" w:rsidRDefault="00276653" w:rsidP="002510BC">
            <w:pPr>
              <w:numPr>
                <w:ilvl w:val="0"/>
                <w:numId w:val="45"/>
              </w:numPr>
              <w:shd w:val="clear" w:color="auto" w:fill="FFFFFF"/>
              <w:spacing w:after="0" w:line="240" w:lineRule="auto"/>
              <w:jc w:val="both"/>
              <w:rPr>
                <w:sz w:val="20"/>
                <w:szCs w:val="20"/>
              </w:rPr>
            </w:pPr>
            <w:r w:rsidRPr="003F6722">
              <w:rPr>
                <w:sz w:val="20"/>
                <w:szCs w:val="20"/>
              </w:rPr>
              <w:t>predlogi za nadaljnje delo</w:t>
            </w:r>
          </w:p>
          <w:p w14:paraId="0E0B3B0A" w14:textId="77777777" w:rsidR="00276653" w:rsidRPr="003F6722" w:rsidRDefault="00276653" w:rsidP="0018460C">
            <w:pPr>
              <w:numPr>
                <w:ilvl w:val="0"/>
                <w:numId w:val="45"/>
              </w:numPr>
              <w:shd w:val="clear" w:color="auto" w:fill="FFFFFF"/>
              <w:spacing w:after="0" w:line="240" w:lineRule="auto"/>
              <w:jc w:val="both"/>
              <w:rPr>
                <w:sz w:val="20"/>
                <w:szCs w:val="20"/>
              </w:rPr>
            </w:pPr>
            <w:r w:rsidRPr="003F6722">
              <w:rPr>
                <w:sz w:val="20"/>
                <w:szCs w:val="20"/>
              </w:rPr>
              <w:t xml:space="preserve">predstavitev dela.     </w:t>
            </w:r>
          </w:p>
          <w:p w14:paraId="5FE495F9" w14:textId="77777777" w:rsidR="0018460C" w:rsidRPr="003F6722" w:rsidRDefault="0018460C" w:rsidP="0018460C">
            <w:pPr>
              <w:shd w:val="clear" w:color="auto" w:fill="FFFFFF"/>
              <w:spacing w:after="0" w:line="240" w:lineRule="auto"/>
              <w:jc w:val="both"/>
              <w:rPr>
                <w:sz w:val="20"/>
                <w:szCs w:val="20"/>
              </w:rPr>
            </w:pPr>
          </w:p>
          <w:p w14:paraId="44079372" w14:textId="77777777" w:rsidR="0098663D" w:rsidRPr="003F6722" w:rsidRDefault="0098663D" w:rsidP="0018460C">
            <w:pPr>
              <w:shd w:val="clear" w:color="auto" w:fill="FFFFFF"/>
              <w:spacing w:after="0" w:line="240" w:lineRule="auto"/>
              <w:jc w:val="both"/>
              <w:rPr>
                <w:sz w:val="20"/>
                <w:szCs w:val="20"/>
              </w:rPr>
            </w:pPr>
          </w:p>
          <w:p w14:paraId="71B04C96" w14:textId="77777777" w:rsidR="0098663D" w:rsidRPr="003F6722" w:rsidRDefault="0098663D" w:rsidP="0018460C">
            <w:pPr>
              <w:shd w:val="clear" w:color="auto" w:fill="FFFFFF"/>
              <w:spacing w:after="0" w:line="240" w:lineRule="auto"/>
              <w:jc w:val="both"/>
              <w:rPr>
                <w:sz w:val="20"/>
                <w:szCs w:val="20"/>
              </w:rPr>
            </w:pPr>
          </w:p>
          <w:p w14:paraId="1376FDF9" w14:textId="77777777" w:rsidR="0098663D" w:rsidRPr="003F6722" w:rsidRDefault="0098663D" w:rsidP="0018460C">
            <w:pPr>
              <w:shd w:val="clear" w:color="auto" w:fill="FFFFFF"/>
              <w:spacing w:after="0" w:line="240" w:lineRule="auto"/>
              <w:jc w:val="both"/>
              <w:rPr>
                <w:sz w:val="20"/>
                <w:szCs w:val="20"/>
              </w:rPr>
            </w:pPr>
          </w:p>
          <w:p w14:paraId="5F5A49CC" w14:textId="77777777" w:rsidR="0018460C" w:rsidRPr="003F6722" w:rsidRDefault="0018460C" w:rsidP="0018460C">
            <w:pPr>
              <w:shd w:val="clear" w:color="auto" w:fill="FFFFFF"/>
              <w:spacing w:after="0" w:line="240" w:lineRule="auto"/>
              <w:jc w:val="both"/>
              <w:rPr>
                <w:sz w:val="20"/>
                <w:szCs w:val="20"/>
              </w:rPr>
            </w:pPr>
          </w:p>
        </w:tc>
        <w:tc>
          <w:tcPr>
            <w:tcW w:w="152" w:type="dxa"/>
            <w:gridSpan w:val="2"/>
            <w:tcBorders>
              <w:top w:val="nil"/>
              <w:left w:val="single" w:sz="4" w:space="0" w:color="auto"/>
              <w:bottom w:val="nil"/>
              <w:right w:val="single" w:sz="4" w:space="0" w:color="auto"/>
            </w:tcBorders>
          </w:tcPr>
          <w:p w14:paraId="25CDF6DF" w14:textId="77777777" w:rsidR="00276653" w:rsidRPr="003F6722" w:rsidRDefault="00276653">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98481BB" w14:textId="77777777" w:rsidR="00276653" w:rsidRPr="003F6722" w:rsidRDefault="00276653" w:rsidP="0018460C">
            <w:pPr>
              <w:shd w:val="clear" w:color="auto" w:fill="FFFFFF"/>
              <w:spacing w:after="0" w:line="240" w:lineRule="auto"/>
              <w:rPr>
                <w:sz w:val="20"/>
                <w:szCs w:val="20"/>
                <w:lang w:val="en-US"/>
              </w:rPr>
            </w:pPr>
            <w:r w:rsidRPr="003F6722">
              <w:rPr>
                <w:sz w:val="20"/>
                <w:szCs w:val="20"/>
                <w:lang w:val="en-US"/>
              </w:rPr>
              <w:t>Scientific research work from the field of PhD thesis:</w:t>
            </w:r>
          </w:p>
          <w:p w14:paraId="1B71D008"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in-depth critical analysis of results,</w:t>
            </w:r>
          </w:p>
          <w:p w14:paraId="7846885D"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 xml:space="preserve">Evaluation of scientific values of results </w:t>
            </w:r>
          </w:p>
          <w:p w14:paraId="44EA403C"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documenting/ writing of patent documentation</w:t>
            </w:r>
          </w:p>
          <w:p w14:paraId="69AF1FBA"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Evaluation of potential value of patent for developing new products in EU and world market</w:t>
            </w:r>
          </w:p>
          <w:p w14:paraId="7E610BEA" w14:textId="77777777" w:rsidR="00276653" w:rsidRPr="003F6722" w:rsidRDefault="00276653" w:rsidP="0018460C">
            <w:pPr>
              <w:numPr>
                <w:ilvl w:val="0"/>
                <w:numId w:val="49"/>
              </w:numPr>
              <w:shd w:val="clear" w:color="auto" w:fill="FFFFFF"/>
              <w:spacing w:after="0" w:line="240" w:lineRule="auto"/>
              <w:ind w:left="720"/>
              <w:rPr>
                <w:sz w:val="20"/>
                <w:szCs w:val="20"/>
                <w:lang w:val="en-GB"/>
              </w:rPr>
            </w:pPr>
            <w:r w:rsidRPr="003F6722">
              <w:rPr>
                <w:sz w:val="20"/>
                <w:szCs w:val="20"/>
                <w:lang w:val="en-GB"/>
              </w:rPr>
              <w:t>Suggestions for future work</w:t>
            </w:r>
          </w:p>
          <w:p w14:paraId="6C131F0B" w14:textId="77777777" w:rsidR="00276653" w:rsidRPr="003F6722" w:rsidRDefault="00276653" w:rsidP="0018460C">
            <w:pPr>
              <w:numPr>
                <w:ilvl w:val="0"/>
                <w:numId w:val="49"/>
              </w:numPr>
              <w:shd w:val="clear" w:color="auto" w:fill="FFFFFF"/>
              <w:spacing w:after="0" w:line="240" w:lineRule="auto"/>
              <w:ind w:left="720"/>
              <w:rPr>
                <w:sz w:val="20"/>
                <w:szCs w:val="20"/>
              </w:rPr>
            </w:pPr>
            <w:r w:rsidRPr="003F6722">
              <w:rPr>
                <w:sz w:val="20"/>
                <w:szCs w:val="20"/>
                <w:lang w:val="en-GB"/>
              </w:rPr>
              <w:t>presentation of the work</w:t>
            </w:r>
          </w:p>
        </w:tc>
      </w:tr>
      <w:tr w:rsidR="003F6722" w:rsidRPr="003F6722" w14:paraId="4B2391F0" w14:textId="77777777" w:rsidTr="00276653">
        <w:tc>
          <w:tcPr>
            <w:tcW w:w="9695" w:type="dxa"/>
            <w:gridSpan w:val="21"/>
          </w:tcPr>
          <w:p w14:paraId="3486EB92" w14:textId="77777777" w:rsidR="00276653" w:rsidRPr="003F6722" w:rsidRDefault="00276653">
            <w:pPr>
              <w:spacing w:after="0" w:line="240" w:lineRule="auto"/>
              <w:jc w:val="both"/>
              <w:rPr>
                <w:rFonts w:cs="Calibri"/>
                <w:sz w:val="20"/>
                <w:szCs w:val="20"/>
              </w:rPr>
            </w:pPr>
          </w:p>
          <w:p w14:paraId="37080E91" w14:textId="77777777" w:rsidR="00276653" w:rsidRPr="003F6722" w:rsidRDefault="00276653">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454C07E5" w14:textId="77777777" w:rsidTr="00276653">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2EA2860C" w14:textId="77777777" w:rsidR="00276653" w:rsidRPr="003F6722" w:rsidRDefault="00276653">
            <w:pPr>
              <w:shd w:val="clear" w:color="auto" w:fill="FFFFFF"/>
              <w:spacing w:after="0" w:line="240" w:lineRule="auto"/>
              <w:rPr>
                <w:sz w:val="20"/>
                <w:szCs w:val="20"/>
              </w:rPr>
            </w:pPr>
            <w:r w:rsidRPr="003F6722">
              <w:rPr>
                <w:sz w:val="20"/>
                <w:szCs w:val="20"/>
              </w:rPr>
              <w:t>Strokovna in znanstvena tekoča periodika s področja energetike oz. področja, ki ga bo študent prepoznal kot področje osebnega interesa.</w:t>
            </w:r>
          </w:p>
          <w:p w14:paraId="2BFD3661" w14:textId="77777777" w:rsidR="00276653" w:rsidRPr="003F6722" w:rsidRDefault="00276653">
            <w:pPr>
              <w:shd w:val="clear" w:color="auto" w:fill="FFFFFF"/>
              <w:spacing w:after="0" w:line="240" w:lineRule="auto"/>
              <w:jc w:val="both"/>
              <w:rPr>
                <w:sz w:val="20"/>
                <w:szCs w:val="20"/>
              </w:rPr>
            </w:pPr>
            <w:r w:rsidRPr="003F6722">
              <w:rPr>
                <w:sz w:val="20"/>
                <w:szCs w:val="20"/>
              </w:rPr>
              <w:t>Znanstveni članki, patenti in literatura s specifičnega področja.</w:t>
            </w:r>
          </w:p>
          <w:p w14:paraId="2C1BEDAC"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Professional and scientific periodical papers/articles from the broad field of energetic, with focus on area of personal interest.</w:t>
            </w:r>
          </w:p>
          <w:p w14:paraId="431D1104" w14:textId="77777777" w:rsidR="00276653" w:rsidRPr="003F6722" w:rsidRDefault="00276653" w:rsidP="0018460C">
            <w:pPr>
              <w:spacing w:after="0" w:line="240" w:lineRule="auto"/>
              <w:rPr>
                <w:sz w:val="20"/>
                <w:szCs w:val="20"/>
                <w:lang w:val="en-GB"/>
              </w:rPr>
            </w:pPr>
            <w:r w:rsidRPr="003F6722">
              <w:rPr>
                <w:sz w:val="20"/>
                <w:szCs w:val="20"/>
                <w:lang w:val="en-GB"/>
              </w:rPr>
              <w:t>Scientific papers, patents and textbooks from the specific field.</w:t>
            </w:r>
          </w:p>
          <w:p w14:paraId="4D229DAB" w14:textId="77777777" w:rsidR="0098663D" w:rsidRPr="003F6722" w:rsidRDefault="0098663D" w:rsidP="0018460C">
            <w:pPr>
              <w:spacing w:after="0" w:line="240" w:lineRule="auto"/>
              <w:rPr>
                <w:sz w:val="20"/>
                <w:szCs w:val="20"/>
                <w:lang w:val="en-GB"/>
              </w:rPr>
            </w:pPr>
          </w:p>
          <w:p w14:paraId="4679AF6F" w14:textId="77777777" w:rsidR="0098663D" w:rsidRPr="003F6722" w:rsidRDefault="0098663D" w:rsidP="0018460C">
            <w:pPr>
              <w:spacing w:after="0" w:line="240" w:lineRule="auto"/>
              <w:rPr>
                <w:rFonts w:cs="Calibri"/>
                <w:b/>
                <w:bCs/>
                <w:sz w:val="20"/>
                <w:szCs w:val="20"/>
              </w:rPr>
            </w:pPr>
          </w:p>
        </w:tc>
      </w:tr>
      <w:tr w:rsidR="003F6722" w:rsidRPr="003F6722" w14:paraId="7287D45D" w14:textId="77777777" w:rsidTr="00276653">
        <w:trPr>
          <w:trHeight w:val="73"/>
        </w:trPr>
        <w:tc>
          <w:tcPr>
            <w:tcW w:w="4715" w:type="dxa"/>
            <w:gridSpan w:val="9"/>
            <w:tcBorders>
              <w:top w:val="nil"/>
              <w:left w:val="nil"/>
              <w:bottom w:val="single" w:sz="4" w:space="0" w:color="auto"/>
              <w:right w:val="nil"/>
            </w:tcBorders>
          </w:tcPr>
          <w:p w14:paraId="10D7BC7A" w14:textId="77777777" w:rsidR="00276653" w:rsidRPr="003F6722" w:rsidRDefault="00276653">
            <w:pPr>
              <w:spacing w:after="0" w:line="240" w:lineRule="auto"/>
              <w:rPr>
                <w:rFonts w:cs="Calibri"/>
                <w:b/>
                <w:bCs/>
                <w:sz w:val="20"/>
                <w:szCs w:val="20"/>
              </w:rPr>
            </w:pPr>
          </w:p>
          <w:p w14:paraId="3F665775" w14:textId="77777777" w:rsidR="00276653" w:rsidRPr="003F6722" w:rsidRDefault="00276653">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5435F3C0"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4D4FB32" w14:textId="77777777" w:rsidR="00276653" w:rsidRPr="003F6722" w:rsidRDefault="00276653">
            <w:pPr>
              <w:spacing w:after="0" w:line="240" w:lineRule="auto"/>
              <w:rPr>
                <w:rFonts w:cs="Calibri"/>
                <w:b/>
                <w:sz w:val="20"/>
                <w:szCs w:val="20"/>
              </w:rPr>
            </w:pPr>
          </w:p>
          <w:p w14:paraId="69B57CF6" w14:textId="77777777" w:rsidR="00276653" w:rsidRPr="003F6722" w:rsidRDefault="00276653">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15FC115C" w14:textId="77777777" w:rsidTr="00276653">
        <w:trPr>
          <w:trHeight w:val="913"/>
        </w:trPr>
        <w:tc>
          <w:tcPr>
            <w:tcW w:w="4715" w:type="dxa"/>
            <w:gridSpan w:val="9"/>
            <w:tcBorders>
              <w:top w:val="single" w:sz="4" w:space="0" w:color="auto"/>
              <w:left w:val="single" w:sz="4" w:space="0" w:color="auto"/>
              <w:bottom w:val="single" w:sz="4" w:space="0" w:color="auto"/>
              <w:right w:val="single" w:sz="4" w:space="0" w:color="auto"/>
            </w:tcBorders>
            <w:hideMark/>
          </w:tcPr>
          <w:p w14:paraId="5FEADC4F" w14:textId="77777777" w:rsidR="00276653" w:rsidRPr="003F6722" w:rsidRDefault="00276653">
            <w:pPr>
              <w:shd w:val="clear" w:color="auto" w:fill="FFFFFF"/>
              <w:spacing w:after="0" w:line="240" w:lineRule="auto"/>
              <w:rPr>
                <w:sz w:val="20"/>
                <w:szCs w:val="20"/>
              </w:rPr>
            </w:pPr>
            <w:r w:rsidRPr="003F6722">
              <w:rPr>
                <w:sz w:val="20"/>
                <w:szCs w:val="20"/>
              </w:rPr>
              <w:t>Študenta usposobiti za izdelavo in zagovor disertacije. Priprava članka za objavo v JCR reviji.</w:t>
            </w:r>
          </w:p>
        </w:tc>
        <w:tc>
          <w:tcPr>
            <w:tcW w:w="153" w:type="dxa"/>
            <w:gridSpan w:val="2"/>
            <w:tcBorders>
              <w:top w:val="nil"/>
              <w:left w:val="single" w:sz="4" w:space="0" w:color="auto"/>
              <w:bottom w:val="nil"/>
              <w:right w:val="single" w:sz="4" w:space="0" w:color="auto"/>
            </w:tcBorders>
          </w:tcPr>
          <w:p w14:paraId="5012AB86"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774B11F0"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Student should be acquired to form dissertation. Preparation of the article for SCI journal.</w:t>
            </w:r>
          </w:p>
        </w:tc>
      </w:tr>
      <w:tr w:rsidR="003F6722" w:rsidRPr="003F6722" w14:paraId="22E5618C" w14:textId="77777777" w:rsidTr="00276653">
        <w:trPr>
          <w:trHeight w:val="117"/>
        </w:trPr>
        <w:tc>
          <w:tcPr>
            <w:tcW w:w="4726" w:type="dxa"/>
            <w:gridSpan w:val="10"/>
            <w:tcBorders>
              <w:top w:val="nil"/>
              <w:left w:val="nil"/>
              <w:bottom w:val="single" w:sz="4" w:space="0" w:color="auto"/>
              <w:right w:val="nil"/>
            </w:tcBorders>
          </w:tcPr>
          <w:p w14:paraId="0232C2EE" w14:textId="77777777" w:rsidR="00276653" w:rsidRPr="003F6722" w:rsidRDefault="00276653">
            <w:pPr>
              <w:spacing w:after="0" w:line="240" w:lineRule="auto"/>
              <w:rPr>
                <w:rFonts w:cs="Calibri"/>
                <w:b/>
                <w:sz w:val="20"/>
                <w:szCs w:val="20"/>
              </w:rPr>
            </w:pPr>
          </w:p>
          <w:p w14:paraId="706CC307" w14:textId="77777777" w:rsidR="00276653" w:rsidRPr="003F6722" w:rsidRDefault="00276653">
            <w:pPr>
              <w:spacing w:after="0" w:line="240" w:lineRule="auto"/>
              <w:rPr>
                <w:rFonts w:cs="Calibri"/>
                <w:b/>
                <w:sz w:val="20"/>
                <w:szCs w:val="20"/>
              </w:rPr>
            </w:pPr>
            <w:r w:rsidRPr="003F6722">
              <w:rPr>
                <w:rFonts w:cs="Calibri"/>
                <w:b/>
                <w:sz w:val="20"/>
                <w:szCs w:val="20"/>
              </w:rPr>
              <w:t>Predvideni študijski rezultati:</w:t>
            </w:r>
          </w:p>
        </w:tc>
        <w:tc>
          <w:tcPr>
            <w:tcW w:w="142" w:type="dxa"/>
          </w:tcPr>
          <w:p w14:paraId="1782E7F2" w14:textId="77777777" w:rsidR="00276653" w:rsidRPr="003F6722" w:rsidRDefault="00276653">
            <w:pPr>
              <w:spacing w:after="0" w:line="240" w:lineRule="auto"/>
              <w:rPr>
                <w:rFonts w:cs="Calibri"/>
                <w:b/>
                <w:sz w:val="20"/>
                <w:szCs w:val="20"/>
              </w:rPr>
            </w:pPr>
          </w:p>
          <w:p w14:paraId="1408F7D3"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7180303" w14:textId="77777777" w:rsidR="00276653" w:rsidRPr="003F6722" w:rsidRDefault="00276653">
            <w:pPr>
              <w:spacing w:after="0" w:line="240" w:lineRule="auto"/>
              <w:rPr>
                <w:rFonts w:cs="Calibri"/>
                <w:b/>
                <w:sz w:val="20"/>
                <w:szCs w:val="20"/>
              </w:rPr>
            </w:pPr>
          </w:p>
          <w:p w14:paraId="2F386E1F" w14:textId="77777777" w:rsidR="00276653" w:rsidRPr="003F6722" w:rsidRDefault="00276653">
            <w:pPr>
              <w:spacing w:after="0" w:line="240" w:lineRule="auto"/>
              <w:rPr>
                <w:rFonts w:cs="Calibri"/>
                <w:b/>
                <w:sz w:val="20"/>
                <w:szCs w:val="20"/>
              </w:rPr>
            </w:pPr>
            <w:r w:rsidRPr="003F6722">
              <w:rPr>
                <w:rFonts w:cs="Calibri"/>
                <w:b/>
                <w:sz w:val="20"/>
                <w:szCs w:val="20"/>
              </w:rPr>
              <w:t>Intended learning outcomes:</w:t>
            </w:r>
          </w:p>
        </w:tc>
      </w:tr>
      <w:tr w:rsidR="003F6722" w:rsidRPr="003F6722" w14:paraId="15BAAF79" w14:textId="77777777" w:rsidTr="00276653">
        <w:trPr>
          <w:trHeight w:val="1387"/>
        </w:trPr>
        <w:tc>
          <w:tcPr>
            <w:tcW w:w="4726" w:type="dxa"/>
            <w:gridSpan w:val="10"/>
            <w:tcBorders>
              <w:top w:val="single" w:sz="4" w:space="0" w:color="auto"/>
              <w:left w:val="single" w:sz="4" w:space="0" w:color="auto"/>
              <w:bottom w:val="nil"/>
              <w:right w:val="single" w:sz="4" w:space="0" w:color="auto"/>
            </w:tcBorders>
            <w:hideMark/>
          </w:tcPr>
          <w:p w14:paraId="54DBF9DF" w14:textId="77777777" w:rsidR="00276653" w:rsidRPr="003F6722" w:rsidRDefault="00276653">
            <w:pPr>
              <w:shd w:val="clear" w:color="auto" w:fill="FFFFFF"/>
              <w:spacing w:after="0" w:line="240" w:lineRule="auto"/>
              <w:rPr>
                <w:sz w:val="20"/>
                <w:szCs w:val="20"/>
                <w:u w:val="single"/>
              </w:rPr>
            </w:pPr>
            <w:r w:rsidRPr="003F6722">
              <w:rPr>
                <w:sz w:val="20"/>
                <w:szCs w:val="20"/>
                <w:u w:val="single"/>
              </w:rPr>
              <w:t>Znanje in razumevanje:</w:t>
            </w:r>
          </w:p>
          <w:p w14:paraId="160DBAD4" w14:textId="77777777" w:rsidR="00276653" w:rsidRPr="003F6722" w:rsidRDefault="00276653">
            <w:pPr>
              <w:shd w:val="clear" w:color="auto" w:fill="FFFFFF"/>
              <w:spacing w:after="0" w:line="240" w:lineRule="auto"/>
              <w:rPr>
                <w:sz w:val="20"/>
                <w:szCs w:val="20"/>
              </w:rPr>
            </w:pPr>
            <w:r w:rsidRPr="003F6722">
              <w:rPr>
                <w:sz w:val="20"/>
                <w:szCs w:val="20"/>
              </w:rPr>
              <w:t>Pridobitev in osvojitev znanja iz ozkega  strokovnega področja študentovega znanstvenega dela. Študent mora biti sposoben predlagati nove rešitve, ki jih bo obravnaval v disertaciji.</w:t>
            </w:r>
          </w:p>
        </w:tc>
        <w:tc>
          <w:tcPr>
            <w:tcW w:w="142" w:type="dxa"/>
            <w:tcBorders>
              <w:top w:val="nil"/>
              <w:left w:val="single" w:sz="4" w:space="0" w:color="auto"/>
              <w:bottom w:val="nil"/>
              <w:right w:val="single" w:sz="4" w:space="0" w:color="auto"/>
            </w:tcBorders>
          </w:tcPr>
          <w:p w14:paraId="27C51030"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hideMark/>
          </w:tcPr>
          <w:p w14:paraId="4E0ACB9E" w14:textId="77777777" w:rsidR="00276653" w:rsidRPr="003F6722" w:rsidRDefault="00276653">
            <w:pPr>
              <w:shd w:val="clear" w:color="auto" w:fill="FFFFFF"/>
              <w:spacing w:after="0" w:line="240" w:lineRule="auto"/>
              <w:rPr>
                <w:sz w:val="20"/>
                <w:szCs w:val="20"/>
                <w:u w:val="single"/>
              </w:rPr>
            </w:pPr>
            <w:r w:rsidRPr="003F6722">
              <w:rPr>
                <w:sz w:val="20"/>
                <w:szCs w:val="20"/>
                <w:u w:val="single"/>
              </w:rPr>
              <w:t>Knowledge and Understanding:</w:t>
            </w:r>
          </w:p>
          <w:p w14:paraId="0F323F7F" w14:textId="77777777" w:rsidR="00276653" w:rsidRPr="003F6722" w:rsidRDefault="00276653">
            <w:pPr>
              <w:shd w:val="clear" w:color="auto" w:fill="FFFFFF"/>
              <w:spacing w:after="0" w:line="240" w:lineRule="auto"/>
              <w:rPr>
                <w:sz w:val="20"/>
                <w:szCs w:val="20"/>
              </w:rPr>
            </w:pPr>
            <w:r w:rsidRPr="003F6722">
              <w:rPr>
                <w:sz w:val="20"/>
                <w:szCs w:val="20"/>
                <w:lang w:val="en-GB"/>
              </w:rPr>
              <w:t>Acquisition of knowledge from a narrower field of student scientific engagement. Student should be able to propose novel solutions that will be implemented in the dissertation.</w:t>
            </w:r>
          </w:p>
        </w:tc>
      </w:tr>
      <w:tr w:rsidR="003F6722" w:rsidRPr="003F6722" w14:paraId="2F532169" w14:textId="77777777" w:rsidTr="00276653">
        <w:trPr>
          <w:trHeight w:val="1417"/>
        </w:trPr>
        <w:tc>
          <w:tcPr>
            <w:tcW w:w="4726" w:type="dxa"/>
            <w:gridSpan w:val="10"/>
            <w:tcBorders>
              <w:top w:val="nil"/>
              <w:left w:val="single" w:sz="4" w:space="0" w:color="auto"/>
              <w:bottom w:val="single" w:sz="4" w:space="0" w:color="auto"/>
              <w:right w:val="single" w:sz="4" w:space="0" w:color="auto"/>
            </w:tcBorders>
          </w:tcPr>
          <w:p w14:paraId="35EA819C" w14:textId="77777777" w:rsidR="00276653" w:rsidRPr="003F6722" w:rsidRDefault="00276653">
            <w:pPr>
              <w:shd w:val="clear" w:color="auto" w:fill="FFFFFF"/>
              <w:spacing w:after="0" w:line="240" w:lineRule="auto"/>
              <w:rPr>
                <w:sz w:val="20"/>
                <w:szCs w:val="20"/>
              </w:rPr>
            </w:pPr>
            <w:r w:rsidRPr="003F6722">
              <w:rPr>
                <w:sz w:val="20"/>
                <w:szCs w:val="20"/>
                <w:u w:val="single"/>
              </w:rPr>
              <w:t>Prenesljive/ključne spretnosti in drugi atributi</w:t>
            </w:r>
            <w:r w:rsidRPr="003F6722">
              <w:rPr>
                <w:sz w:val="20"/>
                <w:szCs w:val="20"/>
              </w:rPr>
              <w:t xml:space="preserve">: </w:t>
            </w:r>
          </w:p>
          <w:p w14:paraId="007B108C" w14:textId="77777777" w:rsidR="00276653" w:rsidRPr="003F6722" w:rsidRDefault="00276653">
            <w:pPr>
              <w:shd w:val="clear" w:color="auto" w:fill="FFFFFF"/>
              <w:spacing w:after="0" w:line="240" w:lineRule="auto"/>
              <w:rPr>
                <w:sz w:val="20"/>
                <w:szCs w:val="20"/>
              </w:rPr>
            </w:pPr>
            <w:r w:rsidRPr="003F6722">
              <w:rPr>
                <w:sz w:val="20"/>
                <w:szCs w:val="20"/>
              </w:rPr>
              <w:t>Iskanje in izbiranje informacij iz različnih virov.</w:t>
            </w:r>
          </w:p>
          <w:p w14:paraId="0C367A4B" w14:textId="77777777" w:rsidR="00276653" w:rsidRPr="003F6722" w:rsidRDefault="00276653">
            <w:pPr>
              <w:shd w:val="clear" w:color="auto" w:fill="FFFFFF"/>
              <w:spacing w:after="0" w:line="240" w:lineRule="auto"/>
              <w:rPr>
                <w:sz w:val="20"/>
                <w:szCs w:val="20"/>
              </w:rPr>
            </w:pPr>
            <w:r w:rsidRPr="003F6722">
              <w:rPr>
                <w:sz w:val="20"/>
                <w:szCs w:val="20"/>
              </w:rPr>
              <w:t>Spremljanje tehnološkega razvoja.</w:t>
            </w:r>
          </w:p>
          <w:p w14:paraId="20FE41E7" w14:textId="77777777" w:rsidR="00276653" w:rsidRPr="003F6722" w:rsidRDefault="00276653">
            <w:pPr>
              <w:shd w:val="clear" w:color="auto" w:fill="FFFFFF"/>
              <w:spacing w:after="0" w:line="240" w:lineRule="auto"/>
              <w:rPr>
                <w:sz w:val="20"/>
                <w:szCs w:val="20"/>
              </w:rPr>
            </w:pPr>
            <w:r w:rsidRPr="003F6722">
              <w:rPr>
                <w:sz w:val="20"/>
                <w:szCs w:val="20"/>
              </w:rPr>
              <w:t xml:space="preserve">Napisati in predstaviti znanstvene in tehniške dokumente. </w:t>
            </w:r>
          </w:p>
          <w:p w14:paraId="5532F1CD" w14:textId="77777777" w:rsidR="00276653" w:rsidRPr="003F6722" w:rsidRDefault="00276653">
            <w:pPr>
              <w:shd w:val="clear" w:color="auto" w:fill="FFFFFF"/>
              <w:spacing w:after="0" w:line="240" w:lineRule="auto"/>
              <w:rPr>
                <w:sz w:val="20"/>
                <w:szCs w:val="20"/>
              </w:rPr>
            </w:pPr>
            <w:r w:rsidRPr="003F6722">
              <w:rPr>
                <w:sz w:val="20"/>
                <w:szCs w:val="20"/>
              </w:rPr>
              <w:t>Planiranje izvedljivosti in udejanjanja novih idej v praksi.</w:t>
            </w:r>
          </w:p>
          <w:p w14:paraId="1E73347B" w14:textId="77777777" w:rsidR="00276653" w:rsidRPr="003F6722" w:rsidRDefault="00276653">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44B11D2A" w14:textId="77777777" w:rsidR="00276653" w:rsidRPr="003F6722" w:rsidRDefault="00276653">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hideMark/>
          </w:tcPr>
          <w:p w14:paraId="59B89CDD" w14:textId="77777777" w:rsidR="00276653" w:rsidRPr="003F6722" w:rsidRDefault="00276653">
            <w:pPr>
              <w:shd w:val="clear" w:color="auto" w:fill="FFFFFF"/>
              <w:spacing w:after="0" w:line="240" w:lineRule="auto"/>
              <w:rPr>
                <w:sz w:val="20"/>
                <w:szCs w:val="20"/>
                <w:u w:val="single"/>
              </w:rPr>
            </w:pPr>
            <w:r w:rsidRPr="003F6722">
              <w:rPr>
                <w:sz w:val="20"/>
                <w:szCs w:val="20"/>
                <w:u w:val="single"/>
              </w:rPr>
              <w:t>Transferable/Key Skills and other attributes:</w:t>
            </w:r>
          </w:p>
          <w:p w14:paraId="1A66A480"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Find and select of information from different sources.</w:t>
            </w:r>
          </w:p>
          <w:p w14:paraId="6EC190A6" w14:textId="77777777" w:rsidR="00276653" w:rsidRPr="003F6722" w:rsidRDefault="00276653">
            <w:pPr>
              <w:shd w:val="clear" w:color="auto" w:fill="FFFFFF"/>
              <w:spacing w:after="0" w:line="240" w:lineRule="auto"/>
              <w:jc w:val="both"/>
              <w:rPr>
                <w:sz w:val="20"/>
                <w:szCs w:val="20"/>
                <w:lang w:val="en-GB"/>
              </w:rPr>
            </w:pPr>
            <w:r w:rsidRPr="003F6722">
              <w:rPr>
                <w:sz w:val="20"/>
                <w:szCs w:val="20"/>
                <w:lang w:val="en-GB"/>
              </w:rPr>
              <w:t>To monitor technological development.</w:t>
            </w:r>
          </w:p>
          <w:p w14:paraId="12D71B75"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 xml:space="preserve">To write and present scientific and technical documents. </w:t>
            </w:r>
          </w:p>
          <w:p w14:paraId="61450163" w14:textId="77777777" w:rsidR="00276653" w:rsidRPr="003F6722" w:rsidRDefault="00276653">
            <w:pPr>
              <w:shd w:val="clear" w:color="auto" w:fill="FFFFFF"/>
              <w:spacing w:after="0" w:line="240" w:lineRule="auto"/>
              <w:rPr>
                <w:sz w:val="20"/>
                <w:szCs w:val="20"/>
              </w:rPr>
            </w:pPr>
            <w:r w:rsidRPr="003F6722">
              <w:rPr>
                <w:sz w:val="20"/>
                <w:szCs w:val="20"/>
                <w:lang w:val="en-GB"/>
              </w:rPr>
              <w:t>Planning to perform and implement novel ideas.</w:t>
            </w:r>
          </w:p>
        </w:tc>
      </w:tr>
      <w:tr w:rsidR="003F6722" w:rsidRPr="003F6722" w14:paraId="638A8E28" w14:textId="77777777" w:rsidTr="00276653">
        <w:tc>
          <w:tcPr>
            <w:tcW w:w="4726" w:type="dxa"/>
            <w:gridSpan w:val="10"/>
            <w:tcBorders>
              <w:top w:val="nil"/>
              <w:left w:val="nil"/>
              <w:bottom w:val="single" w:sz="4" w:space="0" w:color="auto"/>
              <w:right w:val="nil"/>
            </w:tcBorders>
          </w:tcPr>
          <w:p w14:paraId="233588F2" w14:textId="77777777" w:rsidR="00276653" w:rsidRPr="003F6722" w:rsidRDefault="00276653">
            <w:pPr>
              <w:spacing w:after="0" w:line="240" w:lineRule="auto"/>
              <w:rPr>
                <w:rFonts w:cs="Calibri"/>
                <w:b/>
                <w:sz w:val="20"/>
                <w:szCs w:val="20"/>
              </w:rPr>
            </w:pPr>
          </w:p>
          <w:p w14:paraId="57D3708C" w14:textId="77777777" w:rsidR="00276653" w:rsidRPr="003F6722" w:rsidRDefault="00276653">
            <w:pPr>
              <w:spacing w:after="0" w:line="240" w:lineRule="auto"/>
              <w:rPr>
                <w:rFonts w:cs="Calibri"/>
                <w:b/>
                <w:sz w:val="20"/>
                <w:szCs w:val="20"/>
              </w:rPr>
            </w:pPr>
            <w:r w:rsidRPr="003F6722">
              <w:rPr>
                <w:rFonts w:cs="Calibri"/>
                <w:b/>
                <w:sz w:val="20"/>
                <w:szCs w:val="20"/>
              </w:rPr>
              <w:t>Metode poučevanja in učenja:</w:t>
            </w:r>
          </w:p>
        </w:tc>
        <w:tc>
          <w:tcPr>
            <w:tcW w:w="142" w:type="dxa"/>
          </w:tcPr>
          <w:p w14:paraId="65919362" w14:textId="77777777" w:rsidR="00276653" w:rsidRPr="003F6722" w:rsidRDefault="00276653">
            <w:pPr>
              <w:spacing w:after="0" w:line="240" w:lineRule="auto"/>
              <w:rPr>
                <w:rFonts w:cs="Calibri"/>
                <w:b/>
                <w:sz w:val="20"/>
                <w:szCs w:val="20"/>
              </w:rPr>
            </w:pPr>
          </w:p>
          <w:p w14:paraId="1CCFFF5B" w14:textId="77777777" w:rsidR="00276653" w:rsidRPr="003F6722" w:rsidRDefault="00276653">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283F6FC" w14:textId="77777777" w:rsidR="00276653" w:rsidRPr="003F6722" w:rsidRDefault="00276653">
            <w:pPr>
              <w:spacing w:after="0" w:line="240" w:lineRule="auto"/>
              <w:rPr>
                <w:rFonts w:cs="Calibri"/>
                <w:b/>
                <w:sz w:val="20"/>
                <w:szCs w:val="20"/>
              </w:rPr>
            </w:pPr>
          </w:p>
          <w:p w14:paraId="4BA712D7" w14:textId="77777777" w:rsidR="00276653" w:rsidRPr="003F6722" w:rsidRDefault="00276653">
            <w:pPr>
              <w:spacing w:after="0" w:line="240" w:lineRule="auto"/>
              <w:rPr>
                <w:rFonts w:cs="Calibri"/>
                <w:b/>
                <w:sz w:val="20"/>
                <w:szCs w:val="20"/>
              </w:rPr>
            </w:pPr>
            <w:r w:rsidRPr="003F6722">
              <w:rPr>
                <w:rFonts w:cs="Calibri"/>
                <w:b/>
                <w:sz w:val="20"/>
                <w:szCs w:val="20"/>
              </w:rPr>
              <w:t>Learning and teaching methods:</w:t>
            </w:r>
          </w:p>
        </w:tc>
      </w:tr>
      <w:tr w:rsidR="003F6722" w:rsidRPr="003F6722" w14:paraId="0CE13160" w14:textId="77777777" w:rsidTr="00276653">
        <w:trPr>
          <w:trHeight w:val="713"/>
        </w:trPr>
        <w:tc>
          <w:tcPr>
            <w:tcW w:w="4726" w:type="dxa"/>
            <w:gridSpan w:val="10"/>
            <w:tcBorders>
              <w:top w:val="single" w:sz="4" w:space="0" w:color="auto"/>
              <w:left w:val="single" w:sz="4" w:space="0" w:color="auto"/>
              <w:bottom w:val="single" w:sz="4" w:space="0" w:color="auto"/>
              <w:right w:val="single" w:sz="4" w:space="0" w:color="auto"/>
            </w:tcBorders>
            <w:hideMark/>
          </w:tcPr>
          <w:p w14:paraId="557C7C62" w14:textId="77777777" w:rsidR="00276653" w:rsidRPr="003F6722" w:rsidRDefault="00276653">
            <w:pPr>
              <w:shd w:val="clear" w:color="auto" w:fill="FFFFFF"/>
              <w:spacing w:after="0" w:line="240" w:lineRule="auto"/>
              <w:rPr>
                <w:sz w:val="20"/>
                <w:szCs w:val="20"/>
              </w:rPr>
            </w:pPr>
            <w:r w:rsidRPr="003F6722">
              <w:rPr>
                <w:sz w:val="20"/>
                <w:szCs w:val="20"/>
              </w:rPr>
              <w:t>Samostojno delo in konzultacije.</w:t>
            </w:r>
          </w:p>
        </w:tc>
        <w:tc>
          <w:tcPr>
            <w:tcW w:w="142" w:type="dxa"/>
            <w:tcBorders>
              <w:top w:val="nil"/>
              <w:left w:val="single" w:sz="4" w:space="0" w:color="auto"/>
              <w:bottom w:val="nil"/>
              <w:right w:val="single" w:sz="4" w:space="0" w:color="auto"/>
            </w:tcBorders>
          </w:tcPr>
          <w:p w14:paraId="23BC8C00" w14:textId="77777777" w:rsidR="00276653" w:rsidRPr="003F6722" w:rsidRDefault="00276653">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1353B205" w14:textId="77777777" w:rsidR="00276653" w:rsidRPr="003F6722" w:rsidRDefault="00276653">
            <w:pPr>
              <w:shd w:val="clear" w:color="auto" w:fill="FFFFFF"/>
              <w:spacing w:after="0" w:line="240" w:lineRule="auto"/>
              <w:rPr>
                <w:sz w:val="20"/>
                <w:szCs w:val="20"/>
                <w:lang w:val="en-GB"/>
              </w:rPr>
            </w:pPr>
            <w:r w:rsidRPr="003F6722">
              <w:rPr>
                <w:sz w:val="20"/>
                <w:szCs w:val="20"/>
                <w:lang w:val="en-GB"/>
              </w:rPr>
              <w:t>Individual work and consultations.</w:t>
            </w:r>
          </w:p>
        </w:tc>
      </w:tr>
      <w:tr w:rsidR="003F6722" w:rsidRPr="003F6722" w14:paraId="1D6080B2" w14:textId="77777777" w:rsidTr="00276653">
        <w:tc>
          <w:tcPr>
            <w:tcW w:w="4018" w:type="dxa"/>
            <w:gridSpan w:val="7"/>
            <w:tcBorders>
              <w:top w:val="nil"/>
              <w:left w:val="nil"/>
              <w:bottom w:val="single" w:sz="4" w:space="0" w:color="auto"/>
              <w:right w:val="nil"/>
            </w:tcBorders>
          </w:tcPr>
          <w:p w14:paraId="362FF542" w14:textId="77777777" w:rsidR="00276653" w:rsidRPr="003F6722" w:rsidRDefault="00276653">
            <w:pPr>
              <w:spacing w:after="0" w:line="240" w:lineRule="auto"/>
              <w:rPr>
                <w:rFonts w:cs="Calibri"/>
                <w:b/>
                <w:sz w:val="20"/>
                <w:szCs w:val="20"/>
              </w:rPr>
            </w:pPr>
          </w:p>
          <w:p w14:paraId="68E0C675" w14:textId="77777777" w:rsidR="00276653" w:rsidRPr="003F6722" w:rsidRDefault="00276653">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122A5C69" w14:textId="77777777" w:rsidR="00276653" w:rsidRPr="003F6722" w:rsidRDefault="00276653">
            <w:pPr>
              <w:spacing w:after="0" w:line="240" w:lineRule="auto"/>
              <w:rPr>
                <w:rFonts w:cs="Calibri"/>
                <w:sz w:val="20"/>
                <w:szCs w:val="20"/>
              </w:rPr>
            </w:pPr>
            <w:r w:rsidRPr="003F6722">
              <w:rPr>
                <w:rFonts w:cs="Calibri"/>
                <w:sz w:val="20"/>
                <w:szCs w:val="20"/>
              </w:rPr>
              <w:t>Delež (v %) /</w:t>
            </w:r>
          </w:p>
          <w:p w14:paraId="7E27DCD1" w14:textId="77777777" w:rsidR="00276653" w:rsidRPr="003F6722" w:rsidRDefault="00276653">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5A4F325D" w14:textId="77777777" w:rsidR="00276653" w:rsidRPr="003F6722" w:rsidRDefault="00276653">
            <w:pPr>
              <w:spacing w:after="0" w:line="240" w:lineRule="auto"/>
              <w:rPr>
                <w:rFonts w:cs="Calibri"/>
                <w:b/>
                <w:sz w:val="20"/>
                <w:szCs w:val="20"/>
              </w:rPr>
            </w:pPr>
          </w:p>
          <w:p w14:paraId="2B4BFE1E" w14:textId="77777777" w:rsidR="00276653" w:rsidRPr="003F6722" w:rsidRDefault="00276653">
            <w:pPr>
              <w:spacing w:after="0" w:line="240" w:lineRule="auto"/>
              <w:rPr>
                <w:rFonts w:cs="Calibri"/>
                <w:b/>
                <w:sz w:val="20"/>
                <w:szCs w:val="20"/>
              </w:rPr>
            </w:pPr>
            <w:r w:rsidRPr="003F6722">
              <w:rPr>
                <w:rFonts w:cs="Calibri"/>
                <w:b/>
                <w:sz w:val="20"/>
                <w:szCs w:val="20"/>
              </w:rPr>
              <w:t>Assessment:</w:t>
            </w:r>
          </w:p>
        </w:tc>
      </w:tr>
      <w:tr w:rsidR="003F6722" w:rsidRPr="003F6722" w14:paraId="00587BAE" w14:textId="77777777" w:rsidTr="00276653">
        <w:trPr>
          <w:trHeight w:val="572"/>
        </w:trPr>
        <w:tc>
          <w:tcPr>
            <w:tcW w:w="4018" w:type="dxa"/>
            <w:gridSpan w:val="7"/>
            <w:tcBorders>
              <w:top w:val="single" w:sz="4" w:space="0" w:color="auto"/>
              <w:left w:val="single" w:sz="4" w:space="0" w:color="auto"/>
              <w:bottom w:val="single" w:sz="4" w:space="0" w:color="auto"/>
              <w:right w:val="single" w:sz="4" w:space="0" w:color="auto"/>
            </w:tcBorders>
          </w:tcPr>
          <w:p w14:paraId="1A35DE32" w14:textId="77777777" w:rsidR="00276653" w:rsidRPr="003F6722" w:rsidRDefault="00276653">
            <w:pPr>
              <w:shd w:val="clear" w:color="auto" w:fill="FFFFFF"/>
              <w:spacing w:after="0" w:line="240" w:lineRule="auto"/>
              <w:rPr>
                <w:sz w:val="20"/>
                <w:szCs w:val="20"/>
              </w:rPr>
            </w:pPr>
            <w:r w:rsidRPr="003F6722">
              <w:rPr>
                <w:sz w:val="20"/>
                <w:szCs w:val="20"/>
              </w:rPr>
              <w:t>Poročilo o delu in zagovor z diskusijo</w:t>
            </w:r>
          </w:p>
          <w:p w14:paraId="1F99DA1D" w14:textId="77777777" w:rsidR="00276653" w:rsidRPr="003F6722" w:rsidRDefault="00276653">
            <w:pPr>
              <w:shd w:val="clear" w:color="auto" w:fill="FFFFFF"/>
              <w:spacing w:after="0" w:line="240" w:lineRule="auto"/>
              <w:rPr>
                <w:sz w:val="20"/>
                <w:szCs w:val="20"/>
              </w:rPr>
            </w:pPr>
          </w:p>
        </w:tc>
        <w:tc>
          <w:tcPr>
            <w:tcW w:w="1560" w:type="dxa"/>
            <w:gridSpan w:val="6"/>
            <w:tcBorders>
              <w:top w:val="single" w:sz="4" w:space="0" w:color="auto"/>
              <w:left w:val="single" w:sz="4" w:space="0" w:color="auto"/>
              <w:bottom w:val="single" w:sz="4" w:space="0" w:color="auto"/>
              <w:right w:val="single" w:sz="4" w:space="0" w:color="auto"/>
            </w:tcBorders>
          </w:tcPr>
          <w:p w14:paraId="6C515BFB" w14:textId="77777777" w:rsidR="00276653" w:rsidRPr="003F6722" w:rsidRDefault="00276653">
            <w:pPr>
              <w:shd w:val="clear" w:color="auto" w:fill="FFFFFF"/>
              <w:spacing w:after="0" w:line="240" w:lineRule="auto"/>
              <w:jc w:val="center"/>
              <w:rPr>
                <w:b/>
                <w:sz w:val="20"/>
                <w:szCs w:val="20"/>
              </w:rPr>
            </w:pPr>
            <w:r w:rsidRPr="003F6722">
              <w:rPr>
                <w:b/>
                <w:sz w:val="20"/>
                <w:szCs w:val="20"/>
              </w:rPr>
              <w:t>100%</w:t>
            </w:r>
          </w:p>
          <w:p w14:paraId="08429709" w14:textId="77777777" w:rsidR="00276653" w:rsidRPr="003F6722" w:rsidRDefault="00276653">
            <w:pPr>
              <w:shd w:val="clear" w:color="auto" w:fill="FFFFFF"/>
              <w:spacing w:after="0" w:line="240" w:lineRule="auto"/>
              <w:jc w:val="center"/>
              <w:rPr>
                <w:b/>
                <w:sz w:val="20"/>
                <w:szCs w:val="20"/>
              </w:rPr>
            </w:pPr>
          </w:p>
        </w:tc>
        <w:tc>
          <w:tcPr>
            <w:tcW w:w="4117" w:type="dxa"/>
            <w:gridSpan w:val="8"/>
            <w:tcBorders>
              <w:top w:val="single" w:sz="4" w:space="0" w:color="auto"/>
              <w:left w:val="single" w:sz="4" w:space="0" w:color="auto"/>
              <w:bottom w:val="single" w:sz="4" w:space="0" w:color="auto"/>
              <w:right w:val="single" w:sz="4" w:space="0" w:color="auto"/>
            </w:tcBorders>
          </w:tcPr>
          <w:p w14:paraId="7DA8E8A4" w14:textId="77777777" w:rsidR="00276653" w:rsidRPr="003F6722" w:rsidRDefault="00276653">
            <w:pPr>
              <w:shd w:val="clear" w:color="auto" w:fill="FFFFFF"/>
              <w:spacing w:after="0" w:line="240" w:lineRule="auto"/>
              <w:rPr>
                <w:sz w:val="20"/>
                <w:szCs w:val="20"/>
                <w:lang w:val="en-GB"/>
              </w:rPr>
            </w:pPr>
            <w:r w:rsidRPr="003F6722">
              <w:rPr>
                <w:sz w:val="20"/>
                <w:szCs w:val="20"/>
              </w:rPr>
              <w:t>Work r</w:t>
            </w:r>
            <w:r w:rsidRPr="003F6722">
              <w:rPr>
                <w:sz w:val="20"/>
                <w:szCs w:val="20"/>
                <w:lang w:val="en-GB"/>
              </w:rPr>
              <w:t>eport and Presentation with discussion</w:t>
            </w:r>
          </w:p>
          <w:p w14:paraId="53F1DA81" w14:textId="77777777" w:rsidR="00276653" w:rsidRPr="003F6722" w:rsidRDefault="00276653">
            <w:pPr>
              <w:shd w:val="clear" w:color="auto" w:fill="FFFFFF"/>
              <w:spacing w:after="0" w:line="240" w:lineRule="auto"/>
              <w:rPr>
                <w:b/>
                <w:sz w:val="20"/>
                <w:szCs w:val="20"/>
              </w:rPr>
            </w:pPr>
          </w:p>
        </w:tc>
      </w:tr>
      <w:tr w:rsidR="003F6722" w:rsidRPr="003F6722" w14:paraId="2B209680" w14:textId="77777777" w:rsidTr="00276653">
        <w:tc>
          <w:tcPr>
            <w:tcW w:w="9695" w:type="dxa"/>
            <w:gridSpan w:val="21"/>
            <w:tcBorders>
              <w:top w:val="single" w:sz="4" w:space="0" w:color="auto"/>
              <w:left w:val="nil"/>
              <w:bottom w:val="single" w:sz="4" w:space="0" w:color="auto"/>
              <w:right w:val="nil"/>
            </w:tcBorders>
          </w:tcPr>
          <w:p w14:paraId="5D8D7C81" w14:textId="77777777" w:rsidR="00276653" w:rsidRPr="003F6722" w:rsidRDefault="00276653">
            <w:pPr>
              <w:spacing w:after="0" w:line="240" w:lineRule="auto"/>
              <w:rPr>
                <w:rFonts w:cs="Calibri"/>
                <w:b/>
                <w:sz w:val="20"/>
                <w:szCs w:val="20"/>
              </w:rPr>
            </w:pPr>
          </w:p>
          <w:p w14:paraId="17EE46D8" w14:textId="77777777" w:rsidR="00276653" w:rsidRPr="003F6722" w:rsidRDefault="00276653">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3EF5185C" w14:textId="77777777" w:rsidTr="00276653">
        <w:tc>
          <w:tcPr>
            <w:tcW w:w="9695" w:type="dxa"/>
            <w:gridSpan w:val="21"/>
            <w:tcBorders>
              <w:top w:val="single" w:sz="4" w:space="0" w:color="auto"/>
              <w:left w:val="single" w:sz="4" w:space="0" w:color="auto"/>
              <w:bottom w:val="single" w:sz="4" w:space="0" w:color="auto"/>
              <w:right w:val="single" w:sz="4" w:space="0" w:color="auto"/>
            </w:tcBorders>
          </w:tcPr>
          <w:p w14:paraId="1C3A71A9" w14:textId="77777777" w:rsidR="00276653" w:rsidRPr="003F6722" w:rsidRDefault="00276653">
            <w:pPr>
              <w:spacing w:after="0" w:line="240" w:lineRule="auto"/>
              <w:rPr>
                <w:rFonts w:cs="Calibri"/>
                <w:sz w:val="20"/>
                <w:szCs w:val="20"/>
              </w:rPr>
            </w:pPr>
          </w:p>
          <w:p w14:paraId="09272CFA" w14:textId="77777777" w:rsidR="0018460C" w:rsidRPr="003F6722" w:rsidRDefault="0018460C">
            <w:pPr>
              <w:spacing w:after="0" w:line="240" w:lineRule="auto"/>
              <w:rPr>
                <w:rFonts w:cs="Calibri"/>
                <w:sz w:val="20"/>
                <w:szCs w:val="20"/>
              </w:rPr>
            </w:pPr>
          </w:p>
        </w:tc>
      </w:tr>
    </w:tbl>
    <w:p w14:paraId="5BB45B56" w14:textId="77777777" w:rsidR="00276653" w:rsidRPr="003F6722" w:rsidRDefault="00276653" w:rsidP="00276653">
      <w:pPr>
        <w:spacing w:after="0" w:line="240" w:lineRule="auto"/>
        <w:rPr>
          <w:rFonts w:cs="Calibri"/>
          <w:sz w:val="20"/>
          <w:szCs w:val="20"/>
        </w:rPr>
      </w:pPr>
    </w:p>
    <w:p w14:paraId="3120CAE2" w14:textId="77777777" w:rsidR="00276653" w:rsidRPr="003F6722" w:rsidRDefault="00276653" w:rsidP="00276653">
      <w:pPr>
        <w:spacing w:after="0" w:line="240" w:lineRule="auto"/>
        <w:rPr>
          <w:sz w:val="20"/>
          <w:szCs w:val="20"/>
        </w:rPr>
      </w:pPr>
      <w:r w:rsidRPr="003F6722">
        <w:rPr>
          <w:sz w:val="20"/>
          <w:szCs w:val="20"/>
        </w:rPr>
        <w:br w:type="page"/>
      </w:r>
    </w:p>
    <w:p w14:paraId="197931F2" w14:textId="77777777" w:rsidR="008B5BCD" w:rsidRPr="003F6722" w:rsidRDefault="008B5BCD" w:rsidP="008B5BCD">
      <w:pPr>
        <w:spacing w:after="0" w:line="240" w:lineRule="auto"/>
        <w:rPr>
          <w:sz w:val="20"/>
          <w:szCs w:val="20"/>
        </w:rPr>
      </w:pPr>
    </w:p>
    <w:tbl>
      <w:tblPr>
        <w:tblW w:w="0"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8B5BCD" w:rsidRPr="008A7B26" w14:paraId="4C259C7F"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597DDA1E"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UČNI NAČRT PREDMETA / COURSE SYLLABUS</w:t>
            </w:r>
          </w:p>
        </w:tc>
      </w:tr>
      <w:tr w:rsidR="008B5BCD" w:rsidRPr="008A7B26" w14:paraId="6AB9D958" w14:textId="77777777" w:rsidTr="00151F86">
        <w:tc>
          <w:tcPr>
            <w:tcW w:w="1798" w:type="dxa"/>
            <w:gridSpan w:val="3"/>
            <w:hideMark/>
          </w:tcPr>
          <w:p w14:paraId="59F187AE"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Predmet:</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21EF0C5C" w14:textId="77777777" w:rsidR="008B5BCD" w:rsidRPr="008A7B26" w:rsidRDefault="008B5BCD" w:rsidP="00151F86">
            <w:pPr>
              <w:shd w:val="clear" w:color="auto" w:fill="FFFFFF"/>
              <w:spacing w:after="0" w:line="240" w:lineRule="auto"/>
              <w:rPr>
                <w:b/>
                <w:sz w:val="20"/>
                <w:szCs w:val="20"/>
                <w:highlight w:val="yellow"/>
              </w:rPr>
            </w:pPr>
            <w:r w:rsidRPr="008A7B26">
              <w:rPr>
                <w:b/>
                <w:sz w:val="20"/>
                <w:szCs w:val="20"/>
                <w:highlight w:val="yellow"/>
              </w:rPr>
              <w:t>METODE ZNANSTVENO RAZISKOVALNEGA DELA</w:t>
            </w:r>
          </w:p>
        </w:tc>
      </w:tr>
      <w:tr w:rsidR="008B5BCD" w:rsidRPr="008A7B26" w14:paraId="3E9E0962" w14:textId="77777777" w:rsidTr="00151F86">
        <w:tc>
          <w:tcPr>
            <w:tcW w:w="1798" w:type="dxa"/>
            <w:gridSpan w:val="3"/>
            <w:hideMark/>
          </w:tcPr>
          <w:p w14:paraId="76D40073"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Course title:</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3E2222CE" w14:textId="77777777" w:rsidR="008B5BCD" w:rsidRPr="008A7B26" w:rsidRDefault="008B5BCD" w:rsidP="00151F86">
            <w:pPr>
              <w:shd w:val="clear" w:color="auto" w:fill="FFFFFF"/>
              <w:spacing w:after="0" w:line="240" w:lineRule="auto"/>
              <w:rPr>
                <w:b/>
                <w:sz w:val="20"/>
                <w:szCs w:val="20"/>
                <w:highlight w:val="yellow"/>
              </w:rPr>
            </w:pPr>
            <w:r w:rsidRPr="008A7B26">
              <w:rPr>
                <w:b/>
                <w:sz w:val="20"/>
                <w:szCs w:val="20"/>
                <w:highlight w:val="yellow"/>
              </w:rPr>
              <w:t>METHODS OF SCIENTIFIC RESEARCH WORK</w:t>
            </w:r>
          </w:p>
        </w:tc>
      </w:tr>
      <w:tr w:rsidR="008B5BCD" w:rsidRPr="008A7B26" w14:paraId="7877E2D7" w14:textId="77777777" w:rsidTr="00151F86">
        <w:tc>
          <w:tcPr>
            <w:tcW w:w="3305" w:type="dxa"/>
            <w:gridSpan w:val="5"/>
            <w:vAlign w:val="center"/>
          </w:tcPr>
          <w:p w14:paraId="4FDAD88E" w14:textId="77777777" w:rsidR="008B5BCD" w:rsidRPr="008A7B26" w:rsidRDefault="008B5BCD" w:rsidP="00151F86">
            <w:pPr>
              <w:spacing w:after="0" w:line="240" w:lineRule="auto"/>
              <w:jc w:val="center"/>
              <w:rPr>
                <w:rFonts w:cs="Calibri"/>
                <w:b/>
                <w:sz w:val="20"/>
                <w:szCs w:val="20"/>
                <w:highlight w:val="yellow"/>
              </w:rPr>
            </w:pPr>
          </w:p>
        </w:tc>
        <w:tc>
          <w:tcPr>
            <w:tcW w:w="3400" w:type="dxa"/>
            <w:gridSpan w:val="11"/>
            <w:vAlign w:val="center"/>
          </w:tcPr>
          <w:p w14:paraId="19B2A544" w14:textId="77777777" w:rsidR="008B5BCD" w:rsidRPr="008A7B26" w:rsidRDefault="008B5BCD" w:rsidP="00151F86">
            <w:pPr>
              <w:spacing w:after="0" w:line="240" w:lineRule="auto"/>
              <w:jc w:val="center"/>
              <w:rPr>
                <w:rFonts w:cs="Calibri"/>
                <w:b/>
                <w:sz w:val="20"/>
                <w:szCs w:val="20"/>
                <w:highlight w:val="yellow"/>
              </w:rPr>
            </w:pPr>
          </w:p>
        </w:tc>
        <w:tc>
          <w:tcPr>
            <w:tcW w:w="1557" w:type="dxa"/>
            <w:gridSpan w:val="2"/>
            <w:vAlign w:val="center"/>
          </w:tcPr>
          <w:p w14:paraId="757AE7D5" w14:textId="77777777" w:rsidR="008B5BCD" w:rsidRPr="008A7B26" w:rsidRDefault="008B5BCD" w:rsidP="00151F86">
            <w:pPr>
              <w:spacing w:after="0" w:line="240" w:lineRule="auto"/>
              <w:jc w:val="center"/>
              <w:rPr>
                <w:rFonts w:cs="Calibri"/>
                <w:b/>
                <w:sz w:val="20"/>
                <w:szCs w:val="20"/>
                <w:highlight w:val="yellow"/>
              </w:rPr>
            </w:pPr>
          </w:p>
        </w:tc>
        <w:tc>
          <w:tcPr>
            <w:tcW w:w="1433" w:type="dxa"/>
            <w:gridSpan w:val="3"/>
            <w:vAlign w:val="center"/>
          </w:tcPr>
          <w:p w14:paraId="071CD72F" w14:textId="77777777" w:rsidR="008B5BCD" w:rsidRPr="008A7B26" w:rsidRDefault="008B5BCD" w:rsidP="00151F86">
            <w:pPr>
              <w:spacing w:after="0" w:line="240" w:lineRule="auto"/>
              <w:jc w:val="center"/>
              <w:rPr>
                <w:rFonts w:cs="Calibri"/>
                <w:b/>
                <w:sz w:val="20"/>
                <w:szCs w:val="20"/>
                <w:highlight w:val="yellow"/>
              </w:rPr>
            </w:pPr>
          </w:p>
        </w:tc>
      </w:tr>
      <w:tr w:rsidR="008B5BCD" w:rsidRPr="008A7B26" w14:paraId="0634AB66" w14:textId="77777777" w:rsidTr="00151F86">
        <w:tc>
          <w:tcPr>
            <w:tcW w:w="3305" w:type="dxa"/>
            <w:gridSpan w:val="5"/>
            <w:tcBorders>
              <w:top w:val="nil"/>
              <w:left w:val="nil"/>
              <w:bottom w:val="single" w:sz="4" w:space="0" w:color="auto"/>
              <w:right w:val="nil"/>
            </w:tcBorders>
            <w:vAlign w:val="center"/>
            <w:hideMark/>
          </w:tcPr>
          <w:p w14:paraId="2A4637DC"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Študijski program in stopnja</w:t>
            </w:r>
          </w:p>
          <w:p w14:paraId="62D9C02C" w14:textId="77777777" w:rsidR="008B5BCD" w:rsidRPr="008A7B26" w:rsidRDefault="008B5BCD" w:rsidP="00151F86">
            <w:pPr>
              <w:spacing w:after="0" w:line="240" w:lineRule="auto"/>
              <w:jc w:val="center"/>
              <w:rPr>
                <w:rFonts w:cs="Calibri"/>
                <w:sz w:val="20"/>
                <w:szCs w:val="20"/>
                <w:highlight w:val="yellow"/>
              </w:rPr>
            </w:pPr>
            <w:r w:rsidRPr="008A7B26">
              <w:rPr>
                <w:rFonts w:cs="Calibri"/>
                <w:b/>
                <w:sz w:val="20"/>
                <w:szCs w:val="20"/>
                <w:highlight w:val="yellow"/>
              </w:rPr>
              <w:t>Study programme and level</w:t>
            </w:r>
          </w:p>
        </w:tc>
        <w:tc>
          <w:tcPr>
            <w:tcW w:w="3400" w:type="dxa"/>
            <w:gridSpan w:val="11"/>
            <w:tcBorders>
              <w:top w:val="nil"/>
              <w:left w:val="nil"/>
              <w:bottom w:val="single" w:sz="4" w:space="0" w:color="auto"/>
              <w:right w:val="nil"/>
            </w:tcBorders>
            <w:vAlign w:val="center"/>
            <w:hideMark/>
          </w:tcPr>
          <w:p w14:paraId="56AE3C3D"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Študijska smer</w:t>
            </w:r>
          </w:p>
          <w:p w14:paraId="7549CB58"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Study field</w:t>
            </w:r>
          </w:p>
        </w:tc>
        <w:tc>
          <w:tcPr>
            <w:tcW w:w="1557" w:type="dxa"/>
            <w:gridSpan w:val="2"/>
            <w:tcBorders>
              <w:top w:val="nil"/>
              <w:left w:val="nil"/>
              <w:bottom w:val="single" w:sz="4" w:space="0" w:color="auto"/>
              <w:right w:val="nil"/>
            </w:tcBorders>
            <w:vAlign w:val="center"/>
            <w:hideMark/>
          </w:tcPr>
          <w:p w14:paraId="2B0AF158"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Letnik</w:t>
            </w:r>
          </w:p>
          <w:p w14:paraId="5DD998E7"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Academic year</w:t>
            </w:r>
          </w:p>
        </w:tc>
        <w:tc>
          <w:tcPr>
            <w:tcW w:w="1433" w:type="dxa"/>
            <w:gridSpan w:val="3"/>
            <w:tcBorders>
              <w:top w:val="nil"/>
              <w:left w:val="nil"/>
              <w:bottom w:val="single" w:sz="4" w:space="0" w:color="auto"/>
              <w:right w:val="nil"/>
            </w:tcBorders>
            <w:vAlign w:val="center"/>
            <w:hideMark/>
          </w:tcPr>
          <w:p w14:paraId="7FCBD13F"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Semester</w:t>
            </w:r>
          </w:p>
          <w:p w14:paraId="49275D57"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Semester</w:t>
            </w:r>
          </w:p>
        </w:tc>
      </w:tr>
      <w:tr w:rsidR="008B5BCD" w:rsidRPr="008A7B26" w14:paraId="7CAD6997"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2DA024E6"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73B451E9"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67B746FC"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7D2B2EC0"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1.</w:t>
            </w:r>
          </w:p>
        </w:tc>
      </w:tr>
      <w:tr w:rsidR="008B5BCD" w:rsidRPr="008A7B26" w14:paraId="2B86DCC2" w14:textId="77777777" w:rsidTr="00151F86">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23B8D126"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043C6C0F"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1D0A3958"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2C4699CB"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1.</w:t>
            </w:r>
          </w:p>
        </w:tc>
      </w:tr>
      <w:tr w:rsidR="008B5BCD" w:rsidRPr="008A7B26" w14:paraId="13FAE97B" w14:textId="77777777" w:rsidTr="00151F86">
        <w:trPr>
          <w:trHeight w:val="103"/>
        </w:trPr>
        <w:tc>
          <w:tcPr>
            <w:tcW w:w="9695" w:type="dxa"/>
            <w:gridSpan w:val="21"/>
          </w:tcPr>
          <w:p w14:paraId="6FCFDA69" w14:textId="77777777" w:rsidR="008B5BCD" w:rsidRPr="008A7B26" w:rsidRDefault="008B5BCD" w:rsidP="00151F86">
            <w:pPr>
              <w:spacing w:after="0" w:line="240" w:lineRule="auto"/>
              <w:rPr>
                <w:rFonts w:cs="Calibri"/>
                <w:b/>
                <w:bCs/>
                <w:sz w:val="20"/>
                <w:szCs w:val="20"/>
                <w:highlight w:val="yellow"/>
              </w:rPr>
            </w:pPr>
          </w:p>
        </w:tc>
      </w:tr>
      <w:tr w:rsidR="008B5BCD" w:rsidRPr="008A7B26" w14:paraId="69D0E1F0" w14:textId="77777777" w:rsidTr="00151F86">
        <w:tc>
          <w:tcPr>
            <w:tcW w:w="5716" w:type="dxa"/>
            <w:gridSpan w:val="15"/>
            <w:tcBorders>
              <w:top w:val="nil"/>
              <w:left w:val="nil"/>
              <w:bottom w:val="nil"/>
              <w:right w:val="single" w:sz="4" w:space="0" w:color="auto"/>
            </w:tcBorders>
            <w:hideMark/>
          </w:tcPr>
          <w:p w14:paraId="1BDBC690"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595D429A" w14:textId="77777777" w:rsidR="008B5BCD" w:rsidRPr="008A7B26" w:rsidRDefault="008B5BCD" w:rsidP="00151F86">
            <w:pPr>
              <w:spacing w:after="0" w:line="240" w:lineRule="auto"/>
              <w:rPr>
                <w:rFonts w:cs="Calibri"/>
                <w:sz w:val="20"/>
                <w:szCs w:val="20"/>
                <w:highlight w:val="yellow"/>
              </w:rPr>
            </w:pPr>
            <w:r w:rsidRPr="008A7B26">
              <w:rPr>
                <w:rFonts w:cs="Calibri"/>
                <w:sz w:val="20"/>
                <w:szCs w:val="20"/>
                <w:highlight w:val="yellow"/>
              </w:rPr>
              <w:t>Obvezni/Obligatory</w:t>
            </w:r>
          </w:p>
        </w:tc>
      </w:tr>
      <w:tr w:rsidR="008B5BCD" w:rsidRPr="008A7B26" w14:paraId="11C15AB7" w14:textId="77777777" w:rsidTr="00151F86">
        <w:tc>
          <w:tcPr>
            <w:tcW w:w="5716" w:type="dxa"/>
            <w:gridSpan w:val="15"/>
          </w:tcPr>
          <w:p w14:paraId="0D78A5C8" w14:textId="77777777" w:rsidR="008B5BCD" w:rsidRPr="008A7B26" w:rsidRDefault="008B5BCD" w:rsidP="00151F86">
            <w:pPr>
              <w:spacing w:after="0" w:line="240" w:lineRule="auto"/>
              <w:rPr>
                <w:rFonts w:cs="Calibri"/>
                <w:b/>
                <w:sz w:val="20"/>
                <w:szCs w:val="20"/>
                <w:highlight w:val="yellow"/>
              </w:rPr>
            </w:pPr>
          </w:p>
        </w:tc>
        <w:tc>
          <w:tcPr>
            <w:tcW w:w="3979" w:type="dxa"/>
            <w:gridSpan w:val="6"/>
            <w:tcBorders>
              <w:top w:val="single" w:sz="4" w:space="0" w:color="auto"/>
              <w:left w:val="nil"/>
              <w:bottom w:val="single" w:sz="4" w:space="0" w:color="auto"/>
              <w:right w:val="nil"/>
            </w:tcBorders>
          </w:tcPr>
          <w:p w14:paraId="687CAB37" w14:textId="77777777" w:rsidR="008B5BCD" w:rsidRPr="008A7B26" w:rsidRDefault="008B5BCD" w:rsidP="00151F86">
            <w:pPr>
              <w:spacing w:after="0" w:line="240" w:lineRule="auto"/>
              <w:rPr>
                <w:rFonts w:cs="Calibri"/>
                <w:sz w:val="20"/>
                <w:szCs w:val="20"/>
                <w:highlight w:val="yellow"/>
              </w:rPr>
            </w:pPr>
          </w:p>
        </w:tc>
      </w:tr>
      <w:tr w:rsidR="008B5BCD" w:rsidRPr="008A7B26" w14:paraId="54A76ED3" w14:textId="77777777" w:rsidTr="00151F86">
        <w:tc>
          <w:tcPr>
            <w:tcW w:w="5716" w:type="dxa"/>
            <w:gridSpan w:val="15"/>
            <w:tcBorders>
              <w:top w:val="nil"/>
              <w:left w:val="nil"/>
              <w:bottom w:val="nil"/>
              <w:right w:val="single" w:sz="4" w:space="0" w:color="auto"/>
            </w:tcBorders>
            <w:hideMark/>
          </w:tcPr>
          <w:p w14:paraId="41C1CA04"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426FC362" w14:textId="77777777" w:rsidR="008B5BCD" w:rsidRPr="008A7B26" w:rsidRDefault="008B5BCD" w:rsidP="00151F86">
            <w:pPr>
              <w:spacing w:after="0" w:line="240" w:lineRule="auto"/>
              <w:rPr>
                <w:rFonts w:cs="Calibri"/>
                <w:sz w:val="20"/>
                <w:szCs w:val="20"/>
                <w:highlight w:val="yellow"/>
              </w:rPr>
            </w:pPr>
            <w:r w:rsidRPr="008A7B26">
              <w:rPr>
                <w:rFonts w:cs="Calibri"/>
                <w:sz w:val="20"/>
                <w:szCs w:val="20"/>
                <w:highlight w:val="yellow"/>
              </w:rPr>
              <w:t>D</w:t>
            </w:r>
          </w:p>
        </w:tc>
      </w:tr>
      <w:tr w:rsidR="008B5BCD" w:rsidRPr="008A7B26" w14:paraId="3D911D9B" w14:textId="77777777" w:rsidTr="00151F86">
        <w:tc>
          <w:tcPr>
            <w:tcW w:w="9695" w:type="dxa"/>
            <w:gridSpan w:val="21"/>
          </w:tcPr>
          <w:p w14:paraId="365387E5" w14:textId="77777777" w:rsidR="008B5BCD" w:rsidRPr="008A7B26" w:rsidRDefault="008B5BCD" w:rsidP="00151F86">
            <w:pPr>
              <w:spacing w:after="0" w:line="240" w:lineRule="auto"/>
              <w:rPr>
                <w:rFonts w:cs="Calibri"/>
                <w:sz w:val="20"/>
                <w:szCs w:val="20"/>
                <w:highlight w:val="yellow"/>
              </w:rPr>
            </w:pPr>
          </w:p>
        </w:tc>
      </w:tr>
      <w:tr w:rsidR="008B5BCD" w:rsidRPr="008A7B26" w14:paraId="586F2ECE" w14:textId="77777777" w:rsidTr="00151F86">
        <w:tc>
          <w:tcPr>
            <w:tcW w:w="1409" w:type="dxa"/>
            <w:tcBorders>
              <w:top w:val="nil"/>
              <w:left w:val="nil"/>
              <w:bottom w:val="single" w:sz="4" w:space="0" w:color="auto"/>
              <w:right w:val="nil"/>
            </w:tcBorders>
            <w:shd w:val="clear" w:color="auto" w:fill="D9D9D9" w:themeFill="background1" w:themeFillShade="D9"/>
            <w:vAlign w:val="center"/>
            <w:hideMark/>
          </w:tcPr>
          <w:p w14:paraId="03298CBE"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Predavanja</w:t>
            </w:r>
          </w:p>
          <w:p w14:paraId="6C0908CC" w14:textId="77777777" w:rsidR="008B5BCD" w:rsidRPr="008A7B26" w:rsidRDefault="008B5BCD" w:rsidP="00151F86">
            <w:pPr>
              <w:spacing w:after="0" w:line="240" w:lineRule="auto"/>
              <w:jc w:val="center"/>
              <w:rPr>
                <w:rFonts w:cs="Calibri"/>
                <w:sz w:val="20"/>
                <w:szCs w:val="20"/>
                <w:highlight w:val="yellow"/>
              </w:rPr>
            </w:pPr>
            <w:r w:rsidRPr="008A7B26">
              <w:rPr>
                <w:rFonts w:cs="Calibri"/>
                <w:b/>
                <w:sz w:val="20"/>
                <w:szCs w:val="20"/>
                <w:highlight w:val="yellow"/>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31A367A8"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Seminar</w:t>
            </w:r>
          </w:p>
          <w:p w14:paraId="64CC7803"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1324FF15"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Vaje</w:t>
            </w:r>
          </w:p>
          <w:p w14:paraId="0D5A8300"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64605D95"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Klinične vaje</w:t>
            </w:r>
          </w:p>
          <w:p w14:paraId="5FF2FB03"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079492C9"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69CFE3B0"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Samost. delo</w:t>
            </w:r>
          </w:p>
          <w:p w14:paraId="675EB964"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Individ. work</w:t>
            </w:r>
          </w:p>
        </w:tc>
        <w:tc>
          <w:tcPr>
            <w:tcW w:w="132" w:type="dxa"/>
            <w:shd w:val="clear" w:color="auto" w:fill="D9D9D9" w:themeFill="background1" w:themeFillShade="D9"/>
            <w:vAlign w:val="center"/>
          </w:tcPr>
          <w:p w14:paraId="37FB2518" w14:textId="77777777" w:rsidR="008B5BCD" w:rsidRPr="008A7B26" w:rsidRDefault="008B5BCD" w:rsidP="00151F86">
            <w:pPr>
              <w:spacing w:after="0" w:line="240" w:lineRule="auto"/>
              <w:jc w:val="center"/>
              <w:rPr>
                <w:rFonts w:cs="Calibri"/>
                <w:b/>
                <w:bCs/>
                <w:sz w:val="20"/>
                <w:szCs w:val="20"/>
                <w:highlight w:val="yellow"/>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38CAD58C" w14:textId="77777777" w:rsidR="008B5BCD" w:rsidRPr="008A7B26" w:rsidRDefault="008B5BCD" w:rsidP="00151F86">
            <w:pPr>
              <w:spacing w:after="0" w:line="240" w:lineRule="auto"/>
              <w:jc w:val="center"/>
              <w:rPr>
                <w:rFonts w:cs="Calibri"/>
                <w:b/>
                <w:sz w:val="20"/>
                <w:szCs w:val="20"/>
                <w:highlight w:val="yellow"/>
              </w:rPr>
            </w:pPr>
            <w:r w:rsidRPr="008A7B26">
              <w:rPr>
                <w:rFonts w:cs="Calibri"/>
                <w:b/>
                <w:sz w:val="20"/>
                <w:szCs w:val="20"/>
                <w:highlight w:val="yellow"/>
              </w:rPr>
              <w:t>ECTS</w:t>
            </w:r>
          </w:p>
        </w:tc>
      </w:tr>
      <w:tr w:rsidR="008B5BCD" w:rsidRPr="008A7B26" w14:paraId="7141596A" w14:textId="77777777" w:rsidTr="00151F86">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37199"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9CF7A"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694D71"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CCC4E4"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AA1453"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AA883"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60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777FAD29" w14:textId="77777777" w:rsidR="008B5BCD" w:rsidRPr="008A7B26" w:rsidRDefault="008B5BCD" w:rsidP="00151F86">
            <w:pPr>
              <w:spacing w:after="0" w:line="240" w:lineRule="auto"/>
              <w:jc w:val="center"/>
              <w:rPr>
                <w:rFonts w:cs="Calibri"/>
                <w:b/>
                <w:bCs/>
                <w:sz w:val="20"/>
                <w:szCs w:val="20"/>
                <w:highlight w:val="yellow"/>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2FC98" w14:textId="77777777" w:rsidR="008B5BCD" w:rsidRPr="008A7B26" w:rsidRDefault="008B5BCD" w:rsidP="00151F86">
            <w:pPr>
              <w:spacing w:after="0" w:line="240" w:lineRule="auto"/>
              <w:jc w:val="center"/>
              <w:rPr>
                <w:rFonts w:cs="Calibri"/>
                <w:b/>
                <w:bCs/>
                <w:sz w:val="20"/>
                <w:szCs w:val="20"/>
                <w:highlight w:val="yellow"/>
              </w:rPr>
            </w:pPr>
            <w:r w:rsidRPr="008A7B26">
              <w:rPr>
                <w:rFonts w:cs="Calibri"/>
                <w:b/>
                <w:bCs/>
                <w:sz w:val="20"/>
                <w:szCs w:val="20"/>
                <w:highlight w:val="yellow"/>
              </w:rPr>
              <w:t>3</w:t>
            </w:r>
          </w:p>
        </w:tc>
      </w:tr>
      <w:tr w:rsidR="008B5BCD" w:rsidRPr="008A7B26" w14:paraId="4C4DBFDE" w14:textId="77777777" w:rsidTr="00151F86">
        <w:tc>
          <w:tcPr>
            <w:tcW w:w="9695" w:type="dxa"/>
            <w:gridSpan w:val="21"/>
          </w:tcPr>
          <w:p w14:paraId="73101DA2" w14:textId="77777777" w:rsidR="008B5BCD" w:rsidRPr="008A7B26" w:rsidRDefault="008B5BCD" w:rsidP="00151F86">
            <w:pPr>
              <w:spacing w:after="0" w:line="240" w:lineRule="auto"/>
              <w:rPr>
                <w:rFonts w:cs="Calibri"/>
                <w:b/>
                <w:bCs/>
                <w:sz w:val="20"/>
                <w:szCs w:val="20"/>
                <w:highlight w:val="yellow"/>
              </w:rPr>
            </w:pPr>
          </w:p>
        </w:tc>
      </w:tr>
      <w:tr w:rsidR="008B5BCD" w:rsidRPr="008A7B26" w14:paraId="67A9F9F7" w14:textId="77777777" w:rsidTr="00151F86">
        <w:tc>
          <w:tcPr>
            <w:tcW w:w="3305" w:type="dxa"/>
            <w:gridSpan w:val="5"/>
            <w:hideMark/>
          </w:tcPr>
          <w:p w14:paraId="5DC696C4"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shd w:val="clear" w:color="auto" w:fill="auto"/>
            <w:hideMark/>
          </w:tcPr>
          <w:p w14:paraId="2692C55B"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JURIJ AVSEC / SEBASTIJAN SEME</w:t>
            </w:r>
          </w:p>
        </w:tc>
      </w:tr>
      <w:tr w:rsidR="008B5BCD" w:rsidRPr="008A7B26" w14:paraId="0E0C3D8C" w14:textId="77777777" w:rsidTr="00151F86">
        <w:tc>
          <w:tcPr>
            <w:tcW w:w="9695" w:type="dxa"/>
            <w:gridSpan w:val="21"/>
          </w:tcPr>
          <w:p w14:paraId="7EE764A0" w14:textId="77777777" w:rsidR="008B5BCD" w:rsidRPr="008A7B26" w:rsidRDefault="008B5BCD" w:rsidP="00151F86">
            <w:pPr>
              <w:spacing w:after="0" w:line="240" w:lineRule="auto"/>
              <w:jc w:val="both"/>
              <w:rPr>
                <w:rFonts w:cs="Calibri"/>
                <w:sz w:val="20"/>
                <w:szCs w:val="20"/>
                <w:highlight w:val="yellow"/>
              </w:rPr>
            </w:pPr>
          </w:p>
        </w:tc>
      </w:tr>
      <w:tr w:rsidR="008B5BCD" w:rsidRPr="008A7B26" w14:paraId="26847519" w14:textId="77777777" w:rsidTr="00151F86">
        <w:tc>
          <w:tcPr>
            <w:tcW w:w="1640" w:type="dxa"/>
            <w:gridSpan w:val="2"/>
            <w:vMerge w:val="restart"/>
            <w:hideMark/>
          </w:tcPr>
          <w:p w14:paraId="06A1DB3C"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 xml:space="preserve">Jeziki / </w:t>
            </w:r>
          </w:p>
          <w:p w14:paraId="0A644931" w14:textId="77777777" w:rsidR="008B5BCD" w:rsidRPr="008A7B26" w:rsidRDefault="008B5BCD" w:rsidP="00151F86">
            <w:pPr>
              <w:spacing w:after="0" w:line="240" w:lineRule="auto"/>
              <w:rPr>
                <w:rFonts w:cs="Calibri"/>
                <w:sz w:val="20"/>
                <w:szCs w:val="20"/>
                <w:highlight w:val="yellow"/>
              </w:rPr>
            </w:pPr>
            <w:r w:rsidRPr="008A7B26">
              <w:rPr>
                <w:rFonts w:cs="Calibri"/>
                <w:b/>
                <w:sz w:val="20"/>
                <w:szCs w:val="20"/>
                <w:highlight w:val="yellow"/>
              </w:rPr>
              <w:t>Languages:</w:t>
            </w:r>
          </w:p>
        </w:tc>
        <w:tc>
          <w:tcPr>
            <w:tcW w:w="2240" w:type="dxa"/>
            <w:gridSpan w:val="4"/>
            <w:hideMark/>
          </w:tcPr>
          <w:p w14:paraId="44589FB6" w14:textId="77777777" w:rsidR="008B5BCD" w:rsidRPr="008A7B26" w:rsidRDefault="008B5BCD" w:rsidP="00151F86">
            <w:pPr>
              <w:spacing w:after="0" w:line="240" w:lineRule="auto"/>
              <w:jc w:val="right"/>
              <w:rPr>
                <w:rFonts w:cs="Calibri"/>
                <w:b/>
                <w:sz w:val="20"/>
                <w:szCs w:val="20"/>
                <w:highlight w:val="yellow"/>
              </w:rPr>
            </w:pPr>
            <w:r w:rsidRPr="008A7B26">
              <w:rPr>
                <w:rFonts w:cs="Calibri"/>
                <w:b/>
                <w:sz w:val="20"/>
                <w:szCs w:val="20"/>
                <w:highlight w:val="yellow"/>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16F3EAD4" w14:textId="77777777" w:rsidR="008B5BCD" w:rsidRPr="008A7B26" w:rsidRDefault="008B5BCD" w:rsidP="00151F86">
            <w:pPr>
              <w:spacing w:after="0" w:line="240" w:lineRule="auto"/>
              <w:jc w:val="both"/>
              <w:rPr>
                <w:rFonts w:cs="Calibri"/>
                <w:b/>
                <w:bCs/>
                <w:sz w:val="20"/>
                <w:szCs w:val="20"/>
                <w:highlight w:val="yellow"/>
              </w:rPr>
            </w:pPr>
            <w:r w:rsidRPr="008A7B26">
              <w:rPr>
                <w:rFonts w:cs="Calibri"/>
                <w:b/>
                <w:bCs/>
                <w:sz w:val="20"/>
                <w:szCs w:val="20"/>
                <w:highlight w:val="yellow"/>
              </w:rPr>
              <w:t>Slovenski/Slovene</w:t>
            </w:r>
          </w:p>
        </w:tc>
      </w:tr>
      <w:tr w:rsidR="008B5BCD" w:rsidRPr="008A7B26" w14:paraId="61486EFF" w14:textId="77777777" w:rsidTr="00151F86">
        <w:trPr>
          <w:trHeight w:val="215"/>
        </w:trPr>
        <w:tc>
          <w:tcPr>
            <w:tcW w:w="600" w:type="dxa"/>
            <w:gridSpan w:val="2"/>
            <w:vMerge/>
            <w:vAlign w:val="center"/>
            <w:hideMark/>
          </w:tcPr>
          <w:p w14:paraId="428D0EC2" w14:textId="77777777" w:rsidR="008B5BCD" w:rsidRPr="008A7B26" w:rsidRDefault="008B5BCD" w:rsidP="00151F86">
            <w:pPr>
              <w:spacing w:after="0"/>
              <w:rPr>
                <w:rFonts w:cs="Calibri"/>
                <w:sz w:val="20"/>
                <w:szCs w:val="20"/>
                <w:highlight w:val="yellow"/>
              </w:rPr>
            </w:pPr>
          </w:p>
        </w:tc>
        <w:tc>
          <w:tcPr>
            <w:tcW w:w="2240" w:type="dxa"/>
            <w:gridSpan w:val="4"/>
            <w:hideMark/>
          </w:tcPr>
          <w:p w14:paraId="387BF7AD" w14:textId="77777777" w:rsidR="008B5BCD" w:rsidRPr="008A7B26" w:rsidRDefault="008B5BCD" w:rsidP="00151F86">
            <w:pPr>
              <w:spacing w:after="0" w:line="240" w:lineRule="auto"/>
              <w:jc w:val="right"/>
              <w:rPr>
                <w:rFonts w:cs="Calibri"/>
                <w:b/>
                <w:sz w:val="20"/>
                <w:szCs w:val="20"/>
                <w:highlight w:val="yellow"/>
              </w:rPr>
            </w:pPr>
            <w:r w:rsidRPr="008A7B26">
              <w:rPr>
                <w:rFonts w:cs="Calibri"/>
                <w:b/>
                <w:sz w:val="20"/>
                <w:szCs w:val="20"/>
                <w:highlight w:val="yellow"/>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06D98177" w14:textId="77777777" w:rsidR="008B5BCD" w:rsidRPr="008A7B26" w:rsidRDefault="008B5BCD" w:rsidP="00151F86">
            <w:pPr>
              <w:spacing w:after="0" w:line="240" w:lineRule="auto"/>
              <w:jc w:val="both"/>
              <w:rPr>
                <w:rFonts w:cs="Calibri"/>
                <w:b/>
                <w:bCs/>
                <w:sz w:val="20"/>
                <w:szCs w:val="20"/>
                <w:highlight w:val="yellow"/>
              </w:rPr>
            </w:pPr>
            <w:r w:rsidRPr="008A7B26">
              <w:rPr>
                <w:rFonts w:cs="Calibri"/>
                <w:b/>
                <w:bCs/>
                <w:sz w:val="20"/>
                <w:szCs w:val="20"/>
                <w:highlight w:val="yellow"/>
              </w:rPr>
              <w:t>Slovenski/Slovene</w:t>
            </w:r>
          </w:p>
        </w:tc>
      </w:tr>
      <w:tr w:rsidR="008B5BCD" w:rsidRPr="008A7B26" w14:paraId="5F60E275" w14:textId="77777777" w:rsidTr="00151F86">
        <w:tc>
          <w:tcPr>
            <w:tcW w:w="4726" w:type="dxa"/>
            <w:gridSpan w:val="10"/>
            <w:tcBorders>
              <w:top w:val="nil"/>
              <w:left w:val="nil"/>
              <w:bottom w:val="single" w:sz="4" w:space="0" w:color="auto"/>
              <w:right w:val="nil"/>
            </w:tcBorders>
          </w:tcPr>
          <w:p w14:paraId="32D71264" w14:textId="77777777" w:rsidR="008B5BCD" w:rsidRPr="008A7B26" w:rsidRDefault="008B5BCD" w:rsidP="00151F86">
            <w:pPr>
              <w:spacing w:after="0" w:line="240" w:lineRule="auto"/>
              <w:rPr>
                <w:rFonts w:cs="Calibri"/>
                <w:b/>
                <w:bCs/>
                <w:sz w:val="20"/>
                <w:szCs w:val="20"/>
                <w:highlight w:val="yellow"/>
              </w:rPr>
            </w:pPr>
          </w:p>
          <w:p w14:paraId="7FE9536D"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Pogoji za vključitev v delo oz. za opravljanje študijskih obveznosti:</w:t>
            </w:r>
          </w:p>
        </w:tc>
        <w:tc>
          <w:tcPr>
            <w:tcW w:w="152" w:type="dxa"/>
            <w:gridSpan w:val="2"/>
          </w:tcPr>
          <w:p w14:paraId="35327948" w14:textId="77777777" w:rsidR="008B5BCD" w:rsidRPr="008A7B26" w:rsidRDefault="008B5BCD" w:rsidP="00151F86">
            <w:pPr>
              <w:spacing w:after="0" w:line="240" w:lineRule="auto"/>
              <w:rPr>
                <w:rFonts w:cs="Calibri"/>
                <w:b/>
                <w:sz w:val="20"/>
                <w:szCs w:val="20"/>
                <w:highlight w:val="yellow"/>
              </w:rPr>
            </w:pPr>
          </w:p>
          <w:p w14:paraId="6C637C38" w14:textId="77777777" w:rsidR="008B5BCD" w:rsidRPr="008A7B26" w:rsidRDefault="008B5BCD" w:rsidP="00151F86">
            <w:pPr>
              <w:spacing w:after="0" w:line="240" w:lineRule="auto"/>
              <w:rPr>
                <w:rFonts w:cs="Calibri"/>
                <w:b/>
                <w:sz w:val="20"/>
                <w:szCs w:val="20"/>
                <w:highlight w:val="yellow"/>
              </w:rPr>
            </w:pPr>
          </w:p>
        </w:tc>
        <w:tc>
          <w:tcPr>
            <w:tcW w:w="4817" w:type="dxa"/>
            <w:gridSpan w:val="9"/>
            <w:tcBorders>
              <w:top w:val="nil"/>
              <w:left w:val="nil"/>
              <w:bottom w:val="single" w:sz="4" w:space="0" w:color="auto"/>
              <w:right w:val="nil"/>
            </w:tcBorders>
            <w:vAlign w:val="bottom"/>
          </w:tcPr>
          <w:p w14:paraId="3FA171F8" w14:textId="77777777" w:rsidR="008B5BCD" w:rsidRPr="008A7B26" w:rsidRDefault="008B5BCD" w:rsidP="00151F86">
            <w:pPr>
              <w:spacing w:after="0" w:line="240" w:lineRule="auto"/>
              <w:rPr>
                <w:rFonts w:cs="Calibri"/>
                <w:b/>
                <w:sz w:val="20"/>
                <w:szCs w:val="20"/>
                <w:highlight w:val="yellow"/>
              </w:rPr>
            </w:pPr>
          </w:p>
          <w:p w14:paraId="2F9E1A3A"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Prerequisits:</w:t>
            </w:r>
          </w:p>
        </w:tc>
      </w:tr>
      <w:tr w:rsidR="008B5BCD" w:rsidRPr="008A7B26" w14:paraId="4A1B8EAA" w14:textId="77777777" w:rsidTr="00151F86">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22DC95F8"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Ni posebnih obveznosti</w:t>
            </w:r>
          </w:p>
        </w:tc>
        <w:tc>
          <w:tcPr>
            <w:tcW w:w="152" w:type="dxa"/>
            <w:gridSpan w:val="2"/>
            <w:tcBorders>
              <w:top w:val="nil"/>
              <w:left w:val="single" w:sz="4" w:space="0" w:color="auto"/>
              <w:bottom w:val="nil"/>
              <w:right w:val="single" w:sz="4" w:space="0" w:color="auto"/>
            </w:tcBorders>
          </w:tcPr>
          <w:p w14:paraId="0372216A" w14:textId="77777777" w:rsidR="008B5BCD" w:rsidRPr="008A7B26" w:rsidRDefault="008B5BCD" w:rsidP="00151F86">
            <w:pPr>
              <w:shd w:val="clear" w:color="auto" w:fill="FFFFFF"/>
              <w:spacing w:after="0" w:line="240" w:lineRule="auto"/>
              <w:rPr>
                <w:sz w:val="20"/>
                <w:szCs w:val="20"/>
                <w:highlight w:val="yellow"/>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4C789C93" w14:textId="77777777" w:rsidR="008B5BCD" w:rsidRPr="008A7B26" w:rsidRDefault="008B5BCD" w:rsidP="00151F86">
            <w:pPr>
              <w:shd w:val="clear" w:color="auto" w:fill="FFFFFF"/>
              <w:spacing w:after="0" w:line="240" w:lineRule="auto"/>
              <w:rPr>
                <w:bCs/>
                <w:sz w:val="20"/>
                <w:szCs w:val="20"/>
                <w:highlight w:val="yellow"/>
              </w:rPr>
            </w:pPr>
            <w:r w:rsidRPr="008A7B26">
              <w:rPr>
                <w:bCs/>
                <w:sz w:val="20"/>
                <w:szCs w:val="20"/>
                <w:highlight w:val="yellow"/>
              </w:rPr>
              <w:t>No prereguisites.</w:t>
            </w:r>
          </w:p>
        </w:tc>
      </w:tr>
      <w:tr w:rsidR="008B5BCD" w:rsidRPr="008A7B26" w14:paraId="3706763C" w14:textId="77777777" w:rsidTr="00151F86">
        <w:trPr>
          <w:trHeight w:val="137"/>
        </w:trPr>
        <w:tc>
          <w:tcPr>
            <w:tcW w:w="4726" w:type="dxa"/>
            <w:gridSpan w:val="10"/>
            <w:tcBorders>
              <w:top w:val="nil"/>
              <w:left w:val="nil"/>
              <w:bottom w:val="single" w:sz="4" w:space="0" w:color="auto"/>
              <w:right w:val="nil"/>
            </w:tcBorders>
          </w:tcPr>
          <w:p w14:paraId="1E3CF2BE" w14:textId="77777777" w:rsidR="008B5BCD" w:rsidRPr="008A7B26" w:rsidRDefault="008B5BCD" w:rsidP="00151F86">
            <w:pPr>
              <w:spacing w:after="0" w:line="240" w:lineRule="auto"/>
              <w:rPr>
                <w:rFonts w:cs="Calibri"/>
                <w:b/>
                <w:sz w:val="20"/>
                <w:szCs w:val="20"/>
                <w:highlight w:val="yellow"/>
              </w:rPr>
            </w:pPr>
          </w:p>
          <w:p w14:paraId="2339147A"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Vsebina:</w:t>
            </w:r>
            <w:r w:rsidRPr="008A7B26">
              <w:rPr>
                <w:rFonts w:cs="Calibri"/>
                <w:sz w:val="20"/>
                <w:szCs w:val="20"/>
                <w:highlight w:val="yellow"/>
              </w:rPr>
              <w:t xml:space="preserve"> </w:t>
            </w:r>
          </w:p>
        </w:tc>
        <w:tc>
          <w:tcPr>
            <w:tcW w:w="152" w:type="dxa"/>
            <w:gridSpan w:val="2"/>
          </w:tcPr>
          <w:p w14:paraId="5FD361A9" w14:textId="77777777" w:rsidR="008B5BCD" w:rsidRPr="008A7B26" w:rsidRDefault="008B5BCD" w:rsidP="00151F86">
            <w:pPr>
              <w:spacing w:after="0" w:line="240" w:lineRule="auto"/>
              <w:rPr>
                <w:rFonts w:cs="Calibri"/>
                <w:b/>
                <w:sz w:val="20"/>
                <w:szCs w:val="20"/>
                <w:highlight w:val="yellow"/>
              </w:rPr>
            </w:pPr>
          </w:p>
        </w:tc>
        <w:tc>
          <w:tcPr>
            <w:tcW w:w="4817" w:type="dxa"/>
            <w:gridSpan w:val="9"/>
            <w:tcBorders>
              <w:top w:val="nil"/>
              <w:left w:val="nil"/>
              <w:bottom w:val="single" w:sz="4" w:space="0" w:color="auto"/>
              <w:right w:val="nil"/>
            </w:tcBorders>
          </w:tcPr>
          <w:p w14:paraId="4B568C53" w14:textId="77777777" w:rsidR="008B5BCD" w:rsidRPr="008A7B26" w:rsidRDefault="008B5BCD" w:rsidP="00151F86">
            <w:pPr>
              <w:spacing w:after="0" w:line="240" w:lineRule="auto"/>
              <w:rPr>
                <w:rFonts w:cs="Calibri"/>
                <w:b/>
                <w:sz w:val="20"/>
                <w:szCs w:val="20"/>
                <w:highlight w:val="yellow"/>
              </w:rPr>
            </w:pPr>
          </w:p>
          <w:p w14:paraId="525236A0"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Content (Syllabus outline):</w:t>
            </w:r>
          </w:p>
        </w:tc>
      </w:tr>
      <w:tr w:rsidR="008B5BCD" w:rsidRPr="008A7B26" w14:paraId="7C74D896" w14:textId="77777777" w:rsidTr="00151F86">
        <w:trPr>
          <w:trHeight w:val="1619"/>
        </w:trPr>
        <w:tc>
          <w:tcPr>
            <w:tcW w:w="4726" w:type="dxa"/>
            <w:gridSpan w:val="10"/>
            <w:tcBorders>
              <w:top w:val="single" w:sz="4" w:space="0" w:color="auto"/>
              <w:left w:val="single" w:sz="4" w:space="0" w:color="auto"/>
              <w:bottom w:val="single" w:sz="4" w:space="0" w:color="auto"/>
              <w:right w:val="single" w:sz="4" w:space="0" w:color="auto"/>
            </w:tcBorders>
          </w:tcPr>
          <w:p w14:paraId="0DF2BB09" w14:textId="77777777" w:rsidR="008B5BCD" w:rsidRPr="008A7B26" w:rsidRDefault="008B5BCD" w:rsidP="008B5BCD">
            <w:pPr>
              <w:pStyle w:val="Odstavekseznama"/>
              <w:numPr>
                <w:ilvl w:val="0"/>
                <w:numId w:val="50"/>
              </w:numPr>
              <w:shd w:val="clear" w:color="auto" w:fill="FFFFFF"/>
              <w:spacing w:after="0" w:line="240" w:lineRule="auto"/>
              <w:ind w:left="289" w:hanging="284"/>
              <w:rPr>
                <w:sz w:val="20"/>
                <w:szCs w:val="20"/>
                <w:highlight w:val="yellow"/>
              </w:rPr>
            </w:pPr>
            <w:r w:rsidRPr="008A7B26">
              <w:rPr>
                <w:sz w:val="20"/>
                <w:szCs w:val="20"/>
                <w:highlight w:val="yellow"/>
              </w:rPr>
              <w:t>Uvod: doktorski študij na UM, postopki prijave in potrditve teme doktorske disertacije, izdelava in oddaja doktorske disertacije, zagovor doktorske disertacije, pridobitev doktorata znanosti na UM.</w:t>
            </w:r>
          </w:p>
          <w:p w14:paraId="33FDF694" w14:textId="77777777" w:rsidR="008B5BCD" w:rsidRPr="008A7B26" w:rsidRDefault="008B5BCD" w:rsidP="008B5BCD">
            <w:pPr>
              <w:pStyle w:val="Odstavekseznama"/>
              <w:numPr>
                <w:ilvl w:val="0"/>
                <w:numId w:val="50"/>
              </w:numPr>
              <w:shd w:val="clear" w:color="auto" w:fill="FFFFFF"/>
              <w:spacing w:after="0" w:line="240" w:lineRule="auto"/>
              <w:ind w:left="289" w:hanging="284"/>
              <w:rPr>
                <w:sz w:val="20"/>
                <w:szCs w:val="20"/>
                <w:highlight w:val="yellow"/>
              </w:rPr>
            </w:pPr>
            <w:r w:rsidRPr="008A7B26">
              <w:rPr>
                <w:sz w:val="20"/>
                <w:szCs w:val="20"/>
                <w:highlight w:val="yellow"/>
              </w:rPr>
              <w:t>Osnovne znanstvene metode (Kvantitativne in kvalitativne metode): opazovanje in opisovanje, analiza in sinteza, hipoteza in sklepanje, računalniški modeli in simulacije.</w:t>
            </w:r>
          </w:p>
          <w:p w14:paraId="30E948FC" w14:textId="77777777" w:rsidR="008B5BCD" w:rsidRPr="008A7B26" w:rsidRDefault="008B5BCD" w:rsidP="008B5BCD">
            <w:pPr>
              <w:pStyle w:val="Odstavekseznama"/>
              <w:numPr>
                <w:ilvl w:val="0"/>
                <w:numId w:val="50"/>
              </w:numPr>
              <w:shd w:val="clear" w:color="auto" w:fill="FFFFFF"/>
              <w:spacing w:after="0" w:line="240" w:lineRule="auto"/>
              <w:ind w:left="289" w:hanging="284"/>
              <w:rPr>
                <w:sz w:val="20"/>
                <w:szCs w:val="20"/>
                <w:highlight w:val="yellow"/>
              </w:rPr>
            </w:pPr>
            <w:r w:rsidRPr="008A7B26">
              <w:rPr>
                <w:sz w:val="20"/>
                <w:szCs w:val="20"/>
                <w:highlight w:val="yellow"/>
              </w:rPr>
              <w:t xml:space="preserve">Znanstveni viri: knjige in članki, znanstvene podatkovne baze in storitve (Web of Science, ProQuest, Science Direct, Engineering Village 2, digitalne knjižnice strokovnih združenj (ACM, IEEE), Google Scholar, patentne baze podatkov). </w:t>
            </w:r>
          </w:p>
          <w:p w14:paraId="00A1AE63" w14:textId="77777777" w:rsidR="008B5BCD" w:rsidRPr="008A7B26" w:rsidRDefault="008B5BCD" w:rsidP="008B5BCD">
            <w:pPr>
              <w:pStyle w:val="Odstavekseznama"/>
              <w:numPr>
                <w:ilvl w:val="0"/>
                <w:numId w:val="50"/>
              </w:numPr>
              <w:shd w:val="clear" w:color="auto" w:fill="FFFFFF"/>
              <w:spacing w:after="0" w:line="240" w:lineRule="auto"/>
              <w:ind w:left="289" w:hanging="284"/>
              <w:rPr>
                <w:sz w:val="20"/>
                <w:szCs w:val="20"/>
                <w:highlight w:val="yellow"/>
              </w:rPr>
            </w:pPr>
            <w:r w:rsidRPr="008A7B26">
              <w:rPr>
                <w:sz w:val="20"/>
                <w:szCs w:val="20"/>
                <w:highlight w:val="yellow"/>
              </w:rPr>
              <w:t>Kako in kje objaviti znastvene ali strokovne rezultate. Pisanječlanka: strktura znanstveneuga članka, jedrnatost, pregled stanja, opis lastnih rezultatov, primerjave, izpostaviti novosti, priprava končnega članka.</w:t>
            </w:r>
          </w:p>
          <w:p w14:paraId="55ABC057" w14:textId="77777777" w:rsidR="008B5BCD" w:rsidRPr="008A7B26" w:rsidRDefault="008B5BCD" w:rsidP="008B5BCD">
            <w:pPr>
              <w:pStyle w:val="Odstavekseznama"/>
              <w:numPr>
                <w:ilvl w:val="0"/>
                <w:numId w:val="50"/>
              </w:numPr>
              <w:shd w:val="clear" w:color="auto" w:fill="FFFFFF"/>
              <w:spacing w:after="0" w:line="240" w:lineRule="auto"/>
              <w:ind w:left="289" w:hanging="284"/>
              <w:rPr>
                <w:sz w:val="20"/>
                <w:szCs w:val="20"/>
                <w:highlight w:val="yellow"/>
              </w:rPr>
            </w:pPr>
            <w:r w:rsidRPr="008A7B26">
              <w:rPr>
                <w:sz w:val="20"/>
                <w:szCs w:val="20"/>
                <w:highlight w:val="yellow"/>
              </w:rPr>
              <w:t>Etični vidiki raziskovanja: eksperimenti, ki vključujejo ljudi ali živali ali njihove podatke, zaščita podatkov. Plagiatorstvo: kaj to je in kako se mu izogniti, citiranje, podvajanje objav. Raziskovalni kodeks: avtorstvo, raziskovalna poštenost, Kodeks raziskovalnega dela na UM.</w:t>
            </w:r>
          </w:p>
        </w:tc>
        <w:tc>
          <w:tcPr>
            <w:tcW w:w="152" w:type="dxa"/>
            <w:gridSpan w:val="2"/>
            <w:tcBorders>
              <w:top w:val="nil"/>
              <w:left w:val="single" w:sz="4" w:space="0" w:color="auto"/>
              <w:bottom w:val="nil"/>
              <w:right w:val="single" w:sz="4" w:space="0" w:color="auto"/>
            </w:tcBorders>
          </w:tcPr>
          <w:p w14:paraId="38FEA22C" w14:textId="77777777" w:rsidR="008B5BCD" w:rsidRPr="008A7B26" w:rsidRDefault="008B5BCD" w:rsidP="00151F86">
            <w:pPr>
              <w:shd w:val="clear" w:color="auto" w:fill="FFFFFF"/>
              <w:spacing w:after="0" w:line="240" w:lineRule="auto"/>
              <w:rPr>
                <w:sz w:val="20"/>
                <w:szCs w:val="20"/>
                <w:highlight w:val="yellow"/>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1BA04BC0" w14:textId="77777777" w:rsidR="008B5BCD" w:rsidRPr="008A7B26" w:rsidRDefault="008B5BCD" w:rsidP="008B5BCD">
            <w:pPr>
              <w:pStyle w:val="Odstavekseznama"/>
              <w:numPr>
                <w:ilvl w:val="0"/>
                <w:numId w:val="50"/>
              </w:numPr>
              <w:shd w:val="clear" w:color="auto" w:fill="FFFFFF"/>
              <w:spacing w:after="0" w:line="240" w:lineRule="auto"/>
              <w:ind w:left="230" w:hanging="230"/>
              <w:rPr>
                <w:sz w:val="20"/>
                <w:szCs w:val="20"/>
                <w:highlight w:val="yellow"/>
              </w:rPr>
            </w:pPr>
            <w:r w:rsidRPr="008A7B26">
              <w:rPr>
                <w:sz w:val="20"/>
                <w:szCs w:val="20"/>
                <w:highlight w:val="yellow"/>
              </w:rPr>
              <w:t>Introduction: doctoral study at UM, procedures for registering and confirming the topic of the doctoral dissertation, preparation and submission of doctoral dissertation, defense of the doctoral dissertation, obtaining doctorate of science at UM.</w:t>
            </w:r>
          </w:p>
          <w:p w14:paraId="6F86CF73" w14:textId="77777777" w:rsidR="008B5BCD" w:rsidRPr="008A7B26" w:rsidRDefault="008B5BCD" w:rsidP="008B5BCD">
            <w:pPr>
              <w:pStyle w:val="Odstavekseznama"/>
              <w:numPr>
                <w:ilvl w:val="0"/>
                <w:numId w:val="50"/>
              </w:numPr>
              <w:shd w:val="clear" w:color="auto" w:fill="FFFFFF"/>
              <w:spacing w:after="0" w:line="240" w:lineRule="auto"/>
              <w:ind w:left="230" w:hanging="230"/>
              <w:rPr>
                <w:sz w:val="20"/>
                <w:szCs w:val="20"/>
                <w:highlight w:val="yellow"/>
              </w:rPr>
            </w:pPr>
            <w:r w:rsidRPr="008A7B26">
              <w:rPr>
                <w:sz w:val="20"/>
                <w:szCs w:val="20"/>
                <w:highlight w:val="yellow"/>
              </w:rPr>
              <w:t>Basic scientific methods (quantitative and qualitative methods): observation and description, analysis and synthesis, hypothesis and inference, computer models and simulations.</w:t>
            </w:r>
          </w:p>
          <w:p w14:paraId="21D172A7" w14:textId="77777777" w:rsidR="008B5BCD" w:rsidRPr="008A7B26" w:rsidRDefault="008B5BCD" w:rsidP="008B5BCD">
            <w:pPr>
              <w:pStyle w:val="Odstavekseznama"/>
              <w:numPr>
                <w:ilvl w:val="0"/>
                <w:numId w:val="50"/>
              </w:numPr>
              <w:shd w:val="clear" w:color="auto" w:fill="FFFFFF"/>
              <w:spacing w:after="0" w:line="240" w:lineRule="auto"/>
              <w:ind w:left="230" w:hanging="230"/>
              <w:rPr>
                <w:sz w:val="20"/>
                <w:szCs w:val="20"/>
                <w:highlight w:val="yellow"/>
              </w:rPr>
            </w:pPr>
            <w:r w:rsidRPr="008A7B26">
              <w:rPr>
                <w:sz w:val="20"/>
                <w:szCs w:val="20"/>
                <w:highlight w:val="yellow"/>
              </w:rPr>
              <w:t>Scientific resources: books and articles, scientific databases and services (Web of Science, ProQuest, Science Direct, Engineering Village 2, Digital Associations of Professional Associations (ACM, IEEE), Google Scholar, Patent Database).</w:t>
            </w:r>
          </w:p>
          <w:p w14:paraId="7B283E84" w14:textId="77777777" w:rsidR="008B5BCD" w:rsidRPr="008A7B26" w:rsidRDefault="008B5BCD" w:rsidP="008B5BCD">
            <w:pPr>
              <w:pStyle w:val="Odstavekseznama"/>
              <w:numPr>
                <w:ilvl w:val="0"/>
                <w:numId w:val="50"/>
              </w:numPr>
              <w:shd w:val="clear" w:color="auto" w:fill="FFFFFF"/>
              <w:spacing w:after="0" w:line="240" w:lineRule="auto"/>
              <w:ind w:left="230" w:hanging="230"/>
              <w:rPr>
                <w:sz w:val="20"/>
                <w:szCs w:val="20"/>
                <w:highlight w:val="yellow"/>
              </w:rPr>
            </w:pPr>
            <w:r w:rsidRPr="008A7B26">
              <w:rPr>
                <w:sz w:val="20"/>
                <w:szCs w:val="20"/>
                <w:highlight w:val="yellow"/>
              </w:rPr>
              <w:t>How and where to publish scientific or professional results. Writing article: the strument of scientific articles of the article, conciseness, review of the state, description of own results, comparison, to highlight the novelties, preparation of the final article.</w:t>
            </w:r>
          </w:p>
          <w:p w14:paraId="51F34397" w14:textId="77777777" w:rsidR="008B5BCD" w:rsidRPr="008A7B26" w:rsidRDefault="008B5BCD" w:rsidP="008B5BCD">
            <w:pPr>
              <w:pStyle w:val="Odstavekseznama"/>
              <w:numPr>
                <w:ilvl w:val="0"/>
                <w:numId w:val="50"/>
              </w:numPr>
              <w:shd w:val="clear" w:color="auto" w:fill="FFFFFF"/>
              <w:spacing w:after="0" w:line="240" w:lineRule="auto"/>
              <w:ind w:left="230" w:hanging="230"/>
              <w:rPr>
                <w:sz w:val="20"/>
                <w:szCs w:val="20"/>
                <w:highlight w:val="yellow"/>
              </w:rPr>
            </w:pPr>
            <w:r w:rsidRPr="008A7B26">
              <w:rPr>
                <w:sz w:val="20"/>
                <w:szCs w:val="20"/>
                <w:highlight w:val="yellow"/>
              </w:rPr>
              <w:t>Ethical aspects of research: experiments involving humans or animals or their data, data protection. Plagiarism: what is it and how to avoid it, quoting, duplicating publications. Research code: authorship, research honesty, Code of research work on UM.</w:t>
            </w:r>
          </w:p>
        </w:tc>
      </w:tr>
      <w:tr w:rsidR="008B5BCD" w:rsidRPr="008A7B26" w14:paraId="6570F678" w14:textId="77777777" w:rsidTr="00151F86">
        <w:tc>
          <w:tcPr>
            <w:tcW w:w="9695" w:type="dxa"/>
            <w:gridSpan w:val="21"/>
          </w:tcPr>
          <w:p w14:paraId="29A5DF71" w14:textId="77777777" w:rsidR="008B5BCD" w:rsidRPr="008A7B26" w:rsidRDefault="008B5BCD" w:rsidP="00151F86">
            <w:pPr>
              <w:spacing w:after="0" w:line="240" w:lineRule="auto"/>
              <w:jc w:val="both"/>
              <w:rPr>
                <w:rFonts w:cs="Calibri"/>
                <w:sz w:val="20"/>
                <w:szCs w:val="20"/>
                <w:highlight w:val="yellow"/>
              </w:rPr>
            </w:pPr>
          </w:p>
          <w:p w14:paraId="5B79A9B9" w14:textId="77777777" w:rsidR="008B5BCD" w:rsidRPr="008A7B26" w:rsidRDefault="008B5BCD" w:rsidP="00151F86">
            <w:pPr>
              <w:spacing w:after="0" w:line="240" w:lineRule="auto"/>
              <w:jc w:val="both"/>
              <w:rPr>
                <w:rFonts w:cs="Calibri"/>
                <w:b/>
                <w:sz w:val="20"/>
                <w:szCs w:val="20"/>
                <w:highlight w:val="yellow"/>
              </w:rPr>
            </w:pPr>
            <w:r w:rsidRPr="008A7B26">
              <w:rPr>
                <w:rFonts w:cs="Calibri"/>
                <w:sz w:val="20"/>
                <w:szCs w:val="20"/>
                <w:highlight w:val="yellow"/>
              </w:rPr>
              <w:lastRenderedPageBreak/>
              <w:br w:type="page"/>
            </w:r>
            <w:r w:rsidRPr="008A7B26">
              <w:rPr>
                <w:rFonts w:cs="Calibri"/>
                <w:b/>
                <w:sz w:val="20"/>
                <w:szCs w:val="20"/>
                <w:highlight w:val="yellow"/>
              </w:rPr>
              <w:t>Temeljni literatura in viri / Readings:</w:t>
            </w:r>
          </w:p>
        </w:tc>
      </w:tr>
      <w:tr w:rsidR="008B5BCD" w:rsidRPr="008A7B26" w14:paraId="3DA8B64D" w14:textId="77777777" w:rsidTr="00151F86">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39AC58BF"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lastRenderedPageBreak/>
              <w:t>J. S. Armstrong, The Scientific Method. Cambridge University Press, 2022.</w:t>
            </w:r>
          </w:p>
          <w:p w14:paraId="23D57A98"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 xml:space="preserve">M. A. Kelly and P. L. Haddix, The Fundamentals of Scientific Research. Wiley, 2015. [eBook]. </w:t>
            </w:r>
          </w:p>
          <w:p w14:paraId="4FCCDF93"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E. B. Wilson, An Introduction to Scientific Research. Dover Publications, 2012. [eBook].</w:t>
            </w:r>
          </w:p>
          <w:p w14:paraId="01A9F9C0" w14:textId="77777777" w:rsidR="008B5BCD" w:rsidRPr="008A7B26" w:rsidRDefault="008B5BCD" w:rsidP="00151F86">
            <w:pPr>
              <w:shd w:val="clear" w:color="auto" w:fill="FFFFFF"/>
              <w:spacing w:after="0" w:line="240" w:lineRule="auto"/>
              <w:rPr>
                <w:sz w:val="20"/>
                <w:szCs w:val="20"/>
                <w:highlight w:val="yellow"/>
              </w:rPr>
            </w:pPr>
          </w:p>
          <w:p w14:paraId="70DEEB13" w14:textId="77777777" w:rsidR="008B5BCD" w:rsidRPr="008A7B26" w:rsidRDefault="008B5BCD" w:rsidP="00151F86">
            <w:pPr>
              <w:shd w:val="clear" w:color="auto" w:fill="FFFFFF"/>
              <w:spacing w:after="0" w:line="240" w:lineRule="auto"/>
              <w:rPr>
                <w:sz w:val="20"/>
                <w:szCs w:val="20"/>
                <w:highlight w:val="yellow"/>
              </w:rPr>
            </w:pPr>
          </w:p>
          <w:p w14:paraId="32ED3E2D" w14:textId="77777777" w:rsidR="008B5BCD" w:rsidRPr="008A7B26" w:rsidRDefault="008B5BCD" w:rsidP="00151F86">
            <w:pPr>
              <w:spacing w:after="0" w:line="240" w:lineRule="auto"/>
              <w:rPr>
                <w:i/>
                <w:iCs/>
                <w:sz w:val="20"/>
                <w:szCs w:val="20"/>
                <w:highlight w:val="yellow"/>
                <w:lang w:val="en-US"/>
              </w:rPr>
            </w:pPr>
          </w:p>
          <w:p w14:paraId="5277168B" w14:textId="77777777" w:rsidR="008B5BCD" w:rsidRPr="008A7B26" w:rsidRDefault="008B5BCD" w:rsidP="00151F86">
            <w:pPr>
              <w:spacing w:after="0" w:line="240" w:lineRule="auto"/>
              <w:rPr>
                <w:rFonts w:cs="Calibri"/>
                <w:b/>
                <w:bCs/>
                <w:sz w:val="20"/>
                <w:szCs w:val="20"/>
                <w:highlight w:val="yellow"/>
              </w:rPr>
            </w:pPr>
          </w:p>
        </w:tc>
      </w:tr>
      <w:tr w:rsidR="008B5BCD" w:rsidRPr="008A7B26" w14:paraId="3FC79130" w14:textId="77777777" w:rsidTr="00151F86">
        <w:trPr>
          <w:trHeight w:val="73"/>
        </w:trPr>
        <w:tc>
          <w:tcPr>
            <w:tcW w:w="4715" w:type="dxa"/>
            <w:gridSpan w:val="9"/>
            <w:tcBorders>
              <w:top w:val="nil"/>
              <w:left w:val="nil"/>
              <w:bottom w:val="single" w:sz="4" w:space="0" w:color="auto"/>
              <w:right w:val="nil"/>
            </w:tcBorders>
          </w:tcPr>
          <w:p w14:paraId="0C667FB8" w14:textId="77777777" w:rsidR="008B5BCD" w:rsidRPr="008A7B26" w:rsidRDefault="008B5BCD" w:rsidP="00151F86">
            <w:pPr>
              <w:spacing w:after="0" w:line="240" w:lineRule="auto"/>
              <w:rPr>
                <w:rFonts w:cs="Calibri"/>
                <w:b/>
                <w:bCs/>
                <w:sz w:val="20"/>
                <w:szCs w:val="20"/>
                <w:highlight w:val="yellow"/>
              </w:rPr>
            </w:pPr>
          </w:p>
          <w:p w14:paraId="533E5DDB"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Cilji in kompetence:</w:t>
            </w:r>
          </w:p>
        </w:tc>
        <w:tc>
          <w:tcPr>
            <w:tcW w:w="153" w:type="dxa"/>
            <w:gridSpan w:val="2"/>
          </w:tcPr>
          <w:p w14:paraId="1AA37440" w14:textId="77777777" w:rsidR="008B5BCD" w:rsidRPr="008A7B26" w:rsidRDefault="008B5BCD" w:rsidP="00151F86">
            <w:pPr>
              <w:spacing w:after="0" w:line="240" w:lineRule="auto"/>
              <w:rPr>
                <w:rFonts w:cs="Calibri"/>
                <w:b/>
                <w:sz w:val="20"/>
                <w:szCs w:val="20"/>
                <w:highlight w:val="yellow"/>
              </w:rPr>
            </w:pPr>
          </w:p>
        </w:tc>
        <w:tc>
          <w:tcPr>
            <w:tcW w:w="4827" w:type="dxa"/>
            <w:gridSpan w:val="10"/>
            <w:tcBorders>
              <w:top w:val="nil"/>
              <w:left w:val="nil"/>
              <w:bottom w:val="single" w:sz="4" w:space="0" w:color="auto"/>
              <w:right w:val="nil"/>
            </w:tcBorders>
          </w:tcPr>
          <w:p w14:paraId="0BAF7EFD" w14:textId="77777777" w:rsidR="008B5BCD" w:rsidRPr="008A7B26" w:rsidRDefault="008B5BCD" w:rsidP="00151F86">
            <w:pPr>
              <w:spacing w:after="0" w:line="240" w:lineRule="auto"/>
              <w:rPr>
                <w:rFonts w:cs="Calibri"/>
                <w:b/>
                <w:sz w:val="20"/>
                <w:szCs w:val="20"/>
                <w:highlight w:val="yellow"/>
              </w:rPr>
            </w:pPr>
          </w:p>
          <w:p w14:paraId="66A76B2D"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lang w:val="en-GB"/>
              </w:rPr>
              <w:t>Objectives and competences</w:t>
            </w:r>
            <w:r w:rsidRPr="008A7B26">
              <w:rPr>
                <w:rFonts w:cs="Calibri"/>
                <w:b/>
                <w:sz w:val="20"/>
                <w:szCs w:val="20"/>
                <w:highlight w:val="yellow"/>
              </w:rPr>
              <w:t>:</w:t>
            </w:r>
          </w:p>
        </w:tc>
      </w:tr>
      <w:tr w:rsidR="008B5BCD" w:rsidRPr="008A7B26" w14:paraId="67C52517" w14:textId="77777777" w:rsidTr="00151F86">
        <w:trPr>
          <w:trHeight w:val="651"/>
        </w:trPr>
        <w:tc>
          <w:tcPr>
            <w:tcW w:w="4715" w:type="dxa"/>
            <w:gridSpan w:val="9"/>
            <w:tcBorders>
              <w:top w:val="single" w:sz="4" w:space="0" w:color="auto"/>
              <w:left w:val="single" w:sz="4" w:space="0" w:color="auto"/>
              <w:bottom w:val="single" w:sz="4" w:space="0" w:color="auto"/>
              <w:right w:val="single" w:sz="4" w:space="0" w:color="auto"/>
            </w:tcBorders>
          </w:tcPr>
          <w:p w14:paraId="6619B13B"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Cilj predmeta je študenta uvesti in seznaniti s postopki v znanstveno razsikovalno delo.</w:t>
            </w:r>
          </w:p>
          <w:p w14:paraId="02B119A0" w14:textId="77777777" w:rsidR="008B5BCD" w:rsidRPr="008A7B26" w:rsidRDefault="008B5BCD" w:rsidP="00151F86">
            <w:pPr>
              <w:shd w:val="clear" w:color="auto" w:fill="FFFFFF"/>
              <w:spacing w:after="0" w:line="240" w:lineRule="auto"/>
              <w:rPr>
                <w:sz w:val="20"/>
                <w:szCs w:val="20"/>
                <w:highlight w:val="yellow"/>
              </w:rPr>
            </w:pPr>
          </w:p>
          <w:p w14:paraId="5F30C5E5" w14:textId="77777777" w:rsidR="008B5BCD" w:rsidRPr="008A7B26" w:rsidRDefault="008B5BCD" w:rsidP="00151F86">
            <w:pPr>
              <w:shd w:val="clear" w:color="auto" w:fill="FFFFFF"/>
              <w:spacing w:after="0" w:line="240" w:lineRule="auto"/>
              <w:rPr>
                <w:sz w:val="20"/>
                <w:szCs w:val="20"/>
                <w:highlight w:val="yellow"/>
              </w:rPr>
            </w:pPr>
          </w:p>
        </w:tc>
        <w:tc>
          <w:tcPr>
            <w:tcW w:w="153" w:type="dxa"/>
            <w:gridSpan w:val="2"/>
            <w:tcBorders>
              <w:top w:val="nil"/>
              <w:left w:val="single" w:sz="4" w:space="0" w:color="auto"/>
              <w:bottom w:val="nil"/>
              <w:right w:val="single" w:sz="4" w:space="0" w:color="auto"/>
            </w:tcBorders>
          </w:tcPr>
          <w:p w14:paraId="6D24D9ED" w14:textId="77777777" w:rsidR="008B5BCD" w:rsidRPr="008A7B26" w:rsidRDefault="008B5BCD" w:rsidP="00151F86">
            <w:pPr>
              <w:shd w:val="clear" w:color="auto" w:fill="FFFFFF"/>
              <w:spacing w:after="0" w:line="240" w:lineRule="auto"/>
              <w:rPr>
                <w:sz w:val="20"/>
                <w:szCs w:val="20"/>
                <w:highlight w:val="yellow"/>
                <w:lang w:val="en-GB"/>
              </w:rPr>
            </w:pPr>
          </w:p>
        </w:tc>
        <w:tc>
          <w:tcPr>
            <w:tcW w:w="4827" w:type="dxa"/>
            <w:gridSpan w:val="10"/>
            <w:tcBorders>
              <w:top w:val="single" w:sz="4" w:space="0" w:color="auto"/>
              <w:left w:val="single" w:sz="4" w:space="0" w:color="auto"/>
              <w:bottom w:val="single" w:sz="4" w:space="0" w:color="auto"/>
              <w:right w:val="single" w:sz="4" w:space="0" w:color="auto"/>
            </w:tcBorders>
          </w:tcPr>
          <w:p w14:paraId="39C953FB" w14:textId="77777777" w:rsidR="008B5BCD" w:rsidRPr="008A7B26" w:rsidRDefault="008B5BCD" w:rsidP="00151F86">
            <w:pPr>
              <w:shd w:val="clear" w:color="auto" w:fill="FFFFFF"/>
              <w:spacing w:after="0" w:line="240" w:lineRule="auto"/>
              <w:rPr>
                <w:sz w:val="20"/>
                <w:szCs w:val="20"/>
                <w:highlight w:val="yellow"/>
                <w:lang w:val="en-GB"/>
              </w:rPr>
            </w:pPr>
            <w:r w:rsidRPr="008A7B26">
              <w:rPr>
                <w:sz w:val="20"/>
                <w:szCs w:val="20"/>
                <w:highlight w:val="yellow"/>
                <w:lang w:val="en-GB"/>
              </w:rPr>
              <w:t>The objective of this course is to acquaint student with procedures in the scientific and experimental work.</w:t>
            </w:r>
          </w:p>
          <w:p w14:paraId="7BA799D3" w14:textId="77777777" w:rsidR="008B5BCD" w:rsidRPr="008A7B26" w:rsidRDefault="008B5BCD" w:rsidP="00151F86">
            <w:pPr>
              <w:shd w:val="clear" w:color="auto" w:fill="FFFFFF"/>
              <w:spacing w:after="0" w:line="240" w:lineRule="auto"/>
              <w:rPr>
                <w:sz w:val="20"/>
                <w:szCs w:val="20"/>
                <w:highlight w:val="yellow"/>
                <w:lang w:val="en-GB"/>
              </w:rPr>
            </w:pPr>
          </w:p>
        </w:tc>
      </w:tr>
      <w:tr w:rsidR="008B5BCD" w:rsidRPr="008A7B26" w14:paraId="2A286E57" w14:textId="77777777" w:rsidTr="00151F86">
        <w:trPr>
          <w:trHeight w:val="117"/>
        </w:trPr>
        <w:tc>
          <w:tcPr>
            <w:tcW w:w="4726" w:type="dxa"/>
            <w:gridSpan w:val="10"/>
            <w:tcBorders>
              <w:top w:val="nil"/>
              <w:left w:val="nil"/>
              <w:bottom w:val="single" w:sz="4" w:space="0" w:color="auto"/>
              <w:right w:val="nil"/>
            </w:tcBorders>
          </w:tcPr>
          <w:p w14:paraId="112CE3DC" w14:textId="77777777" w:rsidR="008B5BCD" w:rsidRPr="008A7B26" w:rsidRDefault="008B5BCD" w:rsidP="00151F86">
            <w:pPr>
              <w:spacing w:after="0" w:line="240" w:lineRule="auto"/>
              <w:rPr>
                <w:rFonts w:cs="Calibri"/>
                <w:b/>
                <w:sz w:val="20"/>
                <w:szCs w:val="20"/>
                <w:highlight w:val="yellow"/>
              </w:rPr>
            </w:pPr>
          </w:p>
          <w:p w14:paraId="022E361C"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Predvideni študijski rezultati:</w:t>
            </w:r>
          </w:p>
        </w:tc>
        <w:tc>
          <w:tcPr>
            <w:tcW w:w="142" w:type="dxa"/>
          </w:tcPr>
          <w:p w14:paraId="41DE72B7" w14:textId="77777777" w:rsidR="008B5BCD" w:rsidRPr="008A7B26" w:rsidRDefault="008B5BCD" w:rsidP="00151F86">
            <w:pPr>
              <w:spacing w:after="0" w:line="240" w:lineRule="auto"/>
              <w:rPr>
                <w:rFonts w:cs="Calibri"/>
                <w:b/>
                <w:sz w:val="20"/>
                <w:szCs w:val="20"/>
                <w:highlight w:val="yellow"/>
              </w:rPr>
            </w:pPr>
          </w:p>
          <w:p w14:paraId="0DE3A636" w14:textId="77777777" w:rsidR="008B5BCD" w:rsidRPr="008A7B26" w:rsidRDefault="008B5BCD" w:rsidP="00151F86">
            <w:pPr>
              <w:spacing w:after="0" w:line="240" w:lineRule="auto"/>
              <w:rPr>
                <w:rFonts w:cs="Calibri"/>
                <w:b/>
                <w:sz w:val="20"/>
                <w:szCs w:val="20"/>
                <w:highlight w:val="yellow"/>
              </w:rPr>
            </w:pPr>
          </w:p>
        </w:tc>
        <w:tc>
          <w:tcPr>
            <w:tcW w:w="4827" w:type="dxa"/>
            <w:gridSpan w:val="10"/>
            <w:tcBorders>
              <w:top w:val="nil"/>
              <w:left w:val="nil"/>
              <w:bottom w:val="single" w:sz="4" w:space="0" w:color="auto"/>
              <w:right w:val="nil"/>
            </w:tcBorders>
          </w:tcPr>
          <w:p w14:paraId="716C13EC" w14:textId="77777777" w:rsidR="008B5BCD" w:rsidRPr="008A7B26" w:rsidRDefault="008B5BCD" w:rsidP="00151F86">
            <w:pPr>
              <w:spacing w:after="0" w:line="240" w:lineRule="auto"/>
              <w:rPr>
                <w:rFonts w:cs="Calibri"/>
                <w:b/>
                <w:sz w:val="20"/>
                <w:szCs w:val="20"/>
                <w:highlight w:val="yellow"/>
              </w:rPr>
            </w:pPr>
          </w:p>
          <w:p w14:paraId="5A452850"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Intended learning outcomes:</w:t>
            </w:r>
          </w:p>
        </w:tc>
      </w:tr>
      <w:tr w:rsidR="008B5BCD" w:rsidRPr="008A7B26" w14:paraId="424E1D8F" w14:textId="77777777" w:rsidTr="00151F86">
        <w:trPr>
          <w:trHeight w:val="1387"/>
        </w:trPr>
        <w:tc>
          <w:tcPr>
            <w:tcW w:w="4726" w:type="dxa"/>
            <w:gridSpan w:val="10"/>
            <w:tcBorders>
              <w:top w:val="single" w:sz="4" w:space="0" w:color="auto"/>
              <w:left w:val="single" w:sz="4" w:space="0" w:color="auto"/>
              <w:bottom w:val="nil"/>
              <w:right w:val="single" w:sz="4" w:space="0" w:color="auto"/>
            </w:tcBorders>
          </w:tcPr>
          <w:p w14:paraId="6C1DBAF2" w14:textId="77777777" w:rsidR="008B5BCD" w:rsidRPr="008A7B26" w:rsidRDefault="008B5BCD" w:rsidP="00151F86">
            <w:pPr>
              <w:shd w:val="clear" w:color="auto" w:fill="FFFFFF"/>
              <w:spacing w:after="0" w:line="240" w:lineRule="auto"/>
              <w:rPr>
                <w:sz w:val="20"/>
                <w:szCs w:val="20"/>
                <w:highlight w:val="yellow"/>
                <w:u w:val="single"/>
              </w:rPr>
            </w:pPr>
            <w:r w:rsidRPr="008A7B26">
              <w:rPr>
                <w:sz w:val="20"/>
                <w:szCs w:val="20"/>
                <w:highlight w:val="yellow"/>
                <w:u w:val="single"/>
              </w:rPr>
              <w:t>Znanje in razumevanje:</w:t>
            </w:r>
          </w:p>
          <w:p w14:paraId="4B99D0B9"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Znanje širšega strokovnega področja in povezovanje znanj; metode znanstvenega raziskovanja.</w:t>
            </w:r>
          </w:p>
          <w:p w14:paraId="66E917F4" w14:textId="77777777" w:rsidR="008B5BCD" w:rsidRPr="008A7B26" w:rsidRDefault="008B5BCD" w:rsidP="00151F86">
            <w:pPr>
              <w:shd w:val="clear" w:color="auto" w:fill="FFFFFF"/>
              <w:spacing w:after="0" w:line="240" w:lineRule="auto"/>
              <w:rPr>
                <w:sz w:val="20"/>
                <w:szCs w:val="20"/>
                <w:highlight w:val="yellow"/>
              </w:rPr>
            </w:pPr>
          </w:p>
        </w:tc>
        <w:tc>
          <w:tcPr>
            <w:tcW w:w="142" w:type="dxa"/>
            <w:tcBorders>
              <w:top w:val="nil"/>
              <w:left w:val="single" w:sz="4" w:space="0" w:color="auto"/>
              <w:bottom w:val="nil"/>
              <w:right w:val="single" w:sz="4" w:space="0" w:color="auto"/>
            </w:tcBorders>
          </w:tcPr>
          <w:p w14:paraId="1748E82D" w14:textId="77777777" w:rsidR="008B5BCD" w:rsidRPr="008A7B26" w:rsidRDefault="008B5BCD" w:rsidP="00151F86">
            <w:pPr>
              <w:shd w:val="clear" w:color="auto" w:fill="FFFFFF"/>
              <w:spacing w:after="0" w:line="240" w:lineRule="auto"/>
              <w:rPr>
                <w:sz w:val="20"/>
                <w:szCs w:val="20"/>
                <w:highlight w:val="yellow"/>
              </w:rPr>
            </w:pPr>
          </w:p>
          <w:p w14:paraId="62FFB57A" w14:textId="77777777" w:rsidR="008B5BCD" w:rsidRPr="008A7B26" w:rsidRDefault="008B5BCD" w:rsidP="00151F86">
            <w:pPr>
              <w:shd w:val="clear" w:color="auto" w:fill="FFFFFF"/>
              <w:spacing w:after="0" w:line="240" w:lineRule="auto"/>
              <w:rPr>
                <w:sz w:val="20"/>
                <w:szCs w:val="20"/>
                <w:highlight w:val="yellow"/>
              </w:rPr>
            </w:pPr>
          </w:p>
          <w:p w14:paraId="06E1ECD4" w14:textId="77777777" w:rsidR="008B5BCD" w:rsidRPr="008A7B26" w:rsidRDefault="008B5BCD" w:rsidP="00151F86">
            <w:pPr>
              <w:shd w:val="clear" w:color="auto" w:fill="FFFFFF"/>
              <w:spacing w:after="0" w:line="240" w:lineRule="auto"/>
              <w:rPr>
                <w:sz w:val="20"/>
                <w:szCs w:val="20"/>
                <w:highlight w:val="yellow"/>
              </w:rPr>
            </w:pPr>
          </w:p>
        </w:tc>
        <w:tc>
          <w:tcPr>
            <w:tcW w:w="4827" w:type="dxa"/>
            <w:gridSpan w:val="10"/>
            <w:tcBorders>
              <w:top w:val="single" w:sz="4" w:space="0" w:color="auto"/>
              <w:left w:val="single" w:sz="4" w:space="0" w:color="auto"/>
              <w:bottom w:val="nil"/>
              <w:right w:val="single" w:sz="4" w:space="0" w:color="auto"/>
            </w:tcBorders>
            <w:hideMark/>
          </w:tcPr>
          <w:p w14:paraId="24473CE3" w14:textId="77777777" w:rsidR="008B5BCD" w:rsidRPr="008A7B26" w:rsidRDefault="008B5BCD" w:rsidP="00151F86">
            <w:pPr>
              <w:shd w:val="clear" w:color="auto" w:fill="FFFFFF"/>
              <w:spacing w:after="0" w:line="240" w:lineRule="auto"/>
              <w:rPr>
                <w:sz w:val="20"/>
                <w:szCs w:val="20"/>
                <w:highlight w:val="yellow"/>
                <w:u w:val="single"/>
                <w:lang w:val="en-GB"/>
              </w:rPr>
            </w:pPr>
            <w:r w:rsidRPr="008A7B26">
              <w:rPr>
                <w:sz w:val="20"/>
                <w:szCs w:val="20"/>
                <w:highlight w:val="yellow"/>
                <w:u w:val="single"/>
                <w:lang w:val="en-GB"/>
              </w:rPr>
              <w:t>Knowledge and understanding:</w:t>
            </w:r>
          </w:p>
          <w:p w14:paraId="5BF788F6" w14:textId="77777777" w:rsidR="008B5BCD" w:rsidRPr="008A7B26" w:rsidRDefault="008B5BCD" w:rsidP="00151F86">
            <w:pPr>
              <w:pStyle w:val="Default"/>
              <w:shd w:val="clear" w:color="auto" w:fill="FFFFFF"/>
              <w:spacing w:line="256" w:lineRule="auto"/>
              <w:rPr>
                <w:rFonts w:asciiTheme="minorHAnsi" w:hAnsiTheme="minorHAnsi"/>
                <w:color w:val="auto"/>
                <w:sz w:val="20"/>
                <w:szCs w:val="20"/>
                <w:highlight w:val="yellow"/>
                <w:lang w:val="en-GB" w:eastAsia="en-US"/>
              </w:rPr>
            </w:pPr>
            <w:r w:rsidRPr="008A7B26">
              <w:rPr>
                <w:rFonts w:asciiTheme="minorHAnsi" w:hAnsiTheme="minorHAnsi" w:cs="Arial"/>
                <w:color w:val="auto"/>
                <w:sz w:val="20"/>
                <w:szCs w:val="20"/>
                <w:highlight w:val="yellow"/>
                <w:lang w:val="en-GB" w:eastAsia="en-US"/>
              </w:rPr>
              <w:t>Knowledge of the broader professional field; methods of empirical research.</w:t>
            </w:r>
          </w:p>
        </w:tc>
      </w:tr>
      <w:tr w:rsidR="008B5BCD" w:rsidRPr="008A7B26" w14:paraId="0A213B73" w14:textId="77777777" w:rsidTr="00151F86">
        <w:trPr>
          <w:trHeight w:val="1417"/>
        </w:trPr>
        <w:tc>
          <w:tcPr>
            <w:tcW w:w="4726" w:type="dxa"/>
            <w:gridSpan w:val="10"/>
            <w:tcBorders>
              <w:top w:val="nil"/>
              <w:left w:val="single" w:sz="4" w:space="0" w:color="auto"/>
              <w:bottom w:val="single" w:sz="4" w:space="0" w:color="auto"/>
              <w:right w:val="single" w:sz="4" w:space="0" w:color="auto"/>
            </w:tcBorders>
            <w:hideMark/>
          </w:tcPr>
          <w:p w14:paraId="49D0C8C5" w14:textId="77777777" w:rsidR="008B5BCD" w:rsidRPr="008A7B26" w:rsidRDefault="008B5BCD" w:rsidP="00151F86">
            <w:pPr>
              <w:shd w:val="clear" w:color="auto" w:fill="FFFFFF"/>
              <w:spacing w:after="0" w:line="240" w:lineRule="auto"/>
              <w:rPr>
                <w:sz w:val="20"/>
                <w:szCs w:val="20"/>
                <w:highlight w:val="yellow"/>
                <w:u w:val="single"/>
              </w:rPr>
            </w:pPr>
            <w:r w:rsidRPr="008A7B26">
              <w:rPr>
                <w:sz w:val="20"/>
                <w:szCs w:val="20"/>
                <w:highlight w:val="yellow"/>
                <w:u w:val="single"/>
              </w:rPr>
              <w:t>Prenesljive/ključne spretnosti in drugi atributi:</w:t>
            </w:r>
          </w:p>
          <w:p w14:paraId="69B314E4" w14:textId="77777777" w:rsidR="008B5BCD" w:rsidRPr="008A7B26" w:rsidRDefault="008B5BCD" w:rsidP="00151F86">
            <w:pPr>
              <w:pStyle w:val="Default"/>
              <w:shd w:val="clear" w:color="auto" w:fill="FFFFFF"/>
              <w:spacing w:line="256" w:lineRule="auto"/>
              <w:rPr>
                <w:rFonts w:asciiTheme="minorHAnsi" w:hAnsiTheme="minorHAnsi" w:cs="Arial"/>
                <w:color w:val="auto"/>
                <w:sz w:val="20"/>
                <w:szCs w:val="20"/>
                <w:highlight w:val="yellow"/>
                <w:lang w:eastAsia="en-US"/>
              </w:rPr>
            </w:pPr>
            <w:r w:rsidRPr="008A7B26">
              <w:rPr>
                <w:rFonts w:asciiTheme="minorHAnsi" w:hAnsiTheme="minorHAnsi" w:cs="Arial"/>
                <w:color w:val="auto"/>
                <w:sz w:val="20"/>
                <w:szCs w:val="20"/>
                <w:highlight w:val="yellow"/>
                <w:lang w:eastAsia="en-US"/>
              </w:rPr>
              <w:t>Strokovno zapisovanje in izražanje vsebine, obvladanje reševanja strokovnih problemov, predstavitev spoznanj in spretnost argumentiranja.</w:t>
            </w:r>
          </w:p>
        </w:tc>
        <w:tc>
          <w:tcPr>
            <w:tcW w:w="142" w:type="dxa"/>
            <w:tcBorders>
              <w:top w:val="nil"/>
              <w:left w:val="single" w:sz="4" w:space="0" w:color="auto"/>
              <w:bottom w:val="nil"/>
              <w:right w:val="single" w:sz="4" w:space="0" w:color="auto"/>
            </w:tcBorders>
          </w:tcPr>
          <w:p w14:paraId="16355B2D" w14:textId="77777777" w:rsidR="008B5BCD" w:rsidRPr="008A7B26" w:rsidRDefault="008B5BCD" w:rsidP="00151F86">
            <w:pPr>
              <w:shd w:val="clear" w:color="auto" w:fill="FFFFFF"/>
              <w:spacing w:after="0" w:line="240" w:lineRule="auto"/>
              <w:rPr>
                <w:sz w:val="20"/>
                <w:szCs w:val="20"/>
                <w:highlight w:val="yellow"/>
              </w:rPr>
            </w:pPr>
          </w:p>
        </w:tc>
        <w:tc>
          <w:tcPr>
            <w:tcW w:w="4827" w:type="dxa"/>
            <w:gridSpan w:val="10"/>
            <w:tcBorders>
              <w:top w:val="nil"/>
              <w:left w:val="single" w:sz="4" w:space="0" w:color="auto"/>
              <w:bottom w:val="single" w:sz="4" w:space="0" w:color="auto"/>
              <w:right w:val="single" w:sz="4" w:space="0" w:color="auto"/>
            </w:tcBorders>
          </w:tcPr>
          <w:p w14:paraId="17F799DA" w14:textId="77777777" w:rsidR="008B5BCD" w:rsidRPr="008A7B26" w:rsidRDefault="008B5BCD" w:rsidP="00151F86">
            <w:pPr>
              <w:shd w:val="clear" w:color="auto" w:fill="FFFFFF"/>
              <w:spacing w:after="0" w:line="240" w:lineRule="auto"/>
              <w:rPr>
                <w:sz w:val="20"/>
                <w:szCs w:val="20"/>
                <w:highlight w:val="yellow"/>
                <w:u w:val="single"/>
                <w:lang w:val="en-GB"/>
              </w:rPr>
            </w:pPr>
            <w:r w:rsidRPr="008A7B26">
              <w:rPr>
                <w:sz w:val="20"/>
                <w:szCs w:val="20"/>
                <w:highlight w:val="yellow"/>
                <w:u w:val="single"/>
                <w:lang w:val="en-GB"/>
              </w:rPr>
              <w:t>Transferable/Key skills and other attributes:</w:t>
            </w:r>
          </w:p>
          <w:p w14:paraId="10D60522" w14:textId="77777777" w:rsidR="008B5BCD" w:rsidRPr="008A7B26" w:rsidRDefault="008B5BCD" w:rsidP="00151F86">
            <w:pPr>
              <w:shd w:val="clear" w:color="auto" w:fill="FFFFFF"/>
              <w:spacing w:after="0" w:line="240" w:lineRule="auto"/>
              <w:rPr>
                <w:sz w:val="20"/>
                <w:szCs w:val="20"/>
                <w:highlight w:val="yellow"/>
                <w:lang w:val="en-GB"/>
              </w:rPr>
            </w:pPr>
            <w:r w:rsidRPr="008A7B26">
              <w:rPr>
                <w:sz w:val="20"/>
                <w:szCs w:val="20"/>
                <w:highlight w:val="yellow"/>
                <w:lang w:val="en-GB"/>
              </w:rPr>
              <w:t xml:space="preserve">Documenting and expressing the subject in a professional way, mastering the solving of the professional problems, conclusions presentation and ability in arguing. </w:t>
            </w:r>
          </w:p>
          <w:p w14:paraId="7D8FA105" w14:textId="77777777" w:rsidR="008B5BCD" w:rsidRPr="008A7B26" w:rsidRDefault="008B5BCD" w:rsidP="00151F86">
            <w:pPr>
              <w:shd w:val="clear" w:color="auto" w:fill="FFFFFF"/>
              <w:spacing w:after="0" w:line="240" w:lineRule="auto"/>
              <w:rPr>
                <w:sz w:val="20"/>
                <w:szCs w:val="20"/>
                <w:highlight w:val="yellow"/>
                <w:lang w:val="en-GB"/>
              </w:rPr>
            </w:pPr>
          </w:p>
        </w:tc>
      </w:tr>
      <w:tr w:rsidR="008B5BCD" w:rsidRPr="008A7B26" w14:paraId="0DDF0ABF" w14:textId="77777777" w:rsidTr="00151F86">
        <w:tc>
          <w:tcPr>
            <w:tcW w:w="4726" w:type="dxa"/>
            <w:gridSpan w:val="10"/>
            <w:tcBorders>
              <w:top w:val="nil"/>
              <w:left w:val="nil"/>
              <w:bottom w:val="single" w:sz="4" w:space="0" w:color="auto"/>
              <w:right w:val="nil"/>
            </w:tcBorders>
          </w:tcPr>
          <w:p w14:paraId="37F25D5B" w14:textId="77777777" w:rsidR="008B5BCD" w:rsidRPr="008A7B26" w:rsidRDefault="008B5BCD" w:rsidP="00151F86">
            <w:pPr>
              <w:spacing w:after="0" w:line="240" w:lineRule="auto"/>
              <w:rPr>
                <w:rFonts w:cs="Calibri"/>
                <w:b/>
                <w:sz w:val="20"/>
                <w:szCs w:val="20"/>
                <w:highlight w:val="yellow"/>
              </w:rPr>
            </w:pPr>
          </w:p>
          <w:p w14:paraId="67F436D6"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Metode poučevanja in učenja:</w:t>
            </w:r>
          </w:p>
        </w:tc>
        <w:tc>
          <w:tcPr>
            <w:tcW w:w="142" w:type="dxa"/>
          </w:tcPr>
          <w:p w14:paraId="1EE89439" w14:textId="77777777" w:rsidR="008B5BCD" w:rsidRPr="008A7B26" w:rsidRDefault="008B5BCD" w:rsidP="00151F86">
            <w:pPr>
              <w:spacing w:after="0" w:line="240" w:lineRule="auto"/>
              <w:rPr>
                <w:rFonts w:cs="Calibri"/>
                <w:b/>
                <w:sz w:val="20"/>
                <w:szCs w:val="20"/>
                <w:highlight w:val="yellow"/>
              </w:rPr>
            </w:pPr>
          </w:p>
          <w:p w14:paraId="5B8B186F" w14:textId="77777777" w:rsidR="008B5BCD" w:rsidRPr="008A7B26" w:rsidRDefault="008B5BCD" w:rsidP="00151F86">
            <w:pPr>
              <w:spacing w:after="0" w:line="240" w:lineRule="auto"/>
              <w:rPr>
                <w:rFonts w:cs="Calibri"/>
                <w:b/>
                <w:sz w:val="20"/>
                <w:szCs w:val="20"/>
                <w:highlight w:val="yellow"/>
              </w:rPr>
            </w:pPr>
          </w:p>
        </w:tc>
        <w:tc>
          <w:tcPr>
            <w:tcW w:w="4827" w:type="dxa"/>
            <w:gridSpan w:val="10"/>
            <w:tcBorders>
              <w:top w:val="nil"/>
              <w:left w:val="nil"/>
              <w:bottom w:val="single" w:sz="4" w:space="0" w:color="auto"/>
              <w:right w:val="nil"/>
            </w:tcBorders>
          </w:tcPr>
          <w:p w14:paraId="02355057" w14:textId="77777777" w:rsidR="008B5BCD" w:rsidRPr="008A7B26" w:rsidRDefault="008B5BCD" w:rsidP="00151F86">
            <w:pPr>
              <w:spacing w:after="0" w:line="240" w:lineRule="auto"/>
              <w:rPr>
                <w:rFonts w:cs="Calibri"/>
                <w:b/>
                <w:sz w:val="20"/>
                <w:szCs w:val="20"/>
                <w:highlight w:val="yellow"/>
              </w:rPr>
            </w:pPr>
          </w:p>
          <w:p w14:paraId="5257D04D"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Learning and teaching methods:</w:t>
            </w:r>
          </w:p>
        </w:tc>
      </w:tr>
      <w:tr w:rsidR="008B5BCD" w:rsidRPr="008A7B26" w14:paraId="0492F564" w14:textId="77777777" w:rsidTr="00151F86">
        <w:trPr>
          <w:trHeight w:val="713"/>
        </w:trPr>
        <w:tc>
          <w:tcPr>
            <w:tcW w:w="4726" w:type="dxa"/>
            <w:gridSpan w:val="10"/>
            <w:tcBorders>
              <w:top w:val="single" w:sz="4" w:space="0" w:color="auto"/>
              <w:left w:val="single" w:sz="4" w:space="0" w:color="auto"/>
              <w:bottom w:val="single" w:sz="4" w:space="0" w:color="auto"/>
              <w:right w:val="single" w:sz="4" w:space="0" w:color="auto"/>
            </w:tcBorders>
          </w:tcPr>
          <w:p w14:paraId="40ABF3AA"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Predavanja/konzultacije</w:t>
            </w:r>
          </w:p>
          <w:p w14:paraId="1FAF9607"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samostojno delo</w:t>
            </w:r>
          </w:p>
          <w:p w14:paraId="2E1B5925" w14:textId="77777777" w:rsidR="008B5BCD" w:rsidRPr="008A7B26" w:rsidRDefault="008B5BCD" w:rsidP="00151F86">
            <w:pPr>
              <w:spacing w:after="0" w:line="240" w:lineRule="auto"/>
              <w:rPr>
                <w:sz w:val="20"/>
                <w:szCs w:val="20"/>
                <w:highlight w:val="yellow"/>
              </w:rPr>
            </w:pPr>
            <w:r w:rsidRPr="008A7B26">
              <w:rPr>
                <w:rFonts w:cs="Calibri"/>
                <w:sz w:val="20"/>
                <w:szCs w:val="20"/>
                <w:highlight w:val="yellow"/>
                <w:lang w:val="sv-SE"/>
              </w:rPr>
              <w:t>poučevanje in učenje poteka z didaktično uporabo IKT</w:t>
            </w:r>
          </w:p>
          <w:p w14:paraId="6A37A8AC" w14:textId="77777777" w:rsidR="008B5BCD" w:rsidRPr="008A7B26" w:rsidRDefault="008B5BCD" w:rsidP="00151F86">
            <w:pPr>
              <w:spacing w:after="0" w:line="240" w:lineRule="auto"/>
              <w:rPr>
                <w:sz w:val="20"/>
                <w:szCs w:val="20"/>
                <w:highlight w:val="yellow"/>
              </w:rPr>
            </w:pPr>
          </w:p>
          <w:p w14:paraId="744EAC38" w14:textId="77777777" w:rsidR="008B5BCD" w:rsidRPr="008A7B26" w:rsidRDefault="008B5BCD" w:rsidP="00151F86">
            <w:pPr>
              <w:shd w:val="clear" w:color="auto" w:fill="FFFFFF"/>
              <w:spacing w:after="0" w:line="240" w:lineRule="auto"/>
              <w:rPr>
                <w:sz w:val="20"/>
                <w:szCs w:val="20"/>
                <w:highlight w:val="yellow"/>
              </w:rPr>
            </w:pPr>
          </w:p>
        </w:tc>
        <w:tc>
          <w:tcPr>
            <w:tcW w:w="142" w:type="dxa"/>
            <w:tcBorders>
              <w:top w:val="nil"/>
              <w:left w:val="single" w:sz="4" w:space="0" w:color="auto"/>
              <w:bottom w:val="nil"/>
              <w:right w:val="single" w:sz="4" w:space="0" w:color="auto"/>
            </w:tcBorders>
          </w:tcPr>
          <w:p w14:paraId="0931C31A" w14:textId="77777777" w:rsidR="008B5BCD" w:rsidRPr="008A7B26" w:rsidRDefault="008B5BCD" w:rsidP="00151F86">
            <w:pPr>
              <w:shd w:val="clear" w:color="auto" w:fill="FFFFFF"/>
              <w:spacing w:after="0" w:line="240" w:lineRule="auto"/>
              <w:rPr>
                <w:sz w:val="20"/>
                <w:szCs w:val="20"/>
                <w:highlight w:val="yellow"/>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55167F81"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Lectures/consultations</w:t>
            </w:r>
          </w:p>
          <w:p w14:paraId="5B266781"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 xml:space="preserve">individual work </w:t>
            </w:r>
          </w:p>
          <w:p w14:paraId="6B5DB26D" w14:textId="77777777" w:rsidR="008B5BCD" w:rsidRPr="008A7B26" w:rsidRDefault="008B5BCD" w:rsidP="00151F86">
            <w:pPr>
              <w:shd w:val="clear" w:color="auto" w:fill="FFFFFF"/>
              <w:spacing w:after="0" w:line="240" w:lineRule="auto"/>
              <w:rPr>
                <w:sz w:val="20"/>
                <w:szCs w:val="20"/>
                <w:highlight w:val="yellow"/>
              </w:rPr>
            </w:pPr>
            <w:r w:rsidRPr="008A7B26">
              <w:rPr>
                <w:rFonts w:cs="Calibri"/>
                <w:sz w:val="20"/>
                <w:szCs w:val="20"/>
                <w:highlight w:val="yellow"/>
                <w:lang w:val="sv-SE"/>
              </w:rPr>
              <w:t>teaching and learning is done using didactic use of ICT</w:t>
            </w:r>
          </w:p>
        </w:tc>
      </w:tr>
      <w:tr w:rsidR="008B5BCD" w:rsidRPr="008A7B26" w14:paraId="027F4FA5" w14:textId="77777777" w:rsidTr="00151F86">
        <w:tc>
          <w:tcPr>
            <w:tcW w:w="4018" w:type="dxa"/>
            <w:gridSpan w:val="7"/>
            <w:tcBorders>
              <w:top w:val="nil"/>
              <w:left w:val="nil"/>
              <w:bottom w:val="single" w:sz="4" w:space="0" w:color="auto"/>
              <w:right w:val="nil"/>
            </w:tcBorders>
          </w:tcPr>
          <w:p w14:paraId="14DC9F20" w14:textId="77777777" w:rsidR="008B5BCD" w:rsidRPr="008A7B26" w:rsidRDefault="008B5BCD" w:rsidP="00151F86">
            <w:pPr>
              <w:spacing w:after="0" w:line="240" w:lineRule="auto"/>
              <w:rPr>
                <w:rFonts w:cs="Calibri"/>
                <w:b/>
                <w:sz w:val="20"/>
                <w:szCs w:val="20"/>
                <w:highlight w:val="yellow"/>
              </w:rPr>
            </w:pPr>
          </w:p>
          <w:p w14:paraId="6ED13F07"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Načini ocenjevanja:</w:t>
            </w:r>
          </w:p>
        </w:tc>
        <w:tc>
          <w:tcPr>
            <w:tcW w:w="1560" w:type="dxa"/>
            <w:gridSpan w:val="6"/>
            <w:tcBorders>
              <w:top w:val="nil"/>
              <w:left w:val="nil"/>
              <w:bottom w:val="single" w:sz="4" w:space="0" w:color="auto"/>
              <w:right w:val="nil"/>
            </w:tcBorders>
            <w:hideMark/>
          </w:tcPr>
          <w:p w14:paraId="6C6BD66B" w14:textId="77777777" w:rsidR="008B5BCD" w:rsidRPr="008A7B26" w:rsidRDefault="008B5BCD" w:rsidP="00151F86">
            <w:pPr>
              <w:spacing w:after="0" w:line="240" w:lineRule="auto"/>
              <w:rPr>
                <w:rFonts w:cs="Calibri"/>
                <w:sz w:val="20"/>
                <w:szCs w:val="20"/>
                <w:highlight w:val="yellow"/>
              </w:rPr>
            </w:pPr>
            <w:r w:rsidRPr="008A7B26">
              <w:rPr>
                <w:rFonts w:cs="Calibri"/>
                <w:sz w:val="20"/>
                <w:szCs w:val="20"/>
                <w:highlight w:val="yellow"/>
              </w:rPr>
              <w:t>Delež (v %) /</w:t>
            </w:r>
          </w:p>
          <w:p w14:paraId="000DAFDA" w14:textId="77777777" w:rsidR="008B5BCD" w:rsidRPr="008A7B26" w:rsidRDefault="008B5BCD" w:rsidP="00151F86">
            <w:pPr>
              <w:spacing w:after="0" w:line="240" w:lineRule="auto"/>
              <w:rPr>
                <w:rFonts w:cs="Calibri"/>
                <w:b/>
                <w:sz w:val="20"/>
                <w:szCs w:val="20"/>
                <w:highlight w:val="yellow"/>
              </w:rPr>
            </w:pPr>
            <w:r w:rsidRPr="008A7B26">
              <w:rPr>
                <w:rFonts w:cs="Calibri"/>
                <w:sz w:val="20"/>
                <w:szCs w:val="20"/>
                <w:highlight w:val="yellow"/>
              </w:rPr>
              <w:t>Weight (in %)</w:t>
            </w:r>
          </w:p>
        </w:tc>
        <w:tc>
          <w:tcPr>
            <w:tcW w:w="4117" w:type="dxa"/>
            <w:gridSpan w:val="8"/>
            <w:tcBorders>
              <w:top w:val="nil"/>
              <w:left w:val="nil"/>
              <w:bottom w:val="single" w:sz="4" w:space="0" w:color="auto"/>
              <w:right w:val="nil"/>
            </w:tcBorders>
          </w:tcPr>
          <w:p w14:paraId="281FDDBE" w14:textId="77777777" w:rsidR="008B5BCD" w:rsidRPr="008A7B26" w:rsidRDefault="008B5BCD" w:rsidP="00151F86">
            <w:pPr>
              <w:spacing w:after="0" w:line="240" w:lineRule="auto"/>
              <w:rPr>
                <w:rFonts w:cs="Calibri"/>
                <w:b/>
                <w:sz w:val="20"/>
                <w:szCs w:val="20"/>
                <w:highlight w:val="yellow"/>
              </w:rPr>
            </w:pPr>
          </w:p>
          <w:p w14:paraId="698A878E"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Assessment:</w:t>
            </w:r>
          </w:p>
        </w:tc>
      </w:tr>
      <w:tr w:rsidR="008B5BCD" w:rsidRPr="008A7B26" w14:paraId="3D8A85B1" w14:textId="77777777" w:rsidTr="00151F86">
        <w:trPr>
          <w:trHeight w:val="1104"/>
        </w:trPr>
        <w:tc>
          <w:tcPr>
            <w:tcW w:w="4018" w:type="dxa"/>
            <w:gridSpan w:val="7"/>
            <w:tcBorders>
              <w:top w:val="single" w:sz="4" w:space="0" w:color="auto"/>
              <w:left w:val="single" w:sz="4" w:space="0" w:color="auto"/>
              <w:bottom w:val="single" w:sz="4" w:space="0" w:color="auto"/>
              <w:right w:val="single" w:sz="4" w:space="0" w:color="auto"/>
            </w:tcBorders>
            <w:hideMark/>
          </w:tcPr>
          <w:p w14:paraId="691F267C"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ustni izpit</w:t>
            </w:r>
          </w:p>
          <w:p w14:paraId="6B145011"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seminarska naloga</w:t>
            </w:r>
          </w:p>
        </w:tc>
        <w:tc>
          <w:tcPr>
            <w:tcW w:w="1560" w:type="dxa"/>
            <w:gridSpan w:val="6"/>
            <w:tcBorders>
              <w:top w:val="single" w:sz="4" w:space="0" w:color="auto"/>
              <w:left w:val="single" w:sz="4" w:space="0" w:color="auto"/>
              <w:bottom w:val="single" w:sz="4" w:space="0" w:color="auto"/>
              <w:right w:val="single" w:sz="4" w:space="0" w:color="auto"/>
            </w:tcBorders>
          </w:tcPr>
          <w:p w14:paraId="05509809" w14:textId="77777777" w:rsidR="008B5BCD" w:rsidRPr="008A7B26" w:rsidRDefault="008B5BCD" w:rsidP="00151F86">
            <w:pPr>
              <w:shd w:val="clear" w:color="auto" w:fill="FFFFFF"/>
              <w:spacing w:after="0" w:line="240" w:lineRule="auto"/>
              <w:jc w:val="center"/>
              <w:rPr>
                <w:b/>
                <w:sz w:val="20"/>
                <w:szCs w:val="20"/>
                <w:highlight w:val="yellow"/>
              </w:rPr>
            </w:pPr>
            <w:r w:rsidRPr="008A7B26">
              <w:rPr>
                <w:b/>
                <w:sz w:val="20"/>
                <w:szCs w:val="20"/>
                <w:highlight w:val="yellow"/>
              </w:rPr>
              <w:t>50%</w:t>
            </w:r>
          </w:p>
          <w:p w14:paraId="7FE54E7B" w14:textId="77777777" w:rsidR="008B5BCD" w:rsidRPr="008A7B26" w:rsidRDefault="008B5BCD" w:rsidP="00151F86">
            <w:pPr>
              <w:shd w:val="clear" w:color="auto" w:fill="FFFFFF"/>
              <w:spacing w:after="0" w:line="240" w:lineRule="auto"/>
              <w:jc w:val="center"/>
              <w:rPr>
                <w:b/>
                <w:sz w:val="20"/>
                <w:szCs w:val="20"/>
                <w:highlight w:val="yellow"/>
              </w:rPr>
            </w:pPr>
            <w:r w:rsidRPr="008A7B26">
              <w:rPr>
                <w:b/>
                <w:sz w:val="20"/>
                <w:szCs w:val="20"/>
                <w:highlight w:val="yellow"/>
              </w:rPr>
              <w:t>50%</w:t>
            </w:r>
          </w:p>
        </w:tc>
        <w:tc>
          <w:tcPr>
            <w:tcW w:w="4117" w:type="dxa"/>
            <w:gridSpan w:val="8"/>
            <w:tcBorders>
              <w:top w:val="single" w:sz="4" w:space="0" w:color="auto"/>
              <w:left w:val="single" w:sz="4" w:space="0" w:color="auto"/>
              <w:bottom w:val="single" w:sz="4" w:space="0" w:color="auto"/>
              <w:right w:val="single" w:sz="4" w:space="0" w:color="auto"/>
            </w:tcBorders>
            <w:hideMark/>
          </w:tcPr>
          <w:p w14:paraId="1B00D440" w14:textId="77777777" w:rsidR="008B5BCD" w:rsidRPr="008A7B26" w:rsidRDefault="008B5BCD" w:rsidP="00151F86">
            <w:pPr>
              <w:shd w:val="clear" w:color="auto" w:fill="FFFFFF"/>
              <w:spacing w:after="0" w:line="240" w:lineRule="auto"/>
              <w:rPr>
                <w:sz w:val="20"/>
                <w:szCs w:val="20"/>
                <w:highlight w:val="yellow"/>
              </w:rPr>
            </w:pPr>
            <w:r w:rsidRPr="008A7B26">
              <w:rPr>
                <w:sz w:val="20"/>
                <w:szCs w:val="20"/>
                <w:highlight w:val="yellow"/>
              </w:rPr>
              <w:t>oral examination</w:t>
            </w:r>
          </w:p>
          <w:p w14:paraId="09DB4FA1" w14:textId="77777777" w:rsidR="008B5BCD" w:rsidRPr="008A7B26" w:rsidRDefault="008B5BCD" w:rsidP="00151F86">
            <w:pPr>
              <w:shd w:val="clear" w:color="auto" w:fill="FFFFFF"/>
              <w:spacing w:after="0" w:line="240" w:lineRule="auto"/>
              <w:rPr>
                <w:b/>
                <w:sz w:val="20"/>
                <w:szCs w:val="20"/>
                <w:highlight w:val="yellow"/>
              </w:rPr>
            </w:pPr>
            <w:r w:rsidRPr="008A7B26">
              <w:rPr>
                <w:sz w:val="20"/>
                <w:szCs w:val="20"/>
                <w:highlight w:val="yellow"/>
              </w:rPr>
              <w:t>coursework</w:t>
            </w:r>
          </w:p>
        </w:tc>
      </w:tr>
      <w:tr w:rsidR="008B5BCD" w:rsidRPr="008A7B26" w14:paraId="5CD682FA" w14:textId="77777777" w:rsidTr="00151F86">
        <w:tc>
          <w:tcPr>
            <w:tcW w:w="9695" w:type="dxa"/>
            <w:gridSpan w:val="21"/>
            <w:tcBorders>
              <w:top w:val="single" w:sz="4" w:space="0" w:color="auto"/>
              <w:left w:val="nil"/>
              <w:bottom w:val="single" w:sz="4" w:space="0" w:color="auto"/>
              <w:right w:val="nil"/>
            </w:tcBorders>
          </w:tcPr>
          <w:p w14:paraId="0637A59B" w14:textId="77777777" w:rsidR="008B5BCD" w:rsidRPr="008A7B26" w:rsidRDefault="008B5BCD" w:rsidP="00151F86">
            <w:pPr>
              <w:spacing w:after="0" w:line="240" w:lineRule="auto"/>
              <w:rPr>
                <w:rFonts w:cs="Calibri"/>
                <w:b/>
                <w:sz w:val="20"/>
                <w:szCs w:val="20"/>
                <w:highlight w:val="yellow"/>
              </w:rPr>
            </w:pPr>
          </w:p>
          <w:p w14:paraId="1FD8D7AB" w14:textId="77777777" w:rsidR="008B5BCD" w:rsidRPr="008A7B26" w:rsidRDefault="008B5BCD" w:rsidP="00151F86">
            <w:pPr>
              <w:spacing w:after="0" w:line="240" w:lineRule="auto"/>
              <w:rPr>
                <w:rFonts w:cs="Calibri"/>
                <w:b/>
                <w:sz w:val="20"/>
                <w:szCs w:val="20"/>
                <w:highlight w:val="yellow"/>
              </w:rPr>
            </w:pPr>
            <w:r w:rsidRPr="008A7B26">
              <w:rPr>
                <w:rFonts w:cs="Calibri"/>
                <w:b/>
                <w:sz w:val="20"/>
                <w:szCs w:val="20"/>
                <w:highlight w:val="yellow"/>
              </w:rPr>
              <w:t xml:space="preserve">Reference nosilca / Lecturer's references: </w:t>
            </w:r>
          </w:p>
        </w:tc>
      </w:tr>
      <w:tr w:rsidR="008B5BCD" w:rsidRPr="003F6722" w14:paraId="70B97A9A" w14:textId="77777777" w:rsidTr="00151F86">
        <w:tc>
          <w:tcPr>
            <w:tcW w:w="9695" w:type="dxa"/>
            <w:gridSpan w:val="21"/>
            <w:tcBorders>
              <w:top w:val="single" w:sz="4" w:space="0" w:color="auto"/>
              <w:left w:val="single" w:sz="4" w:space="0" w:color="auto"/>
              <w:bottom w:val="single" w:sz="4" w:space="0" w:color="auto"/>
              <w:right w:val="single" w:sz="4" w:space="0" w:color="auto"/>
            </w:tcBorders>
            <w:shd w:val="clear" w:color="auto" w:fill="auto"/>
          </w:tcPr>
          <w:p w14:paraId="3468FCFA" w14:textId="77777777" w:rsidR="008B5BCD" w:rsidRPr="008A7B26" w:rsidRDefault="008B5BCD" w:rsidP="00151F86">
            <w:pPr>
              <w:spacing w:after="0" w:line="240" w:lineRule="auto"/>
              <w:rPr>
                <w:rFonts w:eastAsia="Times New Roman"/>
                <w:sz w:val="20"/>
                <w:szCs w:val="20"/>
                <w:highlight w:val="yellow"/>
              </w:rPr>
            </w:pPr>
          </w:p>
          <w:p w14:paraId="3ABDCB34" w14:textId="77777777" w:rsidR="008B5BCD" w:rsidRPr="008A7B26" w:rsidRDefault="008B5BCD" w:rsidP="00151F86">
            <w:pPr>
              <w:spacing w:after="0" w:line="240" w:lineRule="auto"/>
              <w:rPr>
                <w:rFonts w:ascii="Calibri" w:eastAsia="Times New Roman" w:hAnsi="Calibri" w:cs="Calibri"/>
                <w:color w:val="000000"/>
                <w:sz w:val="20"/>
                <w:szCs w:val="20"/>
                <w:highlight w:val="yellow"/>
                <w:lang w:eastAsia="sl-SI"/>
              </w:rPr>
            </w:pPr>
            <w:r w:rsidRPr="008A7B26">
              <w:rPr>
                <w:rFonts w:ascii="Calibri" w:eastAsia="Times New Roman" w:hAnsi="Calibri" w:cs="Calibri"/>
                <w:color w:val="000000"/>
                <w:sz w:val="20"/>
                <w:szCs w:val="20"/>
                <w:highlight w:val="yellow"/>
                <w:lang w:eastAsia="sl-SI"/>
              </w:rPr>
              <w:t xml:space="preserve">KORZENIEWSKA, Ewa, SZCZĘSNY, Artur, KRAWCZYK, Andrzej, MURAWSKI, Piotr, MRÓZ, Józef, </w:t>
            </w:r>
            <w:r w:rsidRPr="008A7B26">
              <w:rPr>
                <w:rFonts w:ascii="Calibri" w:eastAsia="Times New Roman" w:hAnsi="Calibri" w:cs="Calibri"/>
                <w:b/>
                <w:bCs/>
                <w:color w:val="000000"/>
                <w:sz w:val="20"/>
                <w:szCs w:val="20"/>
                <w:highlight w:val="yellow"/>
                <w:lang w:eastAsia="sl-SI"/>
              </w:rPr>
              <w:t>SEME, Sebastijan</w:t>
            </w:r>
            <w:r w:rsidRPr="008A7B26">
              <w:rPr>
                <w:rFonts w:ascii="Calibri" w:eastAsia="Times New Roman" w:hAnsi="Calibri" w:cs="Calibri"/>
                <w:color w:val="000000"/>
                <w:sz w:val="20"/>
                <w:szCs w:val="20"/>
                <w:highlight w:val="yellow"/>
                <w:lang w:eastAsia="sl-SI"/>
              </w:rPr>
              <w:t xml:space="preserve">. Temperature distribution around thin electroconductive layers created on composite textile substrates. Open Physics, ISSN 2391-5471, 2018, vol. 16, no. 1, str. 37-41, doi: 10.1515/phys-2018-0007. [COBISS.SI-ID 1024338268], [JCR, SNIP, WoS do 12. 5. 2019: št. citatov (TC): 4, čistih citatov (CI): 4, čistih citatov na avtorja (CIAu): 0.67, Scopus do 29. 8. 2019: št. citatov (TC): 10, čistih citatov (CI): 10, čistih citatov na avtorja (CIAu): 1.67] </w:t>
            </w:r>
            <w:r w:rsidRPr="008A7B26">
              <w:rPr>
                <w:rFonts w:ascii="Calibri" w:eastAsia="Times New Roman" w:hAnsi="Calibri" w:cs="Calibri"/>
                <w:color w:val="000000"/>
                <w:sz w:val="20"/>
                <w:szCs w:val="20"/>
                <w:highlight w:val="yellow"/>
                <w:lang w:eastAsia="sl-SI"/>
              </w:rPr>
              <w:br/>
              <w:t xml:space="preserve">kategorija: 1A3 (Z); uvrstitev: SCI, Scopus, MBP; tip dela je verificiral OSICT </w:t>
            </w:r>
            <w:r w:rsidRPr="008A7B26">
              <w:rPr>
                <w:rFonts w:ascii="Calibri" w:eastAsia="Times New Roman" w:hAnsi="Calibri" w:cs="Calibri"/>
                <w:color w:val="000000"/>
                <w:sz w:val="20"/>
                <w:szCs w:val="20"/>
                <w:highlight w:val="yellow"/>
                <w:lang w:eastAsia="sl-SI"/>
              </w:rPr>
              <w:br/>
              <w:t>točke: 10.11, št. avtorjev: 6</w:t>
            </w:r>
          </w:p>
          <w:p w14:paraId="1E296634" w14:textId="77777777" w:rsidR="008B5BCD" w:rsidRPr="008A7B26" w:rsidRDefault="008B5BCD" w:rsidP="00151F86">
            <w:pPr>
              <w:spacing w:after="0" w:line="240" w:lineRule="auto"/>
              <w:rPr>
                <w:rFonts w:ascii="Calibri" w:eastAsia="Times New Roman" w:hAnsi="Calibri" w:cs="Calibri"/>
                <w:color w:val="000000"/>
                <w:sz w:val="20"/>
                <w:szCs w:val="20"/>
                <w:highlight w:val="yellow"/>
                <w:lang w:eastAsia="sl-SI"/>
              </w:rPr>
            </w:pPr>
          </w:p>
          <w:p w14:paraId="3542AA57" w14:textId="77777777" w:rsidR="008B5BCD" w:rsidRPr="008A7B26" w:rsidRDefault="008B5BCD" w:rsidP="00151F86">
            <w:pPr>
              <w:spacing w:after="0" w:line="240" w:lineRule="auto"/>
              <w:rPr>
                <w:rFonts w:ascii="Calibri" w:eastAsia="Times New Roman" w:hAnsi="Calibri" w:cs="Calibri"/>
                <w:color w:val="000000"/>
                <w:sz w:val="20"/>
                <w:szCs w:val="20"/>
                <w:highlight w:val="yellow"/>
                <w:lang w:eastAsia="sl-SI"/>
              </w:rPr>
            </w:pPr>
            <w:r w:rsidRPr="008A7B26">
              <w:rPr>
                <w:rFonts w:ascii="Calibri" w:eastAsia="Times New Roman" w:hAnsi="Calibri" w:cs="Calibri"/>
                <w:b/>
                <w:bCs/>
                <w:color w:val="000000"/>
                <w:sz w:val="20"/>
                <w:szCs w:val="20"/>
                <w:highlight w:val="yellow"/>
                <w:lang w:eastAsia="sl-SI"/>
              </w:rPr>
              <w:t>SEME, Sebastijan</w:t>
            </w:r>
            <w:r w:rsidRPr="008A7B26">
              <w:rPr>
                <w:rFonts w:ascii="Calibri" w:eastAsia="Times New Roman" w:hAnsi="Calibri" w:cs="Calibri"/>
                <w:color w:val="000000"/>
                <w:sz w:val="20"/>
                <w:szCs w:val="20"/>
                <w:highlight w:val="yellow"/>
                <w:lang w:eastAsia="sl-SI"/>
              </w:rPr>
              <w:t xml:space="preserve">, SREDENŠEK, Klemen, PRAUNSEIS, Zdravko, ŠTUMBERGER, Bojan, HADŽISELIMOVIĆ, Miralem. Optimal price of electricity of solar power plants and small hydro power plants : technical and economical part of investments. Energy, ISSN 0360-5442. [Print ed.], avg. 2018, vol. 157, str. 87-95, graf. prikazi, doi: 10.1016/j.energy.2018.05.121. [COBISS.SI-ID 1024307804], [JCR, SNIP, WoS do 13. 10. 2019: št. citatov (TC): 9, čistih </w:t>
            </w:r>
            <w:r w:rsidRPr="008A7B26">
              <w:rPr>
                <w:rFonts w:ascii="Calibri" w:eastAsia="Times New Roman" w:hAnsi="Calibri" w:cs="Calibri"/>
                <w:color w:val="000000"/>
                <w:sz w:val="20"/>
                <w:szCs w:val="20"/>
                <w:highlight w:val="yellow"/>
                <w:lang w:eastAsia="sl-SI"/>
              </w:rPr>
              <w:lastRenderedPageBreak/>
              <w:t xml:space="preserve">citatov (CI): 9, čistih citatov na avtorja (CIAu): 1.80, Scopus do 29. 11. 2019: št. citatov (TC): 9, čistih citatov (CI): 9, čistih citatov na avtorja (CIAu): 1.80] </w:t>
            </w:r>
            <w:r w:rsidRPr="008A7B26">
              <w:rPr>
                <w:rFonts w:ascii="Calibri" w:eastAsia="Times New Roman" w:hAnsi="Calibri" w:cs="Calibri"/>
                <w:color w:val="000000"/>
                <w:sz w:val="20"/>
                <w:szCs w:val="20"/>
                <w:highlight w:val="yellow"/>
                <w:lang w:eastAsia="sl-SI"/>
              </w:rPr>
              <w:br/>
              <w:t xml:space="preserve">kategorija: 1A1 (Z, A', A1/2); uvrstitev: SCI, Scopus, MBP; tip dela je verificiral OSICT </w:t>
            </w:r>
            <w:r w:rsidRPr="008A7B26">
              <w:rPr>
                <w:rFonts w:ascii="Calibri" w:eastAsia="Times New Roman" w:hAnsi="Calibri" w:cs="Calibri"/>
                <w:color w:val="000000"/>
                <w:sz w:val="20"/>
                <w:szCs w:val="20"/>
                <w:highlight w:val="yellow"/>
                <w:lang w:eastAsia="sl-SI"/>
              </w:rPr>
              <w:br/>
              <w:t>točke: 32.63, št. avtorjev: 5</w:t>
            </w:r>
          </w:p>
          <w:p w14:paraId="598D9017" w14:textId="77777777" w:rsidR="008B5BCD" w:rsidRPr="008A7B26" w:rsidRDefault="008B5BCD" w:rsidP="00151F86">
            <w:pPr>
              <w:spacing w:after="0" w:line="240" w:lineRule="auto"/>
              <w:rPr>
                <w:rFonts w:ascii="Calibri" w:eastAsia="Times New Roman" w:hAnsi="Calibri" w:cs="Calibri"/>
                <w:color w:val="000000"/>
                <w:sz w:val="20"/>
                <w:szCs w:val="20"/>
                <w:highlight w:val="yellow"/>
                <w:lang w:eastAsia="sl-SI"/>
              </w:rPr>
            </w:pPr>
          </w:p>
          <w:p w14:paraId="26DD9CF2" w14:textId="77777777" w:rsidR="008B5BCD" w:rsidRDefault="008B5BCD" w:rsidP="00151F86">
            <w:pPr>
              <w:spacing w:after="0" w:line="240" w:lineRule="auto"/>
              <w:rPr>
                <w:rFonts w:ascii="Calibri" w:eastAsia="Times New Roman" w:hAnsi="Calibri" w:cs="Calibri"/>
                <w:color w:val="000000"/>
                <w:sz w:val="20"/>
                <w:szCs w:val="20"/>
                <w:lang w:eastAsia="sl-SI"/>
              </w:rPr>
            </w:pPr>
            <w:r w:rsidRPr="008A7B26">
              <w:rPr>
                <w:rFonts w:ascii="Calibri" w:eastAsia="Times New Roman" w:hAnsi="Calibri" w:cs="Calibri"/>
                <w:color w:val="000000"/>
                <w:sz w:val="20"/>
                <w:szCs w:val="20"/>
                <w:highlight w:val="yellow"/>
                <w:lang w:eastAsia="sl-SI"/>
              </w:rPr>
              <w:t xml:space="preserve">MAVSAR, Primož, SREDENŠEK, Klemen, ŠTUMBERGER, Bojan, HADŽISELIMOVIĆ, Miralem, </w:t>
            </w:r>
            <w:r w:rsidRPr="008A7B26">
              <w:rPr>
                <w:rFonts w:ascii="Calibri" w:eastAsia="Times New Roman" w:hAnsi="Calibri" w:cs="Calibri"/>
                <w:b/>
                <w:bCs/>
                <w:color w:val="000000"/>
                <w:sz w:val="20"/>
                <w:szCs w:val="20"/>
                <w:highlight w:val="yellow"/>
                <w:lang w:eastAsia="sl-SI"/>
              </w:rPr>
              <w:t>SEME, Sebastijan</w:t>
            </w:r>
            <w:r w:rsidRPr="008A7B26">
              <w:rPr>
                <w:rFonts w:ascii="Calibri" w:eastAsia="Times New Roman" w:hAnsi="Calibri" w:cs="Calibri"/>
                <w:color w:val="000000"/>
                <w:sz w:val="20"/>
                <w:szCs w:val="20"/>
                <w:highlight w:val="yellow"/>
                <w:lang w:eastAsia="sl-SI"/>
              </w:rPr>
              <w:t xml:space="preserve">. Simplified method for analyzing the availability of rooftop photovoltaic potential. Energies, ISSN 1996-1073, 2019, vol. 12, no. 22, str. 1-17, doi: 10.3390/en12224233. [COBISS.SI-ID 1024364636], [JCR, SNIP, WoS do 9. 8. 2020: št. citatov (TC): 3, čistih citatov (CI): 3, čistih citatov na avtorja (CIAu): 0.60, Scopus do 25. 12. 2019: št. citatov (TC): 0, čistih citatov (CI): 0, čistih citatov na avtorja (CIAu): 0] </w:t>
            </w:r>
            <w:r w:rsidRPr="008A7B26">
              <w:rPr>
                <w:rFonts w:ascii="Calibri" w:eastAsia="Times New Roman" w:hAnsi="Calibri" w:cs="Calibri"/>
                <w:color w:val="000000"/>
                <w:sz w:val="20"/>
                <w:szCs w:val="20"/>
                <w:highlight w:val="yellow"/>
                <w:lang w:eastAsia="sl-SI"/>
              </w:rPr>
              <w:br/>
              <w:t xml:space="preserve">kategorija: 1A3 (Z); uvrstitev: SCI, Scopus, MBP; tip dela je verificiral OSICT </w:t>
            </w:r>
            <w:r w:rsidRPr="008A7B26">
              <w:rPr>
                <w:rFonts w:ascii="Calibri" w:eastAsia="Times New Roman" w:hAnsi="Calibri" w:cs="Calibri"/>
                <w:color w:val="000000"/>
                <w:sz w:val="20"/>
                <w:szCs w:val="20"/>
                <w:highlight w:val="yellow"/>
                <w:lang w:eastAsia="sl-SI"/>
              </w:rPr>
              <w:br/>
              <w:t>točke: 15.44, št. avtorjev: 5</w:t>
            </w:r>
          </w:p>
          <w:p w14:paraId="1EDABA8C" w14:textId="77777777" w:rsidR="008B5BCD" w:rsidRDefault="008B5BCD" w:rsidP="00151F86">
            <w:pPr>
              <w:spacing w:after="0" w:line="240" w:lineRule="auto"/>
              <w:rPr>
                <w:rFonts w:ascii="Calibri" w:eastAsia="Times New Roman" w:hAnsi="Calibri" w:cs="Calibri"/>
                <w:color w:val="000000"/>
                <w:sz w:val="20"/>
                <w:szCs w:val="20"/>
                <w:lang w:eastAsia="sl-SI"/>
              </w:rPr>
            </w:pPr>
          </w:p>
          <w:p w14:paraId="48333D0A" w14:textId="77777777" w:rsidR="008B5BCD" w:rsidRPr="003F6722" w:rsidRDefault="008B5BCD" w:rsidP="00151F86">
            <w:pPr>
              <w:spacing w:after="0" w:line="240" w:lineRule="auto"/>
              <w:rPr>
                <w:rFonts w:cs="Calibri"/>
                <w:sz w:val="20"/>
                <w:szCs w:val="20"/>
              </w:rPr>
            </w:pPr>
          </w:p>
        </w:tc>
      </w:tr>
    </w:tbl>
    <w:p w14:paraId="16A15B36" w14:textId="77777777" w:rsidR="008B5BCD" w:rsidRDefault="008B5BCD" w:rsidP="008B5BCD"/>
    <w:p w14:paraId="4734E46F" w14:textId="3C6F3085" w:rsidR="008A7B26" w:rsidRDefault="008A7B26">
      <w:r>
        <w:br w:type="page"/>
      </w:r>
    </w:p>
    <w:p w14:paraId="2E84D267" w14:textId="77777777" w:rsidR="008A7B26" w:rsidRPr="003F6722" w:rsidRDefault="008A7B26" w:rsidP="008A7B26">
      <w:pPr>
        <w:spacing w:after="0" w:line="240" w:lineRule="auto"/>
        <w:rPr>
          <w:sz w:val="20"/>
          <w:szCs w:val="20"/>
        </w:rPr>
      </w:pPr>
    </w:p>
    <w:tbl>
      <w:tblPr>
        <w:tblW w:w="0"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8A7B26" w:rsidRPr="003F6722" w14:paraId="6B3294E3" w14:textId="77777777" w:rsidTr="005F7B51">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388897C1"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UČNI NAČRT PREDMETA / COURSE SYLLABUS</w:t>
            </w:r>
          </w:p>
        </w:tc>
      </w:tr>
      <w:tr w:rsidR="008A7B26" w:rsidRPr="003F6722" w14:paraId="02096F98" w14:textId="77777777" w:rsidTr="005F7B51">
        <w:tc>
          <w:tcPr>
            <w:tcW w:w="1798" w:type="dxa"/>
            <w:gridSpan w:val="3"/>
            <w:hideMark/>
          </w:tcPr>
          <w:p w14:paraId="0E86B723" w14:textId="77777777" w:rsidR="008A7B26" w:rsidRPr="003F6722" w:rsidRDefault="008A7B26" w:rsidP="005F7B51">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612C7821" w14:textId="77777777" w:rsidR="008A7B26" w:rsidRPr="003F6722" w:rsidRDefault="008A7B26" w:rsidP="005F7B51">
            <w:pPr>
              <w:shd w:val="clear" w:color="auto" w:fill="FFFFFF"/>
              <w:spacing w:after="0" w:line="240" w:lineRule="auto"/>
              <w:rPr>
                <w:b/>
                <w:sz w:val="20"/>
                <w:szCs w:val="20"/>
              </w:rPr>
            </w:pPr>
            <w:r w:rsidRPr="003F6722">
              <w:rPr>
                <w:b/>
                <w:sz w:val="20"/>
                <w:szCs w:val="20"/>
              </w:rPr>
              <w:t>METODE ZNANSTVENO RAZISKOVALNEGA DELA</w:t>
            </w:r>
          </w:p>
        </w:tc>
      </w:tr>
      <w:tr w:rsidR="008A7B26" w:rsidRPr="003F6722" w14:paraId="73E31593" w14:textId="77777777" w:rsidTr="005F7B51">
        <w:tc>
          <w:tcPr>
            <w:tcW w:w="1798" w:type="dxa"/>
            <w:gridSpan w:val="3"/>
            <w:hideMark/>
          </w:tcPr>
          <w:p w14:paraId="3F0AD962" w14:textId="77777777" w:rsidR="008A7B26" w:rsidRPr="003F6722" w:rsidRDefault="008A7B26" w:rsidP="005F7B51">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1E42632A" w14:textId="77777777" w:rsidR="008A7B26" w:rsidRPr="003F6722" w:rsidRDefault="008A7B26" w:rsidP="005F7B51">
            <w:pPr>
              <w:shd w:val="clear" w:color="auto" w:fill="FFFFFF"/>
              <w:spacing w:after="0" w:line="240" w:lineRule="auto"/>
              <w:rPr>
                <w:b/>
                <w:sz w:val="20"/>
                <w:szCs w:val="20"/>
              </w:rPr>
            </w:pPr>
            <w:r w:rsidRPr="003F6722">
              <w:rPr>
                <w:b/>
                <w:sz w:val="20"/>
                <w:szCs w:val="20"/>
              </w:rPr>
              <w:t>METHODS OF SCIENTIFIC RESEARCH WORK</w:t>
            </w:r>
          </w:p>
        </w:tc>
      </w:tr>
      <w:tr w:rsidR="008A7B26" w:rsidRPr="003F6722" w14:paraId="49CEA73C" w14:textId="77777777" w:rsidTr="005F7B51">
        <w:tc>
          <w:tcPr>
            <w:tcW w:w="3305" w:type="dxa"/>
            <w:gridSpan w:val="5"/>
            <w:vAlign w:val="center"/>
          </w:tcPr>
          <w:p w14:paraId="69BFA801" w14:textId="77777777" w:rsidR="008A7B26" w:rsidRPr="003F6722" w:rsidRDefault="008A7B26" w:rsidP="005F7B51">
            <w:pPr>
              <w:spacing w:after="0" w:line="240" w:lineRule="auto"/>
              <w:jc w:val="center"/>
              <w:rPr>
                <w:rFonts w:cs="Calibri"/>
                <w:b/>
                <w:sz w:val="20"/>
                <w:szCs w:val="20"/>
              </w:rPr>
            </w:pPr>
          </w:p>
        </w:tc>
        <w:tc>
          <w:tcPr>
            <w:tcW w:w="3400" w:type="dxa"/>
            <w:gridSpan w:val="11"/>
            <w:vAlign w:val="center"/>
          </w:tcPr>
          <w:p w14:paraId="789D1516" w14:textId="77777777" w:rsidR="008A7B26" w:rsidRPr="003F6722" w:rsidRDefault="008A7B26" w:rsidP="005F7B51">
            <w:pPr>
              <w:spacing w:after="0" w:line="240" w:lineRule="auto"/>
              <w:jc w:val="center"/>
              <w:rPr>
                <w:rFonts w:cs="Calibri"/>
                <w:b/>
                <w:sz w:val="20"/>
                <w:szCs w:val="20"/>
              </w:rPr>
            </w:pPr>
          </w:p>
        </w:tc>
        <w:tc>
          <w:tcPr>
            <w:tcW w:w="1557" w:type="dxa"/>
            <w:gridSpan w:val="2"/>
            <w:vAlign w:val="center"/>
          </w:tcPr>
          <w:p w14:paraId="3D3EEE52" w14:textId="77777777" w:rsidR="008A7B26" w:rsidRPr="003F6722" w:rsidRDefault="008A7B26" w:rsidP="005F7B51">
            <w:pPr>
              <w:spacing w:after="0" w:line="240" w:lineRule="auto"/>
              <w:jc w:val="center"/>
              <w:rPr>
                <w:rFonts w:cs="Calibri"/>
                <w:b/>
                <w:sz w:val="20"/>
                <w:szCs w:val="20"/>
              </w:rPr>
            </w:pPr>
          </w:p>
        </w:tc>
        <w:tc>
          <w:tcPr>
            <w:tcW w:w="1433" w:type="dxa"/>
            <w:gridSpan w:val="3"/>
            <w:vAlign w:val="center"/>
          </w:tcPr>
          <w:p w14:paraId="3249870C" w14:textId="77777777" w:rsidR="008A7B26" w:rsidRPr="003F6722" w:rsidRDefault="008A7B26" w:rsidP="005F7B51">
            <w:pPr>
              <w:spacing w:after="0" w:line="240" w:lineRule="auto"/>
              <w:jc w:val="center"/>
              <w:rPr>
                <w:rFonts w:cs="Calibri"/>
                <w:b/>
                <w:sz w:val="20"/>
                <w:szCs w:val="20"/>
              </w:rPr>
            </w:pPr>
          </w:p>
        </w:tc>
      </w:tr>
      <w:tr w:rsidR="008A7B26" w:rsidRPr="003F6722" w14:paraId="3BC29616" w14:textId="77777777" w:rsidTr="005F7B51">
        <w:tc>
          <w:tcPr>
            <w:tcW w:w="3305" w:type="dxa"/>
            <w:gridSpan w:val="5"/>
            <w:tcBorders>
              <w:top w:val="nil"/>
              <w:left w:val="nil"/>
              <w:bottom w:val="single" w:sz="4" w:space="0" w:color="auto"/>
              <w:right w:val="nil"/>
            </w:tcBorders>
            <w:vAlign w:val="center"/>
            <w:hideMark/>
          </w:tcPr>
          <w:p w14:paraId="17F27467"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Študijski program in stopnja</w:t>
            </w:r>
          </w:p>
          <w:p w14:paraId="4B685175" w14:textId="77777777" w:rsidR="008A7B26" w:rsidRPr="003F6722" w:rsidRDefault="008A7B26" w:rsidP="005F7B51">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7C09DEA0"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Študijska smer</w:t>
            </w:r>
          </w:p>
          <w:p w14:paraId="21AE9A43"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4260B2D0"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Letnik</w:t>
            </w:r>
          </w:p>
          <w:p w14:paraId="12B8B16D"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527B7099"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Semester</w:t>
            </w:r>
          </w:p>
          <w:p w14:paraId="649B7ACA"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Semester</w:t>
            </w:r>
          </w:p>
        </w:tc>
      </w:tr>
      <w:tr w:rsidR="008A7B26" w:rsidRPr="003F6722" w14:paraId="0DCB38BF" w14:textId="77777777" w:rsidTr="005F7B5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3304A9C0"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54F109D5"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3E131D7A"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7E5E96C6"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1.</w:t>
            </w:r>
          </w:p>
        </w:tc>
      </w:tr>
      <w:tr w:rsidR="008A7B26" w:rsidRPr="003F6722" w14:paraId="4DA593FA" w14:textId="77777777" w:rsidTr="005F7B5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484CB2F4"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417A23FD"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05C38997"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1.</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39820FD1"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1.</w:t>
            </w:r>
          </w:p>
        </w:tc>
      </w:tr>
      <w:tr w:rsidR="008A7B26" w:rsidRPr="003F6722" w14:paraId="53B55882" w14:textId="77777777" w:rsidTr="005F7B51">
        <w:trPr>
          <w:trHeight w:val="103"/>
        </w:trPr>
        <w:tc>
          <w:tcPr>
            <w:tcW w:w="9695" w:type="dxa"/>
            <w:gridSpan w:val="21"/>
          </w:tcPr>
          <w:p w14:paraId="642AA97F" w14:textId="77777777" w:rsidR="008A7B26" w:rsidRPr="003F6722" w:rsidRDefault="008A7B26" w:rsidP="005F7B51">
            <w:pPr>
              <w:spacing w:after="0" w:line="240" w:lineRule="auto"/>
              <w:rPr>
                <w:rFonts w:cs="Calibri"/>
                <w:b/>
                <w:bCs/>
                <w:sz w:val="20"/>
                <w:szCs w:val="20"/>
              </w:rPr>
            </w:pPr>
          </w:p>
        </w:tc>
      </w:tr>
      <w:tr w:rsidR="008A7B26" w:rsidRPr="003F6722" w14:paraId="53FA3E01" w14:textId="77777777" w:rsidTr="005F7B51">
        <w:tc>
          <w:tcPr>
            <w:tcW w:w="5716" w:type="dxa"/>
            <w:gridSpan w:val="15"/>
            <w:tcBorders>
              <w:top w:val="nil"/>
              <w:left w:val="nil"/>
              <w:bottom w:val="nil"/>
              <w:right w:val="single" w:sz="4" w:space="0" w:color="auto"/>
            </w:tcBorders>
            <w:hideMark/>
          </w:tcPr>
          <w:p w14:paraId="6F11583A" w14:textId="77777777" w:rsidR="008A7B26" w:rsidRPr="003F6722" w:rsidRDefault="008A7B26" w:rsidP="005F7B51">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0772A395" w14:textId="77777777" w:rsidR="008A7B26" w:rsidRPr="003F6722" w:rsidRDefault="008A7B26" w:rsidP="005F7B51">
            <w:pPr>
              <w:spacing w:after="0" w:line="240" w:lineRule="auto"/>
              <w:rPr>
                <w:rFonts w:cs="Calibri"/>
                <w:sz w:val="20"/>
                <w:szCs w:val="20"/>
              </w:rPr>
            </w:pPr>
            <w:r w:rsidRPr="003F6722">
              <w:rPr>
                <w:rFonts w:cs="Calibri"/>
                <w:sz w:val="20"/>
                <w:szCs w:val="20"/>
              </w:rPr>
              <w:t>Obvezni/Obligatory</w:t>
            </w:r>
          </w:p>
        </w:tc>
      </w:tr>
      <w:tr w:rsidR="008A7B26" w:rsidRPr="003F6722" w14:paraId="3E580B01" w14:textId="77777777" w:rsidTr="005F7B51">
        <w:tc>
          <w:tcPr>
            <w:tcW w:w="5716" w:type="dxa"/>
            <w:gridSpan w:val="15"/>
          </w:tcPr>
          <w:p w14:paraId="42299304" w14:textId="77777777" w:rsidR="008A7B26" w:rsidRPr="003F6722" w:rsidRDefault="008A7B26" w:rsidP="005F7B5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4FF9D472" w14:textId="77777777" w:rsidR="008A7B26" w:rsidRPr="003F6722" w:rsidRDefault="008A7B26" w:rsidP="005F7B51">
            <w:pPr>
              <w:spacing w:after="0" w:line="240" w:lineRule="auto"/>
              <w:rPr>
                <w:rFonts w:cs="Calibri"/>
                <w:sz w:val="20"/>
                <w:szCs w:val="20"/>
              </w:rPr>
            </w:pPr>
          </w:p>
        </w:tc>
      </w:tr>
      <w:tr w:rsidR="008A7B26" w:rsidRPr="003F6722" w14:paraId="64021425" w14:textId="77777777" w:rsidTr="005F7B51">
        <w:tc>
          <w:tcPr>
            <w:tcW w:w="5716" w:type="dxa"/>
            <w:gridSpan w:val="15"/>
            <w:tcBorders>
              <w:top w:val="nil"/>
              <w:left w:val="nil"/>
              <w:bottom w:val="nil"/>
              <w:right w:val="single" w:sz="4" w:space="0" w:color="auto"/>
            </w:tcBorders>
            <w:hideMark/>
          </w:tcPr>
          <w:p w14:paraId="52AB0D4A" w14:textId="77777777" w:rsidR="008A7B26" w:rsidRPr="003F6722" w:rsidRDefault="008A7B26" w:rsidP="005F7B51">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0729A741" w14:textId="77777777" w:rsidR="008A7B26" w:rsidRPr="003F6722" w:rsidRDefault="008A7B26" w:rsidP="005F7B51">
            <w:pPr>
              <w:spacing w:after="0" w:line="240" w:lineRule="auto"/>
              <w:rPr>
                <w:rFonts w:cs="Calibri"/>
                <w:sz w:val="20"/>
                <w:szCs w:val="20"/>
              </w:rPr>
            </w:pPr>
            <w:r w:rsidRPr="003F6722">
              <w:rPr>
                <w:rFonts w:cs="Calibri"/>
                <w:sz w:val="20"/>
                <w:szCs w:val="20"/>
              </w:rPr>
              <w:t>D</w:t>
            </w:r>
          </w:p>
        </w:tc>
      </w:tr>
      <w:tr w:rsidR="008A7B26" w:rsidRPr="003F6722" w14:paraId="293ABD86" w14:textId="77777777" w:rsidTr="005F7B51">
        <w:tc>
          <w:tcPr>
            <w:tcW w:w="9695" w:type="dxa"/>
            <w:gridSpan w:val="21"/>
          </w:tcPr>
          <w:p w14:paraId="3ECBBDBC" w14:textId="77777777" w:rsidR="008A7B26" w:rsidRPr="003F6722" w:rsidRDefault="008A7B26" w:rsidP="005F7B51">
            <w:pPr>
              <w:spacing w:after="0" w:line="240" w:lineRule="auto"/>
              <w:rPr>
                <w:rFonts w:cs="Calibri"/>
                <w:sz w:val="20"/>
                <w:szCs w:val="20"/>
              </w:rPr>
            </w:pPr>
          </w:p>
        </w:tc>
      </w:tr>
      <w:tr w:rsidR="008A7B26" w:rsidRPr="003F6722" w14:paraId="6B3E1478" w14:textId="77777777" w:rsidTr="005F7B51">
        <w:tc>
          <w:tcPr>
            <w:tcW w:w="1409" w:type="dxa"/>
            <w:tcBorders>
              <w:top w:val="nil"/>
              <w:left w:val="nil"/>
              <w:bottom w:val="single" w:sz="4" w:space="0" w:color="auto"/>
              <w:right w:val="nil"/>
            </w:tcBorders>
            <w:shd w:val="clear" w:color="auto" w:fill="D9D9D9" w:themeFill="background1" w:themeFillShade="D9"/>
            <w:vAlign w:val="center"/>
            <w:hideMark/>
          </w:tcPr>
          <w:p w14:paraId="4D858A8E"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Predavanja</w:t>
            </w:r>
          </w:p>
          <w:p w14:paraId="1721515D" w14:textId="77777777" w:rsidR="008A7B26" w:rsidRPr="003F6722" w:rsidRDefault="008A7B26" w:rsidP="005F7B51">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743B2636"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Seminar</w:t>
            </w:r>
          </w:p>
          <w:p w14:paraId="1C35E61F"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5AC9FA84"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Vaje</w:t>
            </w:r>
          </w:p>
          <w:p w14:paraId="119C9031"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3E547367"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Klinične vaje</w:t>
            </w:r>
          </w:p>
          <w:p w14:paraId="48DC1AD2"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3EFDD36A"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2AA45D47"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Samost. delo</w:t>
            </w:r>
          </w:p>
          <w:p w14:paraId="7E9B497A"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265EC19C" w14:textId="77777777" w:rsidR="008A7B26" w:rsidRPr="003F6722" w:rsidRDefault="008A7B26" w:rsidP="005F7B5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1C3653EB"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ECTS</w:t>
            </w:r>
          </w:p>
        </w:tc>
      </w:tr>
      <w:tr w:rsidR="008A7B26" w:rsidRPr="003F6722" w14:paraId="16CE259B" w14:textId="77777777" w:rsidTr="005F7B51">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41EFA"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53F7F"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1F3CE"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30BA9"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34CD3"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7335D"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60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069A422B" w14:textId="77777777" w:rsidR="008A7B26" w:rsidRPr="003F6722" w:rsidRDefault="008A7B26" w:rsidP="005F7B5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E914C1"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3</w:t>
            </w:r>
          </w:p>
        </w:tc>
      </w:tr>
      <w:tr w:rsidR="008A7B26" w:rsidRPr="003F6722" w14:paraId="7F7E231A" w14:textId="77777777" w:rsidTr="005F7B51">
        <w:tc>
          <w:tcPr>
            <w:tcW w:w="9695" w:type="dxa"/>
            <w:gridSpan w:val="21"/>
          </w:tcPr>
          <w:p w14:paraId="7D855796" w14:textId="77777777" w:rsidR="008A7B26" w:rsidRPr="003F6722" w:rsidRDefault="008A7B26" w:rsidP="005F7B51">
            <w:pPr>
              <w:spacing w:after="0" w:line="240" w:lineRule="auto"/>
              <w:rPr>
                <w:rFonts w:cs="Calibri"/>
                <w:b/>
                <w:bCs/>
                <w:sz w:val="20"/>
                <w:szCs w:val="20"/>
              </w:rPr>
            </w:pPr>
          </w:p>
        </w:tc>
      </w:tr>
      <w:tr w:rsidR="008A7B26" w:rsidRPr="003F6722" w14:paraId="39388006" w14:textId="77777777" w:rsidTr="005F7B51">
        <w:tc>
          <w:tcPr>
            <w:tcW w:w="3305" w:type="dxa"/>
            <w:gridSpan w:val="5"/>
            <w:hideMark/>
          </w:tcPr>
          <w:p w14:paraId="2515A857" w14:textId="77777777" w:rsidR="008A7B26" w:rsidRPr="003F6722" w:rsidRDefault="008A7B26" w:rsidP="005F7B51">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shd w:val="clear" w:color="auto" w:fill="auto"/>
            <w:hideMark/>
          </w:tcPr>
          <w:p w14:paraId="4AE7C9E0" w14:textId="77777777" w:rsidR="008A7B26" w:rsidRPr="003F6722" w:rsidRDefault="008A7B26" w:rsidP="005F7B51">
            <w:pPr>
              <w:spacing w:after="0" w:line="240" w:lineRule="auto"/>
              <w:rPr>
                <w:rFonts w:cs="Calibri"/>
                <w:b/>
                <w:sz w:val="20"/>
                <w:szCs w:val="20"/>
              </w:rPr>
            </w:pPr>
            <w:r w:rsidRPr="003F6722">
              <w:rPr>
                <w:rFonts w:cs="Calibri"/>
                <w:b/>
                <w:sz w:val="20"/>
                <w:szCs w:val="20"/>
              </w:rPr>
              <w:t xml:space="preserve">JURIJ AVSEC </w:t>
            </w:r>
          </w:p>
        </w:tc>
      </w:tr>
      <w:tr w:rsidR="008A7B26" w:rsidRPr="003F6722" w14:paraId="1E0F89FD" w14:textId="77777777" w:rsidTr="005F7B51">
        <w:tc>
          <w:tcPr>
            <w:tcW w:w="9695" w:type="dxa"/>
            <w:gridSpan w:val="21"/>
          </w:tcPr>
          <w:p w14:paraId="4794445D" w14:textId="77777777" w:rsidR="008A7B26" w:rsidRPr="003F6722" w:rsidRDefault="008A7B26" w:rsidP="005F7B51">
            <w:pPr>
              <w:spacing w:after="0" w:line="240" w:lineRule="auto"/>
              <w:jc w:val="both"/>
              <w:rPr>
                <w:rFonts w:cs="Calibri"/>
                <w:sz w:val="20"/>
                <w:szCs w:val="20"/>
              </w:rPr>
            </w:pPr>
          </w:p>
        </w:tc>
      </w:tr>
      <w:tr w:rsidR="008A7B26" w:rsidRPr="003F6722" w14:paraId="3E9DE1B1" w14:textId="77777777" w:rsidTr="005F7B51">
        <w:tc>
          <w:tcPr>
            <w:tcW w:w="1640" w:type="dxa"/>
            <w:gridSpan w:val="2"/>
            <w:vMerge w:val="restart"/>
            <w:hideMark/>
          </w:tcPr>
          <w:p w14:paraId="552D7F75" w14:textId="77777777" w:rsidR="008A7B26" w:rsidRPr="003F6722" w:rsidRDefault="008A7B26" w:rsidP="005F7B51">
            <w:pPr>
              <w:spacing w:after="0" w:line="240" w:lineRule="auto"/>
              <w:rPr>
                <w:rFonts w:cs="Calibri"/>
                <w:b/>
                <w:sz w:val="20"/>
                <w:szCs w:val="20"/>
              </w:rPr>
            </w:pPr>
            <w:r w:rsidRPr="003F6722">
              <w:rPr>
                <w:rFonts w:cs="Calibri"/>
                <w:b/>
                <w:sz w:val="20"/>
                <w:szCs w:val="20"/>
              </w:rPr>
              <w:t xml:space="preserve">Jeziki / </w:t>
            </w:r>
          </w:p>
          <w:p w14:paraId="4D7F8F75" w14:textId="77777777" w:rsidR="008A7B26" w:rsidRPr="003F6722" w:rsidRDefault="008A7B26" w:rsidP="005F7B51">
            <w:pPr>
              <w:spacing w:after="0" w:line="240" w:lineRule="auto"/>
              <w:rPr>
                <w:rFonts w:cs="Calibri"/>
                <w:sz w:val="20"/>
                <w:szCs w:val="20"/>
              </w:rPr>
            </w:pPr>
            <w:r w:rsidRPr="003F6722">
              <w:rPr>
                <w:rFonts w:cs="Calibri"/>
                <w:b/>
                <w:sz w:val="20"/>
                <w:szCs w:val="20"/>
              </w:rPr>
              <w:t>Languages:</w:t>
            </w:r>
          </w:p>
        </w:tc>
        <w:tc>
          <w:tcPr>
            <w:tcW w:w="2240" w:type="dxa"/>
            <w:gridSpan w:val="4"/>
            <w:hideMark/>
          </w:tcPr>
          <w:p w14:paraId="31AF612F" w14:textId="77777777" w:rsidR="008A7B26" w:rsidRPr="003F6722" w:rsidRDefault="008A7B26" w:rsidP="005F7B51">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30300E35" w14:textId="77777777" w:rsidR="008A7B26" w:rsidRPr="003F6722" w:rsidRDefault="008A7B26" w:rsidP="005F7B51">
            <w:pPr>
              <w:spacing w:after="0" w:line="240" w:lineRule="auto"/>
              <w:jc w:val="both"/>
              <w:rPr>
                <w:rFonts w:cs="Calibri"/>
                <w:b/>
                <w:bCs/>
                <w:sz w:val="20"/>
                <w:szCs w:val="20"/>
              </w:rPr>
            </w:pPr>
            <w:r w:rsidRPr="003F6722">
              <w:rPr>
                <w:rFonts w:cs="Calibri"/>
                <w:b/>
                <w:bCs/>
                <w:sz w:val="20"/>
                <w:szCs w:val="20"/>
              </w:rPr>
              <w:t>Slovenski/Slovene</w:t>
            </w:r>
          </w:p>
        </w:tc>
      </w:tr>
      <w:tr w:rsidR="008A7B26" w:rsidRPr="003F6722" w14:paraId="68D0763E" w14:textId="77777777" w:rsidTr="005F7B51">
        <w:trPr>
          <w:trHeight w:val="215"/>
        </w:trPr>
        <w:tc>
          <w:tcPr>
            <w:tcW w:w="600" w:type="dxa"/>
            <w:gridSpan w:val="2"/>
            <w:vMerge/>
            <w:vAlign w:val="center"/>
            <w:hideMark/>
          </w:tcPr>
          <w:p w14:paraId="49E8265B" w14:textId="77777777" w:rsidR="008A7B26" w:rsidRPr="003F6722" w:rsidRDefault="008A7B26" w:rsidP="005F7B51">
            <w:pPr>
              <w:spacing w:after="0"/>
              <w:rPr>
                <w:rFonts w:cs="Calibri"/>
                <w:sz w:val="20"/>
                <w:szCs w:val="20"/>
              </w:rPr>
            </w:pPr>
          </w:p>
        </w:tc>
        <w:tc>
          <w:tcPr>
            <w:tcW w:w="2240" w:type="dxa"/>
            <w:gridSpan w:val="4"/>
            <w:hideMark/>
          </w:tcPr>
          <w:p w14:paraId="6A144FD7" w14:textId="77777777" w:rsidR="008A7B26" w:rsidRPr="003F6722" w:rsidRDefault="008A7B26" w:rsidP="005F7B51">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2847E2B1" w14:textId="77777777" w:rsidR="008A7B26" w:rsidRPr="003F6722" w:rsidRDefault="008A7B26" w:rsidP="005F7B51">
            <w:pPr>
              <w:spacing w:after="0" w:line="240" w:lineRule="auto"/>
              <w:jc w:val="both"/>
              <w:rPr>
                <w:rFonts w:cs="Calibri"/>
                <w:b/>
                <w:bCs/>
                <w:sz w:val="20"/>
                <w:szCs w:val="20"/>
              </w:rPr>
            </w:pPr>
            <w:r w:rsidRPr="003F6722">
              <w:rPr>
                <w:rFonts w:cs="Calibri"/>
                <w:b/>
                <w:bCs/>
                <w:sz w:val="20"/>
                <w:szCs w:val="20"/>
              </w:rPr>
              <w:t>Slovenski/Slovene</w:t>
            </w:r>
          </w:p>
        </w:tc>
      </w:tr>
      <w:tr w:rsidR="008A7B26" w:rsidRPr="003F6722" w14:paraId="4DD57831" w14:textId="77777777" w:rsidTr="005F7B51">
        <w:tc>
          <w:tcPr>
            <w:tcW w:w="4726" w:type="dxa"/>
            <w:gridSpan w:val="10"/>
            <w:tcBorders>
              <w:top w:val="nil"/>
              <w:left w:val="nil"/>
              <w:bottom w:val="single" w:sz="4" w:space="0" w:color="auto"/>
              <w:right w:val="nil"/>
            </w:tcBorders>
          </w:tcPr>
          <w:p w14:paraId="20550F7A" w14:textId="77777777" w:rsidR="008A7B26" w:rsidRPr="003F6722" w:rsidRDefault="008A7B26" w:rsidP="005F7B51">
            <w:pPr>
              <w:spacing w:after="0" w:line="240" w:lineRule="auto"/>
              <w:rPr>
                <w:rFonts w:cs="Calibri"/>
                <w:b/>
                <w:bCs/>
                <w:sz w:val="20"/>
                <w:szCs w:val="20"/>
              </w:rPr>
            </w:pPr>
          </w:p>
          <w:p w14:paraId="7A3F84D2" w14:textId="77777777" w:rsidR="008A7B26" w:rsidRPr="003F6722" w:rsidRDefault="008A7B26" w:rsidP="005F7B51">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71D773C2" w14:textId="77777777" w:rsidR="008A7B26" w:rsidRPr="003F6722" w:rsidRDefault="008A7B26" w:rsidP="005F7B51">
            <w:pPr>
              <w:spacing w:after="0" w:line="240" w:lineRule="auto"/>
              <w:rPr>
                <w:rFonts w:cs="Calibri"/>
                <w:b/>
                <w:sz w:val="20"/>
                <w:szCs w:val="20"/>
              </w:rPr>
            </w:pPr>
          </w:p>
          <w:p w14:paraId="7180C2E6" w14:textId="77777777" w:rsidR="008A7B26" w:rsidRPr="003F6722" w:rsidRDefault="008A7B26" w:rsidP="005F7B5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73C1E145" w14:textId="77777777" w:rsidR="008A7B26" w:rsidRPr="003F6722" w:rsidRDefault="008A7B26" w:rsidP="005F7B51">
            <w:pPr>
              <w:spacing w:after="0" w:line="240" w:lineRule="auto"/>
              <w:rPr>
                <w:rFonts w:cs="Calibri"/>
                <w:b/>
                <w:sz w:val="20"/>
                <w:szCs w:val="20"/>
              </w:rPr>
            </w:pPr>
          </w:p>
          <w:p w14:paraId="6FEC0DAC" w14:textId="77777777" w:rsidR="008A7B26" w:rsidRPr="003F6722" w:rsidRDefault="008A7B26" w:rsidP="005F7B51">
            <w:pPr>
              <w:spacing w:after="0" w:line="240" w:lineRule="auto"/>
              <w:rPr>
                <w:rFonts w:cs="Calibri"/>
                <w:b/>
                <w:sz w:val="20"/>
                <w:szCs w:val="20"/>
              </w:rPr>
            </w:pPr>
            <w:r w:rsidRPr="003F6722">
              <w:rPr>
                <w:rFonts w:cs="Calibri"/>
                <w:b/>
                <w:sz w:val="20"/>
                <w:szCs w:val="20"/>
              </w:rPr>
              <w:t>Prerequisits:</w:t>
            </w:r>
          </w:p>
        </w:tc>
      </w:tr>
      <w:tr w:rsidR="008A7B26" w:rsidRPr="003F6722" w14:paraId="4C798CB0" w14:textId="77777777" w:rsidTr="005F7B51">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1170E19F" w14:textId="77777777" w:rsidR="008A7B26" w:rsidRPr="003F6722" w:rsidRDefault="008A7B26" w:rsidP="005F7B51">
            <w:pPr>
              <w:shd w:val="clear" w:color="auto" w:fill="FFFFFF"/>
              <w:spacing w:after="0" w:line="240" w:lineRule="auto"/>
              <w:rPr>
                <w:sz w:val="20"/>
                <w:szCs w:val="20"/>
              </w:rPr>
            </w:pPr>
            <w:r w:rsidRPr="003F6722">
              <w:rPr>
                <w:sz w:val="20"/>
                <w:szCs w:val="20"/>
              </w:rPr>
              <w:t>Ni posebnih obveznosti</w:t>
            </w:r>
          </w:p>
        </w:tc>
        <w:tc>
          <w:tcPr>
            <w:tcW w:w="152" w:type="dxa"/>
            <w:gridSpan w:val="2"/>
            <w:tcBorders>
              <w:top w:val="nil"/>
              <w:left w:val="single" w:sz="4" w:space="0" w:color="auto"/>
              <w:bottom w:val="nil"/>
              <w:right w:val="single" w:sz="4" w:space="0" w:color="auto"/>
            </w:tcBorders>
          </w:tcPr>
          <w:p w14:paraId="328C40DE" w14:textId="77777777" w:rsidR="008A7B26" w:rsidRPr="003F6722" w:rsidRDefault="008A7B26" w:rsidP="005F7B5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49A14FA7" w14:textId="77777777" w:rsidR="008A7B26" w:rsidRPr="003F6722" w:rsidRDefault="008A7B26" w:rsidP="005F7B51">
            <w:pPr>
              <w:shd w:val="clear" w:color="auto" w:fill="FFFFFF"/>
              <w:spacing w:after="0" w:line="240" w:lineRule="auto"/>
              <w:rPr>
                <w:bCs/>
                <w:sz w:val="20"/>
                <w:szCs w:val="20"/>
              </w:rPr>
            </w:pPr>
            <w:r w:rsidRPr="003F6722">
              <w:rPr>
                <w:bCs/>
                <w:sz w:val="20"/>
                <w:szCs w:val="20"/>
              </w:rPr>
              <w:t>No prereguisites.</w:t>
            </w:r>
          </w:p>
        </w:tc>
      </w:tr>
      <w:tr w:rsidR="008A7B26" w:rsidRPr="003F6722" w14:paraId="6C4E624A" w14:textId="77777777" w:rsidTr="005F7B51">
        <w:trPr>
          <w:trHeight w:val="137"/>
        </w:trPr>
        <w:tc>
          <w:tcPr>
            <w:tcW w:w="4726" w:type="dxa"/>
            <w:gridSpan w:val="10"/>
            <w:tcBorders>
              <w:top w:val="nil"/>
              <w:left w:val="nil"/>
              <w:bottom w:val="single" w:sz="4" w:space="0" w:color="auto"/>
              <w:right w:val="nil"/>
            </w:tcBorders>
          </w:tcPr>
          <w:p w14:paraId="6E171FAA" w14:textId="77777777" w:rsidR="008A7B26" w:rsidRPr="003F6722" w:rsidRDefault="008A7B26" w:rsidP="005F7B51">
            <w:pPr>
              <w:spacing w:after="0" w:line="240" w:lineRule="auto"/>
              <w:rPr>
                <w:rFonts w:cs="Calibri"/>
                <w:b/>
                <w:sz w:val="20"/>
                <w:szCs w:val="20"/>
              </w:rPr>
            </w:pPr>
          </w:p>
          <w:p w14:paraId="0826B3E6" w14:textId="77777777" w:rsidR="008A7B26" w:rsidRPr="003F6722" w:rsidRDefault="008A7B26" w:rsidP="005F7B51">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4FD02AD6" w14:textId="77777777" w:rsidR="008A7B26" w:rsidRPr="003F6722" w:rsidRDefault="008A7B26" w:rsidP="005F7B5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00083AFF" w14:textId="77777777" w:rsidR="008A7B26" w:rsidRPr="003F6722" w:rsidRDefault="008A7B26" w:rsidP="005F7B51">
            <w:pPr>
              <w:spacing w:after="0" w:line="240" w:lineRule="auto"/>
              <w:rPr>
                <w:rFonts w:cs="Calibri"/>
                <w:b/>
                <w:sz w:val="20"/>
                <w:szCs w:val="20"/>
              </w:rPr>
            </w:pPr>
          </w:p>
          <w:p w14:paraId="56CC07A6" w14:textId="77777777" w:rsidR="008A7B26" w:rsidRPr="003F6722" w:rsidRDefault="008A7B26" w:rsidP="005F7B51">
            <w:pPr>
              <w:spacing w:after="0" w:line="240" w:lineRule="auto"/>
              <w:rPr>
                <w:rFonts w:cs="Calibri"/>
                <w:b/>
                <w:sz w:val="20"/>
                <w:szCs w:val="20"/>
              </w:rPr>
            </w:pPr>
            <w:r w:rsidRPr="003F6722">
              <w:rPr>
                <w:rFonts w:cs="Calibri"/>
                <w:b/>
                <w:sz w:val="20"/>
                <w:szCs w:val="20"/>
              </w:rPr>
              <w:t>Content (Syllabus outline):</w:t>
            </w:r>
          </w:p>
        </w:tc>
      </w:tr>
      <w:tr w:rsidR="008A7B26" w:rsidRPr="003F6722" w14:paraId="739CF3F4" w14:textId="77777777" w:rsidTr="005F7B51">
        <w:trPr>
          <w:trHeight w:val="1619"/>
        </w:trPr>
        <w:tc>
          <w:tcPr>
            <w:tcW w:w="4726" w:type="dxa"/>
            <w:gridSpan w:val="10"/>
            <w:tcBorders>
              <w:top w:val="single" w:sz="4" w:space="0" w:color="auto"/>
              <w:left w:val="single" w:sz="4" w:space="0" w:color="auto"/>
              <w:bottom w:val="single" w:sz="4" w:space="0" w:color="auto"/>
              <w:right w:val="single" w:sz="4" w:space="0" w:color="auto"/>
            </w:tcBorders>
          </w:tcPr>
          <w:p w14:paraId="161DA972" w14:textId="77777777" w:rsidR="008A7B26" w:rsidRPr="003F6722" w:rsidRDefault="008A7B26" w:rsidP="008A7B26">
            <w:pPr>
              <w:pStyle w:val="Odstavekseznama"/>
              <w:numPr>
                <w:ilvl w:val="0"/>
                <w:numId w:val="50"/>
              </w:numPr>
              <w:shd w:val="clear" w:color="auto" w:fill="FFFFFF"/>
              <w:spacing w:after="0" w:line="240" w:lineRule="auto"/>
              <w:ind w:left="289" w:hanging="284"/>
              <w:rPr>
                <w:sz w:val="20"/>
                <w:szCs w:val="20"/>
              </w:rPr>
            </w:pPr>
            <w:r w:rsidRPr="003F6722">
              <w:rPr>
                <w:sz w:val="20"/>
                <w:szCs w:val="20"/>
              </w:rPr>
              <w:t>Uvod: doktorski študij na UM, postopki prijave in potrditve teme doktorske disertacije, izdelava in oddaja doktorske disertacije, zagovor doktorske disertacije, pridobitev doktorata znanosti na UM.</w:t>
            </w:r>
          </w:p>
          <w:p w14:paraId="0AFA37EF" w14:textId="77777777" w:rsidR="008A7B26" w:rsidRPr="003F6722" w:rsidRDefault="008A7B26" w:rsidP="008A7B26">
            <w:pPr>
              <w:pStyle w:val="Odstavekseznama"/>
              <w:numPr>
                <w:ilvl w:val="0"/>
                <w:numId w:val="50"/>
              </w:numPr>
              <w:shd w:val="clear" w:color="auto" w:fill="FFFFFF"/>
              <w:spacing w:after="0" w:line="240" w:lineRule="auto"/>
              <w:ind w:left="289" w:hanging="284"/>
              <w:rPr>
                <w:sz w:val="20"/>
                <w:szCs w:val="20"/>
              </w:rPr>
            </w:pPr>
            <w:r w:rsidRPr="003F6722">
              <w:rPr>
                <w:sz w:val="20"/>
                <w:szCs w:val="20"/>
              </w:rPr>
              <w:t>Osnovne znanstvene metode (Kvantitativne in kvalitativne metode): opazovanje in opisovanje, analiza in sinteza, hipoteza in sklepanje, računalniški modeli in simulacije.</w:t>
            </w:r>
          </w:p>
          <w:p w14:paraId="3C40842C" w14:textId="77777777" w:rsidR="008A7B26" w:rsidRPr="003F6722" w:rsidRDefault="008A7B26" w:rsidP="008A7B26">
            <w:pPr>
              <w:pStyle w:val="Odstavekseznama"/>
              <w:numPr>
                <w:ilvl w:val="0"/>
                <w:numId w:val="50"/>
              </w:numPr>
              <w:shd w:val="clear" w:color="auto" w:fill="FFFFFF"/>
              <w:spacing w:after="0" w:line="240" w:lineRule="auto"/>
              <w:ind w:left="289" w:hanging="284"/>
              <w:rPr>
                <w:sz w:val="20"/>
                <w:szCs w:val="20"/>
              </w:rPr>
            </w:pPr>
            <w:r w:rsidRPr="003F6722">
              <w:rPr>
                <w:sz w:val="20"/>
                <w:szCs w:val="20"/>
              </w:rPr>
              <w:t xml:space="preserve">Znanstveni viri: knjige in članki, znanstvene podatkovne baze in storitve (Web of Science, ProQuest, Science Direct, Engineering Village 2, digitalne knjižnice strokovnih združenj (ACM, IEEE), Google Scholar, patentne baze podatkov). </w:t>
            </w:r>
          </w:p>
          <w:p w14:paraId="121B563E" w14:textId="77777777" w:rsidR="008A7B26" w:rsidRPr="003F6722" w:rsidRDefault="008A7B26" w:rsidP="008A7B26">
            <w:pPr>
              <w:pStyle w:val="Odstavekseznama"/>
              <w:numPr>
                <w:ilvl w:val="0"/>
                <w:numId w:val="50"/>
              </w:numPr>
              <w:shd w:val="clear" w:color="auto" w:fill="FFFFFF"/>
              <w:spacing w:after="0" w:line="240" w:lineRule="auto"/>
              <w:ind w:left="289" w:hanging="284"/>
              <w:rPr>
                <w:sz w:val="20"/>
                <w:szCs w:val="20"/>
              </w:rPr>
            </w:pPr>
            <w:r w:rsidRPr="003F6722">
              <w:rPr>
                <w:sz w:val="20"/>
                <w:szCs w:val="20"/>
              </w:rPr>
              <w:t>Kako in kje objaviti znastvene ali strokovne rezultate. Pisanječlanka: strktura znanstveneuga članka, jedrnatost, pregled stanja, opis lastnih rezultatov, primerjave, izpostaviti novosti, priprava končnega članka.</w:t>
            </w:r>
          </w:p>
          <w:p w14:paraId="3DC83C39" w14:textId="77777777" w:rsidR="008A7B26" w:rsidRPr="000172A2" w:rsidRDefault="008A7B26" w:rsidP="008A7B26">
            <w:pPr>
              <w:pStyle w:val="Odstavekseznama"/>
              <w:numPr>
                <w:ilvl w:val="0"/>
                <w:numId w:val="50"/>
              </w:numPr>
              <w:shd w:val="clear" w:color="auto" w:fill="FFFFFF"/>
              <w:spacing w:after="0" w:line="240" w:lineRule="auto"/>
              <w:ind w:left="289" w:hanging="284"/>
              <w:rPr>
                <w:sz w:val="20"/>
                <w:szCs w:val="20"/>
              </w:rPr>
            </w:pPr>
            <w:r w:rsidRPr="003F6722">
              <w:rPr>
                <w:sz w:val="20"/>
                <w:szCs w:val="20"/>
              </w:rPr>
              <w:t>Etični vidiki raziskovanja: eksperimenti, ki vključujejo ljudi ali živali ali njihove podatke, zaščita podatkov. Plagiatorstvo: kaj to je in kako se mu izogniti, citiranje, podvajanje objav. Raziskovalni kodeks: avtorstvo, raziskovalna poštenost, Kodeks raziskovalnega dela na UM.</w:t>
            </w:r>
          </w:p>
        </w:tc>
        <w:tc>
          <w:tcPr>
            <w:tcW w:w="152" w:type="dxa"/>
            <w:gridSpan w:val="2"/>
            <w:tcBorders>
              <w:top w:val="nil"/>
              <w:left w:val="single" w:sz="4" w:space="0" w:color="auto"/>
              <w:bottom w:val="nil"/>
              <w:right w:val="single" w:sz="4" w:space="0" w:color="auto"/>
            </w:tcBorders>
          </w:tcPr>
          <w:p w14:paraId="45BB3D49" w14:textId="77777777" w:rsidR="008A7B26" w:rsidRPr="003F6722" w:rsidRDefault="008A7B26" w:rsidP="005F7B5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3B2AE68C" w14:textId="77777777" w:rsidR="008A7B26" w:rsidRPr="003F6722" w:rsidRDefault="008A7B26" w:rsidP="008A7B26">
            <w:pPr>
              <w:pStyle w:val="Odstavekseznama"/>
              <w:numPr>
                <w:ilvl w:val="0"/>
                <w:numId w:val="50"/>
              </w:numPr>
              <w:shd w:val="clear" w:color="auto" w:fill="FFFFFF"/>
              <w:spacing w:after="0" w:line="240" w:lineRule="auto"/>
              <w:ind w:left="230" w:hanging="230"/>
              <w:rPr>
                <w:sz w:val="20"/>
                <w:szCs w:val="20"/>
              </w:rPr>
            </w:pPr>
            <w:r w:rsidRPr="003F6722">
              <w:rPr>
                <w:sz w:val="20"/>
                <w:szCs w:val="20"/>
              </w:rPr>
              <w:t>Introduction: doctoral study at UM, procedures for registering and confirming the topic of the doctoral dissertation, preparation and submission of doctoral dissertation, defense of the doctoral dissertation, obtaining doctorate of science at UM.</w:t>
            </w:r>
          </w:p>
          <w:p w14:paraId="77DB5835" w14:textId="77777777" w:rsidR="008A7B26" w:rsidRPr="003F6722" w:rsidRDefault="008A7B26" w:rsidP="008A7B26">
            <w:pPr>
              <w:pStyle w:val="Odstavekseznama"/>
              <w:numPr>
                <w:ilvl w:val="0"/>
                <w:numId w:val="50"/>
              </w:numPr>
              <w:shd w:val="clear" w:color="auto" w:fill="FFFFFF"/>
              <w:spacing w:after="0" w:line="240" w:lineRule="auto"/>
              <w:ind w:left="230" w:hanging="230"/>
              <w:rPr>
                <w:sz w:val="20"/>
                <w:szCs w:val="20"/>
              </w:rPr>
            </w:pPr>
            <w:r w:rsidRPr="003F6722">
              <w:rPr>
                <w:sz w:val="20"/>
                <w:szCs w:val="20"/>
              </w:rPr>
              <w:t>Basic scientific methods (quantitative and qualitative methods): observation and description, analysis and synthesis, hypothesis and inference, computer models and simulations.</w:t>
            </w:r>
          </w:p>
          <w:p w14:paraId="34D3D0CE" w14:textId="77777777" w:rsidR="008A7B26" w:rsidRPr="003F6722" w:rsidRDefault="008A7B26" w:rsidP="008A7B26">
            <w:pPr>
              <w:pStyle w:val="Odstavekseznama"/>
              <w:numPr>
                <w:ilvl w:val="0"/>
                <w:numId w:val="50"/>
              </w:numPr>
              <w:shd w:val="clear" w:color="auto" w:fill="FFFFFF"/>
              <w:spacing w:after="0" w:line="240" w:lineRule="auto"/>
              <w:ind w:left="230" w:hanging="230"/>
              <w:rPr>
                <w:sz w:val="20"/>
                <w:szCs w:val="20"/>
              </w:rPr>
            </w:pPr>
            <w:r w:rsidRPr="003F6722">
              <w:rPr>
                <w:sz w:val="20"/>
                <w:szCs w:val="20"/>
              </w:rPr>
              <w:t>Scientific resources: books and articles, scientific databases and services (Web of Science, ProQuest, Science Direct, Engineering Village 2, Digital Associations of Professional Associations (ACM, IEEE), Google Scholar, Patent Database).</w:t>
            </w:r>
          </w:p>
          <w:p w14:paraId="3CFE49E0" w14:textId="77777777" w:rsidR="008A7B26" w:rsidRPr="003F6722" w:rsidRDefault="008A7B26" w:rsidP="008A7B26">
            <w:pPr>
              <w:pStyle w:val="Odstavekseznama"/>
              <w:numPr>
                <w:ilvl w:val="0"/>
                <w:numId w:val="50"/>
              </w:numPr>
              <w:shd w:val="clear" w:color="auto" w:fill="FFFFFF"/>
              <w:spacing w:after="0" w:line="240" w:lineRule="auto"/>
              <w:ind w:left="230" w:hanging="230"/>
              <w:rPr>
                <w:sz w:val="20"/>
                <w:szCs w:val="20"/>
              </w:rPr>
            </w:pPr>
            <w:r w:rsidRPr="003F6722">
              <w:rPr>
                <w:sz w:val="20"/>
                <w:szCs w:val="20"/>
              </w:rPr>
              <w:t>How and where to publish scientific or professional results. Writing article: the strument of scientific articles of the article, conciseness, review of the state, description of own results, comparison, to highlight the novelties, preparation of the final article.</w:t>
            </w:r>
          </w:p>
          <w:p w14:paraId="0264E474" w14:textId="77777777" w:rsidR="008A7B26" w:rsidRPr="003F6722" w:rsidRDefault="008A7B26" w:rsidP="008A7B26">
            <w:pPr>
              <w:pStyle w:val="Odstavekseznama"/>
              <w:numPr>
                <w:ilvl w:val="0"/>
                <w:numId w:val="50"/>
              </w:numPr>
              <w:shd w:val="clear" w:color="auto" w:fill="FFFFFF"/>
              <w:spacing w:after="0" w:line="240" w:lineRule="auto"/>
              <w:ind w:left="230" w:hanging="230"/>
              <w:rPr>
                <w:sz w:val="20"/>
                <w:szCs w:val="20"/>
              </w:rPr>
            </w:pPr>
            <w:r w:rsidRPr="003F6722">
              <w:rPr>
                <w:sz w:val="20"/>
                <w:szCs w:val="20"/>
              </w:rPr>
              <w:t>Ethical aspects of research: experiments involving humans or animals or their data, data protection. Plagiarism: what is it and how to avoid it, quoting, duplicating publications. Research code: authorship, research honesty, Code of research work on UM.</w:t>
            </w:r>
          </w:p>
        </w:tc>
      </w:tr>
      <w:tr w:rsidR="008A7B26" w:rsidRPr="003F6722" w14:paraId="6E93CFD5" w14:textId="77777777" w:rsidTr="005F7B51">
        <w:tc>
          <w:tcPr>
            <w:tcW w:w="9695" w:type="dxa"/>
            <w:gridSpan w:val="21"/>
          </w:tcPr>
          <w:p w14:paraId="6747D239" w14:textId="77777777" w:rsidR="008A7B26" w:rsidRPr="003F6722" w:rsidRDefault="008A7B26" w:rsidP="005F7B51">
            <w:pPr>
              <w:spacing w:after="0" w:line="240" w:lineRule="auto"/>
              <w:jc w:val="both"/>
              <w:rPr>
                <w:rFonts w:cs="Calibri"/>
                <w:sz w:val="20"/>
                <w:szCs w:val="20"/>
              </w:rPr>
            </w:pPr>
          </w:p>
          <w:p w14:paraId="4958CBEB" w14:textId="77777777" w:rsidR="008A7B26" w:rsidRPr="003F6722" w:rsidRDefault="008A7B26" w:rsidP="005F7B51">
            <w:pPr>
              <w:spacing w:after="0" w:line="240" w:lineRule="auto"/>
              <w:jc w:val="both"/>
              <w:rPr>
                <w:rFonts w:cs="Calibri"/>
                <w:b/>
                <w:sz w:val="20"/>
                <w:szCs w:val="20"/>
              </w:rPr>
            </w:pPr>
            <w:r w:rsidRPr="003F6722">
              <w:rPr>
                <w:rFonts w:cs="Calibri"/>
                <w:sz w:val="20"/>
                <w:szCs w:val="20"/>
              </w:rPr>
              <w:lastRenderedPageBreak/>
              <w:br w:type="page"/>
            </w:r>
            <w:r w:rsidRPr="003F6722">
              <w:rPr>
                <w:rFonts w:cs="Calibri"/>
                <w:b/>
                <w:sz w:val="20"/>
                <w:szCs w:val="20"/>
              </w:rPr>
              <w:t>Temeljni literatura in viri / Readings:</w:t>
            </w:r>
          </w:p>
        </w:tc>
      </w:tr>
      <w:tr w:rsidR="008A7B26" w:rsidRPr="003F6722" w14:paraId="1D1C60AB" w14:textId="77777777" w:rsidTr="005F7B51">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379919F0" w14:textId="77777777" w:rsidR="008A7B26" w:rsidRDefault="008A7B26" w:rsidP="005F7B51">
            <w:pPr>
              <w:shd w:val="clear" w:color="auto" w:fill="FFFFFF"/>
              <w:spacing w:after="0" w:line="240" w:lineRule="auto"/>
              <w:rPr>
                <w:sz w:val="20"/>
                <w:szCs w:val="20"/>
              </w:rPr>
            </w:pPr>
            <w:r w:rsidRPr="00404773">
              <w:rPr>
                <w:sz w:val="20"/>
                <w:szCs w:val="20"/>
              </w:rPr>
              <w:lastRenderedPageBreak/>
              <w:t>J. S. Armstrong, The Scientific Method. Cambridge University Press, 2022.</w:t>
            </w:r>
          </w:p>
          <w:p w14:paraId="0784D3E6" w14:textId="77777777" w:rsidR="008A7B26" w:rsidRDefault="008A7B26" w:rsidP="005F7B51">
            <w:pPr>
              <w:shd w:val="clear" w:color="auto" w:fill="FFFFFF"/>
              <w:spacing w:after="0" w:line="240" w:lineRule="auto"/>
              <w:rPr>
                <w:sz w:val="20"/>
                <w:szCs w:val="20"/>
              </w:rPr>
            </w:pPr>
            <w:r w:rsidRPr="00404773">
              <w:rPr>
                <w:sz w:val="20"/>
                <w:szCs w:val="20"/>
              </w:rPr>
              <w:t xml:space="preserve">M. A. Kelly and P. L. Haddix, The Fundamentals of Scientific Research. Wiley, 2015. [eBook]. </w:t>
            </w:r>
          </w:p>
          <w:p w14:paraId="0DC1CB84" w14:textId="77777777" w:rsidR="008A7B26" w:rsidRDefault="008A7B26" w:rsidP="005F7B51">
            <w:pPr>
              <w:shd w:val="clear" w:color="auto" w:fill="FFFFFF"/>
              <w:spacing w:after="0" w:line="240" w:lineRule="auto"/>
              <w:rPr>
                <w:sz w:val="20"/>
                <w:szCs w:val="20"/>
              </w:rPr>
            </w:pPr>
            <w:r w:rsidRPr="00236820">
              <w:rPr>
                <w:sz w:val="20"/>
                <w:szCs w:val="20"/>
              </w:rPr>
              <w:t>E. B. Wilson, An Introduction to Scientific Research. Dover Publications, 2012. [eBook].</w:t>
            </w:r>
          </w:p>
          <w:p w14:paraId="5EA939D4" w14:textId="77777777" w:rsidR="008A7B26" w:rsidRPr="003F6722" w:rsidRDefault="008A7B26" w:rsidP="005F7B51">
            <w:pPr>
              <w:spacing w:after="0" w:line="240" w:lineRule="auto"/>
              <w:rPr>
                <w:rFonts w:cs="Calibri"/>
                <w:b/>
                <w:bCs/>
                <w:sz w:val="20"/>
                <w:szCs w:val="20"/>
              </w:rPr>
            </w:pPr>
          </w:p>
        </w:tc>
      </w:tr>
      <w:tr w:rsidR="008A7B26" w:rsidRPr="003F6722" w14:paraId="535C830B" w14:textId="77777777" w:rsidTr="005F7B51">
        <w:trPr>
          <w:trHeight w:val="73"/>
        </w:trPr>
        <w:tc>
          <w:tcPr>
            <w:tcW w:w="4715" w:type="dxa"/>
            <w:gridSpan w:val="9"/>
            <w:tcBorders>
              <w:top w:val="nil"/>
              <w:left w:val="nil"/>
              <w:bottom w:val="single" w:sz="4" w:space="0" w:color="auto"/>
              <w:right w:val="nil"/>
            </w:tcBorders>
          </w:tcPr>
          <w:p w14:paraId="64B5541D" w14:textId="77777777" w:rsidR="008A7B26" w:rsidRPr="003F6722" w:rsidRDefault="008A7B26" w:rsidP="005F7B51">
            <w:pPr>
              <w:spacing w:after="0" w:line="240" w:lineRule="auto"/>
              <w:rPr>
                <w:rFonts w:cs="Calibri"/>
                <w:b/>
                <w:bCs/>
                <w:sz w:val="20"/>
                <w:szCs w:val="20"/>
              </w:rPr>
            </w:pPr>
          </w:p>
          <w:p w14:paraId="1B68CE21" w14:textId="77777777" w:rsidR="008A7B26" w:rsidRPr="003F6722" w:rsidRDefault="008A7B26" w:rsidP="005F7B51">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1EB8898E" w14:textId="77777777" w:rsidR="008A7B26" w:rsidRPr="003F6722" w:rsidRDefault="008A7B26" w:rsidP="005F7B5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881BD97" w14:textId="77777777" w:rsidR="008A7B26" w:rsidRPr="003F6722" w:rsidRDefault="008A7B26" w:rsidP="005F7B51">
            <w:pPr>
              <w:spacing w:after="0" w:line="240" w:lineRule="auto"/>
              <w:rPr>
                <w:rFonts w:cs="Calibri"/>
                <w:b/>
                <w:sz w:val="20"/>
                <w:szCs w:val="20"/>
              </w:rPr>
            </w:pPr>
          </w:p>
          <w:p w14:paraId="14531BC1" w14:textId="77777777" w:rsidR="008A7B26" w:rsidRPr="003F6722" w:rsidRDefault="008A7B26" w:rsidP="005F7B51">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8A7B26" w:rsidRPr="003F6722" w14:paraId="73486F28" w14:textId="77777777" w:rsidTr="005F7B51">
        <w:trPr>
          <w:trHeight w:val="651"/>
        </w:trPr>
        <w:tc>
          <w:tcPr>
            <w:tcW w:w="4715" w:type="dxa"/>
            <w:gridSpan w:val="9"/>
            <w:tcBorders>
              <w:top w:val="single" w:sz="4" w:space="0" w:color="auto"/>
              <w:left w:val="single" w:sz="4" w:space="0" w:color="auto"/>
              <w:bottom w:val="single" w:sz="4" w:space="0" w:color="auto"/>
              <w:right w:val="single" w:sz="4" w:space="0" w:color="auto"/>
            </w:tcBorders>
          </w:tcPr>
          <w:p w14:paraId="1F1C2539" w14:textId="77777777" w:rsidR="008A7B26" w:rsidRPr="003F6722" w:rsidRDefault="008A7B26" w:rsidP="005F7B51">
            <w:pPr>
              <w:shd w:val="clear" w:color="auto" w:fill="FFFFFF"/>
              <w:spacing w:after="0" w:line="240" w:lineRule="auto"/>
              <w:rPr>
                <w:sz w:val="20"/>
                <w:szCs w:val="20"/>
              </w:rPr>
            </w:pPr>
            <w:r w:rsidRPr="003F6722">
              <w:rPr>
                <w:sz w:val="20"/>
                <w:szCs w:val="20"/>
              </w:rPr>
              <w:t>Cilj predmeta je študenta uvesti in seznaniti s postopki v znanstveno razsikovalno delo.</w:t>
            </w:r>
          </w:p>
          <w:p w14:paraId="15CCC896" w14:textId="77777777" w:rsidR="008A7B26" w:rsidRPr="003F6722" w:rsidRDefault="008A7B26" w:rsidP="005F7B51">
            <w:pPr>
              <w:shd w:val="clear" w:color="auto" w:fill="FFFFFF"/>
              <w:spacing w:after="0" w:line="240" w:lineRule="auto"/>
              <w:rPr>
                <w:sz w:val="20"/>
                <w:szCs w:val="20"/>
              </w:rPr>
            </w:pPr>
          </w:p>
        </w:tc>
        <w:tc>
          <w:tcPr>
            <w:tcW w:w="153" w:type="dxa"/>
            <w:gridSpan w:val="2"/>
            <w:tcBorders>
              <w:top w:val="nil"/>
              <w:left w:val="single" w:sz="4" w:space="0" w:color="auto"/>
              <w:bottom w:val="nil"/>
              <w:right w:val="single" w:sz="4" w:space="0" w:color="auto"/>
            </w:tcBorders>
          </w:tcPr>
          <w:p w14:paraId="6C37E3E7" w14:textId="77777777" w:rsidR="008A7B26" w:rsidRPr="003F6722" w:rsidRDefault="008A7B26" w:rsidP="005F7B51">
            <w:pPr>
              <w:shd w:val="clear" w:color="auto" w:fill="FFFFFF"/>
              <w:spacing w:after="0" w:line="240" w:lineRule="auto"/>
              <w:rPr>
                <w:sz w:val="20"/>
                <w:szCs w:val="20"/>
                <w:lang w:val="en-GB"/>
              </w:rPr>
            </w:pPr>
          </w:p>
        </w:tc>
        <w:tc>
          <w:tcPr>
            <w:tcW w:w="4827" w:type="dxa"/>
            <w:gridSpan w:val="10"/>
            <w:tcBorders>
              <w:top w:val="single" w:sz="4" w:space="0" w:color="auto"/>
              <w:left w:val="single" w:sz="4" w:space="0" w:color="auto"/>
              <w:bottom w:val="single" w:sz="4" w:space="0" w:color="auto"/>
              <w:right w:val="single" w:sz="4" w:space="0" w:color="auto"/>
            </w:tcBorders>
          </w:tcPr>
          <w:p w14:paraId="372F04B6" w14:textId="77777777" w:rsidR="008A7B26" w:rsidRPr="003F6722" w:rsidRDefault="008A7B26" w:rsidP="005F7B51">
            <w:pPr>
              <w:shd w:val="clear" w:color="auto" w:fill="FFFFFF"/>
              <w:spacing w:after="0" w:line="240" w:lineRule="auto"/>
              <w:rPr>
                <w:sz w:val="20"/>
                <w:szCs w:val="20"/>
                <w:lang w:val="en-GB"/>
              </w:rPr>
            </w:pPr>
            <w:r w:rsidRPr="003F6722">
              <w:rPr>
                <w:sz w:val="20"/>
                <w:szCs w:val="20"/>
                <w:lang w:val="en-GB"/>
              </w:rPr>
              <w:t>The objective of this course is to acquaint student with procedures in the scientific and experimental work.</w:t>
            </w:r>
          </w:p>
          <w:p w14:paraId="21D49442" w14:textId="77777777" w:rsidR="008A7B26" w:rsidRPr="003F6722" w:rsidRDefault="008A7B26" w:rsidP="005F7B51">
            <w:pPr>
              <w:shd w:val="clear" w:color="auto" w:fill="FFFFFF"/>
              <w:spacing w:after="0" w:line="240" w:lineRule="auto"/>
              <w:rPr>
                <w:sz w:val="20"/>
                <w:szCs w:val="20"/>
                <w:lang w:val="en-GB"/>
              </w:rPr>
            </w:pPr>
          </w:p>
        </w:tc>
      </w:tr>
      <w:tr w:rsidR="008A7B26" w:rsidRPr="003F6722" w14:paraId="5699639A" w14:textId="77777777" w:rsidTr="005F7B51">
        <w:trPr>
          <w:trHeight w:val="117"/>
        </w:trPr>
        <w:tc>
          <w:tcPr>
            <w:tcW w:w="4726" w:type="dxa"/>
            <w:gridSpan w:val="10"/>
            <w:tcBorders>
              <w:top w:val="nil"/>
              <w:left w:val="nil"/>
              <w:bottom w:val="single" w:sz="4" w:space="0" w:color="auto"/>
              <w:right w:val="nil"/>
            </w:tcBorders>
          </w:tcPr>
          <w:p w14:paraId="3CDD40CD" w14:textId="77777777" w:rsidR="008A7B26" w:rsidRPr="003F6722" w:rsidRDefault="008A7B26" w:rsidP="005F7B51">
            <w:pPr>
              <w:spacing w:after="0" w:line="240" w:lineRule="auto"/>
              <w:rPr>
                <w:rFonts w:cs="Calibri"/>
                <w:b/>
                <w:sz w:val="20"/>
                <w:szCs w:val="20"/>
              </w:rPr>
            </w:pPr>
          </w:p>
          <w:p w14:paraId="0F0BC846" w14:textId="77777777" w:rsidR="008A7B26" w:rsidRPr="003F6722" w:rsidRDefault="008A7B26" w:rsidP="005F7B51">
            <w:pPr>
              <w:spacing w:after="0" w:line="240" w:lineRule="auto"/>
              <w:rPr>
                <w:rFonts w:cs="Calibri"/>
                <w:b/>
                <w:sz w:val="20"/>
                <w:szCs w:val="20"/>
              </w:rPr>
            </w:pPr>
            <w:r w:rsidRPr="003F6722">
              <w:rPr>
                <w:rFonts w:cs="Calibri"/>
                <w:b/>
                <w:sz w:val="20"/>
                <w:szCs w:val="20"/>
              </w:rPr>
              <w:t>Predvideni študijski rezultati:</w:t>
            </w:r>
          </w:p>
        </w:tc>
        <w:tc>
          <w:tcPr>
            <w:tcW w:w="142" w:type="dxa"/>
          </w:tcPr>
          <w:p w14:paraId="520EEA10" w14:textId="77777777" w:rsidR="008A7B26" w:rsidRPr="003F6722" w:rsidRDefault="008A7B26" w:rsidP="005F7B51">
            <w:pPr>
              <w:spacing w:after="0" w:line="240" w:lineRule="auto"/>
              <w:rPr>
                <w:rFonts w:cs="Calibri"/>
                <w:b/>
                <w:sz w:val="20"/>
                <w:szCs w:val="20"/>
              </w:rPr>
            </w:pPr>
          </w:p>
          <w:p w14:paraId="21365057" w14:textId="77777777" w:rsidR="008A7B26" w:rsidRPr="003F6722" w:rsidRDefault="008A7B26" w:rsidP="005F7B5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3BB4DBFE" w14:textId="77777777" w:rsidR="008A7B26" w:rsidRPr="003F6722" w:rsidRDefault="008A7B26" w:rsidP="005F7B51">
            <w:pPr>
              <w:spacing w:after="0" w:line="240" w:lineRule="auto"/>
              <w:rPr>
                <w:rFonts w:cs="Calibri"/>
                <w:b/>
                <w:sz w:val="20"/>
                <w:szCs w:val="20"/>
              </w:rPr>
            </w:pPr>
          </w:p>
          <w:p w14:paraId="24687691" w14:textId="77777777" w:rsidR="008A7B26" w:rsidRPr="003F6722" w:rsidRDefault="008A7B26" w:rsidP="005F7B51">
            <w:pPr>
              <w:spacing w:after="0" w:line="240" w:lineRule="auto"/>
              <w:rPr>
                <w:rFonts w:cs="Calibri"/>
                <w:b/>
                <w:sz w:val="20"/>
                <w:szCs w:val="20"/>
              </w:rPr>
            </w:pPr>
            <w:r w:rsidRPr="003F6722">
              <w:rPr>
                <w:rFonts w:cs="Calibri"/>
                <w:b/>
                <w:sz w:val="20"/>
                <w:szCs w:val="20"/>
              </w:rPr>
              <w:t>Intended learning outcomes:</w:t>
            </w:r>
          </w:p>
        </w:tc>
      </w:tr>
      <w:tr w:rsidR="008A7B26" w:rsidRPr="003F6722" w14:paraId="65D9AC85" w14:textId="77777777" w:rsidTr="005F7B51">
        <w:trPr>
          <w:trHeight w:val="1387"/>
        </w:trPr>
        <w:tc>
          <w:tcPr>
            <w:tcW w:w="4726" w:type="dxa"/>
            <w:gridSpan w:val="10"/>
            <w:tcBorders>
              <w:top w:val="single" w:sz="4" w:space="0" w:color="auto"/>
              <w:left w:val="single" w:sz="4" w:space="0" w:color="auto"/>
              <w:bottom w:val="nil"/>
              <w:right w:val="single" w:sz="4" w:space="0" w:color="auto"/>
            </w:tcBorders>
          </w:tcPr>
          <w:p w14:paraId="558EFD5C" w14:textId="77777777" w:rsidR="008A7B26" w:rsidRPr="003F6722" w:rsidRDefault="008A7B26" w:rsidP="005F7B51">
            <w:pPr>
              <w:shd w:val="clear" w:color="auto" w:fill="FFFFFF"/>
              <w:spacing w:after="0" w:line="240" w:lineRule="auto"/>
              <w:rPr>
                <w:sz w:val="20"/>
                <w:szCs w:val="20"/>
                <w:u w:val="single"/>
              </w:rPr>
            </w:pPr>
            <w:r w:rsidRPr="003F6722">
              <w:rPr>
                <w:sz w:val="20"/>
                <w:szCs w:val="20"/>
                <w:u w:val="single"/>
              </w:rPr>
              <w:t>Znanje in razumevanje:</w:t>
            </w:r>
          </w:p>
          <w:p w14:paraId="699A9A45" w14:textId="77777777" w:rsidR="008A7B26" w:rsidRPr="003F6722" w:rsidRDefault="008A7B26" w:rsidP="005F7B51">
            <w:pPr>
              <w:shd w:val="clear" w:color="auto" w:fill="FFFFFF"/>
              <w:spacing w:after="0" w:line="240" w:lineRule="auto"/>
              <w:rPr>
                <w:sz w:val="20"/>
                <w:szCs w:val="20"/>
              </w:rPr>
            </w:pPr>
            <w:r w:rsidRPr="003F6722">
              <w:rPr>
                <w:sz w:val="20"/>
                <w:szCs w:val="20"/>
              </w:rPr>
              <w:t>Znanje širšega strokovnega področja in povezovanje znanj; metode znanstvenega raziskovanja.</w:t>
            </w:r>
          </w:p>
          <w:p w14:paraId="6B1D3FD3" w14:textId="77777777" w:rsidR="008A7B26" w:rsidRPr="003F6722" w:rsidRDefault="008A7B26" w:rsidP="005F7B51">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5C267E08" w14:textId="77777777" w:rsidR="008A7B26" w:rsidRPr="003F6722" w:rsidRDefault="008A7B26" w:rsidP="005F7B51">
            <w:pPr>
              <w:shd w:val="clear" w:color="auto" w:fill="FFFFFF"/>
              <w:spacing w:after="0" w:line="240" w:lineRule="auto"/>
              <w:rPr>
                <w:sz w:val="20"/>
                <w:szCs w:val="20"/>
              </w:rPr>
            </w:pPr>
          </w:p>
          <w:p w14:paraId="4BBDE6D3" w14:textId="77777777" w:rsidR="008A7B26" w:rsidRPr="003F6722" w:rsidRDefault="008A7B26" w:rsidP="005F7B51">
            <w:pPr>
              <w:shd w:val="clear" w:color="auto" w:fill="FFFFFF"/>
              <w:spacing w:after="0" w:line="240" w:lineRule="auto"/>
              <w:rPr>
                <w:sz w:val="20"/>
                <w:szCs w:val="20"/>
              </w:rPr>
            </w:pPr>
          </w:p>
          <w:p w14:paraId="4F4D1866" w14:textId="77777777" w:rsidR="008A7B26" w:rsidRPr="003F6722" w:rsidRDefault="008A7B26" w:rsidP="005F7B5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hideMark/>
          </w:tcPr>
          <w:p w14:paraId="5BADE289" w14:textId="77777777" w:rsidR="008A7B26" w:rsidRPr="003F6722" w:rsidRDefault="008A7B26" w:rsidP="005F7B51">
            <w:pPr>
              <w:shd w:val="clear" w:color="auto" w:fill="FFFFFF"/>
              <w:spacing w:after="0" w:line="240" w:lineRule="auto"/>
              <w:rPr>
                <w:sz w:val="20"/>
                <w:szCs w:val="20"/>
                <w:u w:val="single"/>
                <w:lang w:val="en-GB"/>
              </w:rPr>
            </w:pPr>
            <w:r w:rsidRPr="003F6722">
              <w:rPr>
                <w:sz w:val="20"/>
                <w:szCs w:val="20"/>
                <w:u w:val="single"/>
                <w:lang w:val="en-GB"/>
              </w:rPr>
              <w:t>Knowledge and understanding:</w:t>
            </w:r>
          </w:p>
          <w:p w14:paraId="38D887AC" w14:textId="77777777" w:rsidR="008A7B26" w:rsidRPr="003F6722" w:rsidRDefault="008A7B26" w:rsidP="005F7B51">
            <w:pPr>
              <w:pStyle w:val="Default"/>
              <w:shd w:val="clear" w:color="auto" w:fill="FFFFFF"/>
              <w:spacing w:line="256" w:lineRule="auto"/>
              <w:rPr>
                <w:rFonts w:asciiTheme="minorHAnsi" w:hAnsiTheme="minorHAnsi"/>
                <w:color w:val="auto"/>
                <w:sz w:val="20"/>
                <w:szCs w:val="20"/>
                <w:lang w:val="en-GB" w:eastAsia="en-US"/>
              </w:rPr>
            </w:pPr>
            <w:r w:rsidRPr="003F6722">
              <w:rPr>
                <w:rFonts w:asciiTheme="minorHAnsi" w:hAnsiTheme="minorHAnsi" w:cs="Arial"/>
                <w:color w:val="auto"/>
                <w:sz w:val="20"/>
                <w:szCs w:val="20"/>
                <w:lang w:val="en-GB" w:eastAsia="en-US"/>
              </w:rPr>
              <w:t>Knowledge of the broader professional field; methods of empirical research.</w:t>
            </w:r>
          </w:p>
        </w:tc>
      </w:tr>
      <w:tr w:rsidR="008A7B26" w:rsidRPr="003F6722" w14:paraId="50B335D2" w14:textId="77777777" w:rsidTr="005F7B51">
        <w:trPr>
          <w:trHeight w:val="1417"/>
        </w:trPr>
        <w:tc>
          <w:tcPr>
            <w:tcW w:w="4726" w:type="dxa"/>
            <w:gridSpan w:val="10"/>
            <w:tcBorders>
              <w:top w:val="nil"/>
              <w:left w:val="single" w:sz="4" w:space="0" w:color="auto"/>
              <w:bottom w:val="single" w:sz="4" w:space="0" w:color="auto"/>
              <w:right w:val="single" w:sz="4" w:space="0" w:color="auto"/>
            </w:tcBorders>
            <w:hideMark/>
          </w:tcPr>
          <w:p w14:paraId="6ABC5EC1" w14:textId="77777777" w:rsidR="008A7B26" w:rsidRPr="003F6722" w:rsidRDefault="008A7B26" w:rsidP="005F7B51">
            <w:pPr>
              <w:shd w:val="clear" w:color="auto" w:fill="FFFFFF"/>
              <w:spacing w:after="0" w:line="240" w:lineRule="auto"/>
              <w:rPr>
                <w:sz w:val="20"/>
                <w:szCs w:val="20"/>
                <w:u w:val="single"/>
              </w:rPr>
            </w:pPr>
            <w:r w:rsidRPr="003F6722">
              <w:rPr>
                <w:sz w:val="20"/>
                <w:szCs w:val="20"/>
                <w:u w:val="single"/>
              </w:rPr>
              <w:t>Prenesljive/ključne spretnosti in drugi atributi:</w:t>
            </w:r>
          </w:p>
          <w:p w14:paraId="578BF64B" w14:textId="77777777" w:rsidR="008A7B26" w:rsidRPr="003F6722" w:rsidRDefault="008A7B26" w:rsidP="005F7B51">
            <w:pPr>
              <w:pStyle w:val="Default"/>
              <w:shd w:val="clear" w:color="auto" w:fill="FFFFFF"/>
              <w:spacing w:line="256" w:lineRule="auto"/>
              <w:rPr>
                <w:rFonts w:asciiTheme="minorHAnsi" w:hAnsiTheme="minorHAnsi" w:cs="Arial"/>
                <w:color w:val="auto"/>
                <w:sz w:val="20"/>
                <w:szCs w:val="20"/>
                <w:lang w:eastAsia="en-US"/>
              </w:rPr>
            </w:pPr>
            <w:r w:rsidRPr="003F6722">
              <w:rPr>
                <w:rFonts w:asciiTheme="minorHAnsi" w:hAnsiTheme="minorHAnsi" w:cs="Arial"/>
                <w:color w:val="auto"/>
                <w:sz w:val="20"/>
                <w:szCs w:val="20"/>
                <w:lang w:eastAsia="en-US"/>
              </w:rPr>
              <w:t>Strokovno zapisovanje in izražanje vsebine, obvladanje reševanja strokovnih problemov, predstavitev spoznanj in spretnost argumentiranja</w:t>
            </w:r>
            <w:r>
              <w:rPr>
                <w:rFonts w:asciiTheme="minorHAnsi" w:hAnsiTheme="minorHAnsi" w:cs="Arial"/>
                <w:color w:val="auto"/>
                <w:sz w:val="20"/>
                <w:szCs w:val="20"/>
                <w:lang w:eastAsia="en-US"/>
              </w:rPr>
              <w:t>.</w:t>
            </w:r>
          </w:p>
        </w:tc>
        <w:tc>
          <w:tcPr>
            <w:tcW w:w="142" w:type="dxa"/>
            <w:tcBorders>
              <w:top w:val="nil"/>
              <w:left w:val="single" w:sz="4" w:space="0" w:color="auto"/>
              <w:bottom w:val="nil"/>
              <w:right w:val="single" w:sz="4" w:space="0" w:color="auto"/>
            </w:tcBorders>
          </w:tcPr>
          <w:p w14:paraId="2F746F78" w14:textId="77777777" w:rsidR="008A7B26" w:rsidRPr="003F6722" w:rsidRDefault="008A7B26" w:rsidP="005F7B51">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20E5085E" w14:textId="77777777" w:rsidR="008A7B26" w:rsidRPr="003F6722" w:rsidRDefault="008A7B26" w:rsidP="005F7B51">
            <w:pPr>
              <w:shd w:val="clear" w:color="auto" w:fill="FFFFFF"/>
              <w:spacing w:after="0" w:line="240" w:lineRule="auto"/>
              <w:rPr>
                <w:sz w:val="20"/>
                <w:szCs w:val="20"/>
                <w:u w:val="single"/>
                <w:lang w:val="en-GB"/>
              </w:rPr>
            </w:pPr>
            <w:r w:rsidRPr="003F6722">
              <w:rPr>
                <w:sz w:val="20"/>
                <w:szCs w:val="20"/>
                <w:u w:val="single"/>
                <w:lang w:val="en-GB"/>
              </w:rPr>
              <w:t>Transferable/Key skills and other attributes:</w:t>
            </w:r>
          </w:p>
          <w:p w14:paraId="0D7EB35A" w14:textId="77777777" w:rsidR="008A7B26" w:rsidRPr="003F6722" w:rsidRDefault="008A7B26" w:rsidP="005F7B51">
            <w:pPr>
              <w:shd w:val="clear" w:color="auto" w:fill="FFFFFF"/>
              <w:spacing w:after="0" w:line="240" w:lineRule="auto"/>
              <w:rPr>
                <w:sz w:val="20"/>
                <w:szCs w:val="20"/>
                <w:lang w:val="en-GB"/>
              </w:rPr>
            </w:pPr>
            <w:r w:rsidRPr="003F6722">
              <w:rPr>
                <w:sz w:val="20"/>
                <w:szCs w:val="20"/>
                <w:lang w:val="en-GB"/>
              </w:rPr>
              <w:t xml:space="preserve">Documenting and expressing the subject in a professional way, mastering the solving of the professional problems, conclusions presentation and ability in arguing. </w:t>
            </w:r>
          </w:p>
        </w:tc>
      </w:tr>
      <w:tr w:rsidR="008A7B26" w:rsidRPr="003F6722" w14:paraId="21901F67" w14:textId="77777777" w:rsidTr="005F7B51">
        <w:tc>
          <w:tcPr>
            <w:tcW w:w="4726" w:type="dxa"/>
            <w:gridSpan w:val="10"/>
            <w:tcBorders>
              <w:top w:val="nil"/>
              <w:left w:val="nil"/>
              <w:bottom w:val="single" w:sz="4" w:space="0" w:color="auto"/>
              <w:right w:val="nil"/>
            </w:tcBorders>
          </w:tcPr>
          <w:p w14:paraId="0624A6FD" w14:textId="77777777" w:rsidR="008A7B26" w:rsidRPr="003F6722" w:rsidRDefault="008A7B26" w:rsidP="005F7B51">
            <w:pPr>
              <w:spacing w:after="0" w:line="240" w:lineRule="auto"/>
              <w:rPr>
                <w:rFonts w:cs="Calibri"/>
                <w:b/>
                <w:sz w:val="20"/>
                <w:szCs w:val="20"/>
              </w:rPr>
            </w:pPr>
          </w:p>
          <w:p w14:paraId="4726E863" w14:textId="77777777" w:rsidR="008A7B26" w:rsidRPr="003F6722" w:rsidRDefault="008A7B26" w:rsidP="005F7B51">
            <w:pPr>
              <w:spacing w:after="0" w:line="240" w:lineRule="auto"/>
              <w:rPr>
                <w:rFonts w:cs="Calibri"/>
                <w:b/>
                <w:sz w:val="20"/>
                <w:szCs w:val="20"/>
              </w:rPr>
            </w:pPr>
            <w:r w:rsidRPr="003F6722">
              <w:rPr>
                <w:rFonts w:cs="Calibri"/>
                <w:b/>
                <w:sz w:val="20"/>
                <w:szCs w:val="20"/>
              </w:rPr>
              <w:t>Metode poučevanja in učenja:</w:t>
            </w:r>
          </w:p>
        </w:tc>
        <w:tc>
          <w:tcPr>
            <w:tcW w:w="142" w:type="dxa"/>
          </w:tcPr>
          <w:p w14:paraId="3AAE0BCF" w14:textId="77777777" w:rsidR="008A7B26" w:rsidRPr="003F6722" w:rsidRDefault="008A7B26" w:rsidP="005F7B51">
            <w:pPr>
              <w:spacing w:after="0" w:line="240" w:lineRule="auto"/>
              <w:rPr>
                <w:rFonts w:cs="Calibri"/>
                <w:b/>
                <w:sz w:val="20"/>
                <w:szCs w:val="20"/>
              </w:rPr>
            </w:pPr>
          </w:p>
          <w:p w14:paraId="4207E8FA" w14:textId="77777777" w:rsidR="008A7B26" w:rsidRPr="003F6722" w:rsidRDefault="008A7B26" w:rsidP="005F7B5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4481A46C" w14:textId="77777777" w:rsidR="008A7B26" w:rsidRPr="003F6722" w:rsidRDefault="008A7B26" w:rsidP="005F7B51">
            <w:pPr>
              <w:spacing w:after="0" w:line="240" w:lineRule="auto"/>
              <w:rPr>
                <w:rFonts w:cs="Calibri"/>
                <w:b/>
                <w:sz w:val="20"/>
                <w:szCs w:val="20"/>
              </w:rPr>
            </w:pPr>
          </w:p>
          <w:p w14:paraId="3C8DA8C3" w14:textId="77777777" w:rsidR="008A7B26" w:rsidRPr="003F6722" w:rsidRDefault="008A7B26" w:rsidP="005F7B51">
            <w:pPr>
              <w:spacing w:after="0" w:line="240" w:lineRule="auto"/>
              <w:rPr>
                <w:rFonts w:cs="Calibri"/>
                <w:b/>
                <w:sz w:val="20"/>
                <w:szCs w:val="20"/>
              </w:rPr>
            </w:pPr>
            <w:r w:rsidRPr="003F6722">
              <w:rPr>
                <w:rFonts w:cs="Calibri"/>
                <w:b/>
                <w:sz w:val="20"/>
                <w:szCs w:val="20"/>
              </w:rPr>
              <w:t>Learning and teaching methods:</w:t>
            </w:r>
          </w:p>
        </w:tc>
      </w:tr>
      <w:tr w:rsidR="008A7B26" w:rsidRPr="003F6722" w14:paraId="5A63FD96" w14:textId="77777777" w:rsidTr="005F7B51">
        <w:trPr>
          <w:trHeight w:val="713"/>
        </w:trPr>
        <w:tc>
          <w:tcPr>
            <w:tcW w:w="4726" w:type="dxa"/>
            <w:gridSpan w:val="10"/>
            <w:tcBorders>
              <w:top w:val="single" w:sz="4" w:space="0" w:color="auto"/>
              <w:left w:val="single" w:sz="4" w:space="0" w:color="auto"/>
              <w:bottom w:val="single" w:sz="4" w:space="0" w:color="auto"/>
              <w:right w:val="single" w:sz="4" w:space="0" w:color="auto"/>
            </w:tcBorders>
          </w:tcPr>
          <w:p w14:paraId="31116EBD" w14:textId="77777777" w:rsidR="008A7B26" w:rsidRPr="003F6722" w:rsidRDefault="008A7B26" w:rsidP="005F7B51">
            <w:pPr>
              <w:shd w:val="clear" w:color="auto" w:fill="FFFFFF"/>
              <w:spacing w:after="0" w:line="240" w:lineRule="auto"/>
              <w:rPr>
                <w:sz w:val="20"/>
                <w:szCs w:val="20"/>
              </w:rPr>
            </w:pPr>
            <w:r w:rsidRPr="003F6722">
              <w:rPr>
                <w:sz w:val="20"/>
                <w:szCs w:val="20"/>
              </w:rPr>
              <w:t>Predavanja</w:t>
            </w:r>
            <w:r>
              <w:rPr>
                <w:sz w:val="20"/>
                <w:szCs w:val="20"/>
              </w:rPr>
              <w:t>/konzultacije</w:t>
            </w:r>
          </w:p>
          <w:p w14:paraId="04D2049B" w14:textId="77777777" w:rsidR="008A7B26" w:rsidRPr="003F6722" w:rsidRDefault="008A7B26" w:rsidP="005F7B51">
            <w:pPr>
              <w:shd w:val="clear" w:color="auto" w:fill="FFFFFF"/>
              <w:spacing w:after="0" w:line="240" w:lineRule="auto"/>
              <w:rPr>
                <w:sz w:val="20"/>
                <w:szCs w:val="20"/>
              </w:rPr>
            </w:pPr>
            <w:r w:rsidRPr="003F6722">
              <w:rPr>
                <w:sz w:val="20"/>
                <w:szCs w:val="20"/>
              </w:rPr>
              <w:t>samostojno delo</w:t>
            </w:r>
          </w:p>
          <w:p w14:paraId="08076DC7" w14:textId="77777777" w:rsidR="008A7B26" w:rsidRPr="003F6722" w:rsidRDefault="008A7B26" w:rsidP="005F7B51">
            <w:pPr>
              <w:spacing w:after="0" w:line="240" w:lineRule="auto"/>
              <w:rPr>
                <w:sz w:val="20"/>
                <w:szCs w:val="20"/>
              </w:rPr>
            </w:pPr>
            <w:r w:rsidRPr="003F6722">
              <w:rPr>
                <w:rFonts w:cs="Calibri"/>
                <w:sz w:val="20"/>
                <w:szCs w:val="20"/>
                <w:lang w:val="sv-SE"/>
              </w:rPr>
              <w:t>poučevanje in učenje poteka z didaktično uporabo IKT</w:t>
            </w:r>
          </w:p>
          <w:p w14:paraId="200B1900" w14:textId="77777777" w:rsidR="008A7B26" w:rsidRPr="003F6722" w:rsidRDefault="008A7B26" w:rsidP="005F7B51">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64CAE732" w14:textId="77777777" w:rsidR="008A7B26" w:rsidRPr="003F6722" w:rsidRDefault="008A7B26" w:rsidP="005F7B5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57144CF8" w14:textId="77777777" w:rsidR="008A7B26" w:rsidRPr="003F6722" w:rsidRDefault="008A7B26" w:rsidP="005F7B51">
            <w:pPr>
              <w:shd w:val="clear" w:color="auto" w:fill="FFFFFF"/>
              <w:spacing w:after="0" w:line="240" w:lineRule="auto"/>
              <w:rPr>
                <w:sz w:val="20"/>
                <w:szCs w:val="20"/>
              </w:rPr>
            </w:pPr>
            <w:r w:rsidRPr="003F6722">
              <w:rPr>
                <w:sz w:val="20"/>
                <w:szCs w:val="20"/>
              </w:rPr>
              <w:t>Lectures</w:t>
            </w:r>
            <w:r>
              <w:rPr>
                <w:sz w:val="20"/>
                <w:szCs w:val="20"/>
              </w:rPr>
              <w:t>/consultations</w:t>
            </w:r>
          </w:p>
          <w:p w14:paraId="40D99DD6" w14:textId="77777777" w:rsidR="008A7B26" w:rsidRPr="003F6722" w:rsidRDefault="008A7B26" w:rsidP="005F7B51">
            <w:pPr>
              <w:shd w:val="clear" w:color="auto" w:fill="FFFFFF"/>
              <w:spacing w:after="0" w:line="240" w:lineRule="auto"/>
              <w:rPr>
                <w:sz w:val="20"/>
                <w:szCs w:val="20"/>
              </w:rPr>
            </w:pPr>
            <w:r w:rsidRPr="003F6722">
              <w:rPr>
                <w:sz w:val="20"/>
                <w:szCs w:val="20"/>
              </w:rPr>
              <w:t xml:space="preserve">individual work </w:t>
            </w:r>
          </w:p>
          <w:p w14:paraId="7788E91D" w14:textId="77777777" w:rsidR="008A7B26" w:rsidRPr="003F6722" w:rsidRDefault="008A7B26" w:rsidP="005F7B51">
            <w:pPr>
              <w:shd w:val="clear" w:color="auto" w:fill="FFFFFF"/>
              <w:spacing w:after="0" w:line="240" w:lineRule="auto"/>
              <w:rPr>
                <w:sz w:val="20"/>
                <w:szCs w:val="20"/>
              </w:rPr>
            </w:pPr>
            <w:r w:rsidRPr="003F6722">
              <w:rPr>
                <w:rFonts w:cs="Calibri"/>
                <w:sz w:val="20"/>
                <w:szCs w:val="20"/>
                <w:lang w:val="sv-SE"/>
              </w:rPr>
              <w:t>teaching and learning is done using didactic use of ICT</w:t>
            </w:r>
          </w:p>
        </w:tc>
      </w:tr>
      <w:tr w:rsidR="008A7B26" w:rsidRPr="003F6722" w14:paraId="27E99717" w14:textId="77777777" w:rsidTr="005F7B51">
        <w:tc>
          <w:tcPr>
            <w:tcW w:w="4018" w:type="dxa"/>
            <w:gridSpan w:val="7"/>
            <w:tcBorders>
              <w:top w:val="nil"/>
              <w:left w:val="nil"/>
              <w:bottom w:val="single" w:sz="4" w:space="0" w:color="auto"/>
              <w:right w:val="nil"/>
            </w:tcBorders>
          </w:tcPr>
          <w:p w14:paraId="49044DAA" w14:textId="77777777" w:rsidR="008A7B26" w:rsidRPr="003F6722" w:rsidRDefault="008A7B26" w:rsidP="005F7B51">
            <w:pPr>
              <w:spacing w:after="0" w:line="240" w:lineRule="auto"/>
              <w:rPr>
                <w:rFonts w:cs="Calibri"/>
                <w:b/>
                <w:sz w:val="20"/>
                <w:szCs w:val="20"/>
              </w:rPr>
            </w:pPr>
          </w:p>
          <w:p w14:paraId="45245B5C" w14:textId="77777777" w:rsidR="008A7B26" w:rsidRPr="003F6722" w:rsidRDefault="008A7B26" w:rsidP="005F7B51">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1ED1A1C7" w14:textId="77777777" w:rsidR="008A7B26" w:rsidRPr="003F6722" w:rsidRDefault="008A7B26" w:rsidP="005F7B51">
            <w:pPr>
              <w:spacing w:after="0" w:line="240" w:lineRule="auto"/>
              <w:rPr>
                <w:rFonts w:cs="Calibri"/>
                <w:sz w:val="20"/>
                <w:szCs w:val="20"/>
              </w:rPr>
            </w:pPr>
            <w:r w:rsidRPr="003F6722">
              <w:rPr>
                <w:rFonts w:cs="Calibri"/>
                <w:sz w:val="20"/>
                <w:szCs w:val="20"/>
              </w:rPr>
              <w:t>Delež (v %) /</w:t>
            </w:r>
          </w:p>
          <w:p w14:paraId="6B382276" w14:textId="77777777" w:rsidR="008A7B26" w:rsidRPr="003F6722" w:rsidRDefault="008A7B26" w:rsidP="005F7B51">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638EFA88" w14:textId="77777777" w:rsidR="008A7B26" w:rsidRPr="003F6722" w:rsidRDefault="008A7B26" w:rsidP="005F7B51">
            <w:pPr>
              <w:spacing w:after="0" w:line="240" w:lineRule="auto"/>
              <w:rPr>
                <w:rFonts w:cs="Calibri"/>
                <w:b/>
                <w:sz w:val="20"/>
                <w:szCs w:val="20"/>
              </w:rPr>
            </w:pPr>
          </w:p>
          <w:p w14:paraId="7F2E225F" w14:textId="77777777" w:rsidR="008A7B26" w:rsidRPr="003F6722" w:rsidRDefault="008A7B26" w:rsidP="005F7B51">
            <w:pPr>
              <w:spacing w:after="0" w:line="240" w:lineRule="auto"/>
              <w:rPr>
                <w:rFonts w:cs="Calibri"/>
                <w:b/>
                <w:sz w:val="20"/>
                <w:szCs w:val="20"/>
              </w:rPr>
            </w:pPr>
            <w:r w:rsidRPr="003F6722">
              <w:rPr>
                <w:rFonts w:cs="Calibri"/>
                <w:b/>
                <w:sz w:val="20"/>
                <w:szCs w:val="20"/>
              </w:rPr>
              <w:t>Assessment:</w:t>
            </w:r>
          </w:p>
        </w:tc>
      </w:tr>
      <w:tr w:rsidR="008A7B26" w:rsidRPr="003F6722" w14:paraId="576A6408" w14:textId="77777777" w:rsidTr="005F7B51">
        <w:trPr>
          <w:trHeight w:val="1104"/>
        </w:trPr>
        <w:tc>
          <w:tcPr>
            <w:tcW w:w="4018" w:type="dxa"/>
            <w:gridSpan w:val="7"/>
            <w:tcBorders>
              <w:top w:val="single" w:sz="4" w:space="0" w:color="auto"/>
              <w:left w:val="single" w:sz="4" w:space="0" w:color="auto"/>
              <w:bottom w:val="single" w:sz="4" w:space="0" w:color="auto"/>
              <w:right w:val="single" w:sz="4" w:space="0" w:color="auto"/>
            </w:tcBorders>
            <w:hideMark/>
          </w:tcPr>
          <w:p w14:paraId="47561B81" w14:textId="77777777" w:rsidR="008A7B26" w:rsidRPr="003F6722" w:rsidRDefault="008A7B26" w:rsidP="005F7B51">
            <w:pPr>
              <w:shd w:val="clear" w:color="auto" w:fill="FFFFFF"/>
              <w:spacing w:after="0" w:line="240" w:lineRule="auto"/>
              <w:rPr>
                <w:sz w:val="20"/>
                <w:szCs w:val="20"/>
              </w:rPr>
            </w:pPr>
            <w:r w:rsidRPr="003F6722">
              <w:rPr>
                <w:sz w:val="20"/>
                <w:szCs w:val="20"/>
              </w:rPr>
              <w:t>ustni izpit</w:t>
            </w:r>
          </w:p>
          <w:p w14:paraId="4D6A0F03" w14:textId="77777777" w:rsidR="008A7B26" w:rsidRPr="003F6722" w:rsidRDefault="008A7B26" w:rsidP="005F7B51">
            <w:pPr>
              <w:shd w:val="clear" w:color="auto" w:fill="FFFFFF"/>
              <w:spacing w:after="0" w:line="240" w:lineRule="auto"/>
              <w:rPr>
                <w:sz w:val="20"/>
                <w:szCs w:val="20"/>
              </w:rPr>
            </w:pPr>
            <w:r w:rsidRPr="003F6722">
              <w:rPr>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tcPr>
          <w:p w14:paraId="78CEB62F" w14:textId="77777777" w:rsidR="008A7B26" w:rsidRPr="003F6722" w:rsidRDefault="008A7B26" w:rsidP="005F7B51">
            <w:pPr>
              <w:shd w:val="clear" w:color="auto" w:fill="FFFFFF"/>
              <w:spacing w:after="0" w:line="240" w:lineRule="auto"/>
              <w:jc w:val="center"/>
              <w:rPr>
                <w:b/>
                <w:sz w:val="20"/>
                <w:szCs w:val="20"/>
              </w:rPr>
            </w:pPr>
            <w:r w:rsidRPr="003F6722">
              <w:rPr>
                <w:b/>
                <w:sz w:val="20"/>
                <w:szCs w:val="20"/>
              </w:rPr>
              <w:t>50%</w:t>
            </w:r>
          </w:p>
          <w:p w14:paraId="2D302FF2" w14:textId="77777777" w:rsidR="008A7B26" w:rsidRPr="003F6722" w:rsidRDefault="008A7B26" w:rsidP="005F7B51">
            <w:pPr>
              <w:shd w:val="clear" w:color="auto" w:fill="FFFFFF"/>
              <w:spacing w:after="0" w:line="240" w:lineRule="auto"/>
              <w:jc w:val="center"/>
              <w:rPr>
                <w:b/>
                <w:sz w:val="20"/>
                <w:szCs w:val="20"/>
              </w:rPr>
            </w:pPr>
            <w:r w:rsidRPr="003F6722">
              <w:rPr>
                <w:b/>
                <w:sz w:val="20"/>
                <w:szCs w:val="20"/>
              </w:rPr>
              <w:t>50%</w:t>
            </w:r>
          </w:p>
        </w:tc>
        <w:tc>
          <w:tcPr>
            <w:tcW w:w="4117" w:type="dxa"/>
            <w:gridSpan w:val="8"/>
            <w:tcBorders>
              <w:top w:val="single" w:sz="4" w:space="0" w:color="auto"/>
              <w:left w:val="single" w:sz="4" w:space="0" w:color="auto"/>
              <w:bottom w:val="single" w:sz="4" w:space="0" w:color="auto"/>
              <w:right w:val="single" w:sz="4" w:space="0" w:color="auto"/>
            </w:tcBorders>
            <w:hideMark/>
          </w:tcPr>
          <w:p w14:paraId="2CAC2EF5" w14:textId="77777777" w:rsidR="008A7B26" w:rsidRPr="003F6722" w:rsidRDefault="008A7B26" w:rsidP="005F7B51">
            <w:pPr>
              <w:shd w:val="clear" w:color="auto" w:fill="FFFFFF"/>
              <w:spacing w:after="0" w:line="240" w:lineRule="auto"/>
              <w:rPr>
                <w:sz w:val="20"/>
                <w:szCs w:val="20"/>
              </w:rPr>
            </w:pPr>
            <w:r w:rsidRPr="003F6722">
              <w:rPr>
                <w:sz w:val="20"/>
                <w:szCs w:val="20"/>
              </w:rPr>
              <w:t>oral examination</w:t>
            </w:r>
          </w:p>
          <w:p w14:paraId="649230E3" w14:textId="77777777" w:rsidR="008A7B26" w:rsidRPr="003F6722" w:rsidRDefault="008A7B26" w:rsidP="005F7B51">
            <w:pPr>
              <w:shd w:val="clear" w:color="auto" w:fill="FFFFFF"/>
              <w:spacing w:after="0" w:line="240" w:lineRule="auto"/>
              <w:rPr>
                <w:b/>
                <w:sz w:val="20"/>
                <w:szCs w:val="20"/>
              </w:rPr>
            </w:pPr>
            <w:r w:rsidRPr="003F6722">
              <w:rPr>
                <w:sz w:val="20"/>
                <w:szCs w:val="20"/>
              </w:rPr>
              <w:t>coursework</w:t>
            </w:r>
          </w:p>
        </w:tc>
      </w:tr>
      <w:tr w:rsidR="008A7B26" w:rsidRPr="003F6722" w14:paraId="072A8DEE" w14:textId="77777777" w:rsidTr="005F7B51">
        <w:tc>
          <w:tcPr>
            <w:tcW w:w="9695" w:type="dxa"/>
            <w:gridSpan w:val="21"/>
            <w:tcBorders>
              <w:top w:val="single" w:sz="4" w:space="0" w:color="auto"/>
              <w:left w:val="nil"/>
              <w:bottom w:val="single" w:sz="4" w:space="0" w:color="auto"/>
              <w:right w:val="nil"/>
            </w:tcBorders>
          </w:tcPr>
          <w:p w14:paraId="278C7281" w14:textId="77777777" w:rsidR="008A7B26" w:rsidRPr="003F6722" w:rsidRDefault="008A7B26" w:rsidP="005F7B51">
            <w:pPr>
              <w:spacing w:after="0" w:line="240" w:lineRule="auto"/>
              <w:rPr>
                <w:rFonts w:cs="Calibri"/>
                <w:b/>
                <w:sz w:val="20"/>
                <w:szCs w:val="20"/>
              </w:rPr>
            </w:pPr>
          </w:p>
          <w:p w14:paraId="52119268" w14:textId="77777777" w:rsidR="008A7B26" w:rsidRPr="003F6722" w:rsidRDefault="008A7B26" w:rsidP="005F7B51">
            <w:pPr>
              <w:spacing w:after="0" w:line="240" w:lineRule="auto"/>
              <w:rPr>
                <w:rFonts w:cs="Calibri"/>
                <w:b/>
                <w:sz w:val="20"/>
                <w:szCs w:val="20"/>
              </w:rPr>
            </w:pPr>
            <w:r w:rsidRPr="003F6722">
              <w:rPr>
                <w:rFonts w:cs="Calibri"/>
                <w:b/>
                <w:sz w:val="20"/>
                <w:szCs w:val="20"/>
              </w:rPr>
              <w:t xml:space="preserve">Reference nosilca / Lecturer's references: </w:t>
            </w:r>
          </w:p>
        </w:tc>
      </w:tr>
      <w:tr w:rsidR="008A7B26" w:rsidRPr="003F6722" w14:paraId="1E5A61C5" w14:textId="77777777" w:rsidTr="005F7B51">
        <w:tc>
          <w:tcPr>
            <w:tcW w:w="9695" w:type="dxa"/>
            <w:gridSpan w:val="21"/>
            <w:tcBorders>
              <w:top w:val="single" w:sz="4" w:space="0" w:color="auto"/>
              <w:left w:val="single" w:sz="4" w:space="0" w:color="auto"/>
              <w:bottom w:val="single" w:sz="4" w:space="0" w:color="auto"/>
              <w:right w:val="single" w:sz="4" w:space="0" w:color="auto"/>
            </w:tcBorders>
            <w:shd w:val="clear" w:color="auto" w:fill="auto"/>
          </w:tcPr>
          <w:p w14:paraId="06939764" w14:textId="77777777" w:rsidR="008A7B26" w:rsidRDefault="008A7B26" w:rsidP="005F7B51">
            <w:pPr>
              <w:spacing w:after="0" w:line="240" w:lineRule="auto"/>
              <w:rPr>
                <w:rFonts w:ascii="Calibri" w:eastAsia="Times New Roman" w:hAnsi="Calibri" w:cs="Calibri"/>
                <w:color w:val="000000"/>
                <w:sz w:val="20"/>
                <w:szCs w:val="20"/>
                <w:lang w:eastAsia="sl-SI"/>
              </w:rPr>
            </w:pPr>
          </w:p>
          <w:p w14:paraId="67238615" w14:textId="77777777" w:rsidR="008A7B26" w:rsidRDefault="008A7B26" w:rsidP="005F7B51">
            <w:pPr>
              <w:spacing w:after="0" w:line="240" w:lineRule="auto"/>
              <w:rPr>
                <w:rFonts w:ascii="Calibri" w:eastAsia="Times New Roman" w:hAnsi="Calibri" w:cs="Calibri"/>
                <w:color w:val="000000"/>
                <w:sz w:val="20"/>
                <w:szCs w:val="20"/>
                <w:lang w:eastAsia="sl-SI"/>
              </w:rPr>
            </w:pPr>
            <w:r w:rsidRPr="001E37F9">
              <w:rPr>
                <w:rFonts w:ascii="Calibri" w:eastAsia="Times New Roman" w:hAnsi="Calibri" w:cs="Calibri"/>
                <w:color w:val="000000"/>
                <w:sz w:val="20"/>
                <w:szCs w:val="20"/>
                <w:lang w:eastAsia="sl-SI"/>
              </w:rPr>
              <w:t xml:space="preserve">NOVOSEL, Urška, ŽIVIĆ, Marija, </w:t>
            </w:r>
            <w:r w:rsidRPr="001E37F9">
              <w:rPr>
                <w:rFonts w:ascii="Calibri" w:eastAsia="Times New Roman" w:hAnsi="Calibri" w:cs="Calibri"/>
                <w:b/>
                <w:bCs/>
                <w:color w:val="000000"/>
                <w:sz w:val="20"/>
                <w:szCs w:val="20"/>
                <w:lang w:eastAsia="sl-SI"/>
              </w:rPr>
              <w:t>AVSEC, Jurij</w:t>
            </w:r>
            <w:r w:rsidRPr="001E37F9">
              <w:rPr>
                <w:rFonts w:ascii="Calibri" w:eastAsia="Times New Roman" w:hAnsi="Calibri" w:cs="Calibri"/>
                <w:color w:val="000000"/>
                <w:sz w:val="20"/>
                <w:szCs w:val="20"/>
                <w:lang w:eastAsia="sl-SI"/>
              </w:rPr>
              <w:t>. The production of electricity, heat and hydrogen with the thermal power plant in combination with alternative technologies. International Journal of Hydrogen Energy, ISSN 1879-3487. [Online ed.], mar. 2021, vol. 46, iss. 16, str. 10072-10081, doi: 10.1016/j.ijhydene.2020.01.253. [COBISS.SI-ID 1024385372], [JCR, SNIP, WoS do 18. 8. 2021: št. citatov (TC): 3, čistih citatov (CI): 3, čistih citatov na avtorja (CIAu): 1.00, Scopus do 17. 8. 2021: št. citatov (TC): 3, čistih citatov (CI): 3, čistih citatov na avtorja (CIAu): 1.00]</w:t>
            </w:r>
            <w:r w:rsidRPr="001E37F9">
              <w:rPr>
                <w:rFonts w:ascii="Calibri" w:eastAsia="Times New Roman" w:hAnsi="Calibri" w:cs="Calibri"/>
                <w:color w:val="000000"/>
                <w:sz w:val="20"/>
                <w:szCs w:val="20"/>
                <w:lang w:eastAsia="sl-SI"/>
              </w:rPr>
              <w:br/>
              <w:t>kategorija: 1A2 (Z, A1/2); uvrstitev: SCI, Scopus, MBP; tip dela je verificiral OSICT</w:t>
            </w:r>
            <w:r w:rsidRPr="001E37F9">
              <w:rPr>
                <w:rFonts w:ascii="Calibri" w:eastAsia="Times New Roman" w:hAnsi="Calibri" w:cs="Calibri"/>
                <w:color w:val="000000"/>
                <w:sz w:val="20"/>
                <w:szCs w:val="20"/>
                <w:lang w:eastAsia="sl-SI"/>
              </w:rPr>
              <w:br/>
              <w:t>točke: 33.33, št. avtorjev: 3</w:t>
            </w:r>
          </w:p>
          <w:p w14:paraId="58DBBAA7" w14:textId="77777777" w:rsidR="008A7B26" w:rsidRDefault="008A7B26" w:rsidP="005F7B51">
            <w:pPr>
              <w:spacing w:after="0" w:line="240" w:lineRule="auto"/>
              <w:rPr>
                <w:rFonts w:ascii="Calibri" w:eastAsia="Times New Roman" w:hAnsi="Calibri" w:cs="Calibri"/>
                <w:color w:val="000000"/>
                <w:sz w:val="20"/>
                <w:szCs w:val="20"/>
                <w:lang w:eastAsia="sl-SI"/>
              </w:rPr>
            </w:pPr>
          </w:p>
          <w:p w14:paraId="00948F82" w14:textId="77777777" w:rsidR="008A7B26" w:rsidRDefault="008A7B26" w:rsidP="005F7B51">
            <w:pPr>
              <w:spacing w:after="0" w:line="240" w:lineRule="auto"/>
              <w:rPr>
                <w:rFonts w:ascii="Calibri" w:eastAsia="Times New Roman" w:hAnsi="Calibri" w:cs="Calibri"/>
                <w:color w:val="000000"/>
                <w:sz w:val="20"/>
                <w:szCs w:val="20"/>
                <w:lang w:eastAsia="sl-SI"/>
              </w:rPr>
            </w:pPr>
            <w:r w:rsidRPr="001E37F9">
              <w:rPr>
                <w:rFonts w:ascii="Calibri" w:eastAsia="Times New Roman" w:hAnsi="Calibri" w:cs="Calibri"/>
                <w:color w:val="000000"/>
                <w:sz w:val="20"/>
                <w:szCs w:val="20"/>
                <w:lang w:eastAsia="sl-SI"/>
              </w:rPr>
              <w:t>STRUŠNIK, Dušan, AVSEC, Jurij. Exergy-economic modelling of the integration of two black start diesel engines into the combined cycle gas turbine for rapid-cold start-up. Applied Thermal Engineering. [Online ed.]. 2023, vol. 227, 11 str. ISSN 1873-5606. DOI: 10.1016/j.applthermaleng.2023.120418. [COBISS.SI-ID 145904131], [JCR, SNIP, WoS, Scopus]</w:t>
            </w:r>
            <w:r w:rsidRPr="001E37F9">
              <w:rPr>
                <w:rFonts w:ascii="Calibri" w:eastAsia="Times New Roman" w:hAnsi="Calibri" w:cs="Calibri"/>
                <w:color w:val="000000"/>
                <w:sz w:val="20"/>
                <w:szCs w:val="20"/>
                <w:lang w:eastAsia="sl-SI"/>
              </w:rPr>
              <w:br/>
              <w:t>kategorija: 1A1 (Z, A', A1/2); uvrstitev: SCIE, Scopus, MBP (COMPENDEX, INSPEC); tip dela je verificiral OSICT</w:t>
            </w:r>
            <w:r w:rsidRPr="001E37F9">
              <w:rPr>
                <w:rFonts w:ascii="Calibri" w:eastAsia="Times New Roman" w:hAnsi="Calibri" w:cs="Calibri"/>
                <w:color w:val="000000"/>
                <w:sz w:val="20"/>
                <w:szCs w:val="20"/>
                <w:lang w:eastAsia="sl-SI"/>
              </w:rPr>
              <w:br/>
              <w:t>točke: 68.58, št. avtorjev: 2</w:t>
            </w:r>
          </w:p>
          <w:p w14:paraId="5E5224D9" w14:textId="77777777" w:rsidR="008A7B26" w:rsidRDefault="008A7B26" w:rsidP="005F7B51">
            <w:pPr>
              <w:spacing w:after="0" w:line="240" w:lineRule="auto"/>
              <w:rPr>
                <w:rFonts w:ascii="Calibri" w:eastAsia="Times New Roman" w:hAnsi="Calibri" w:cs="Calibri"/>
                <w:color w:val="000000"/>
                <w:sz w:val="20"/>
                <w:szCs w:val="20"/>
                <w:lang w:eastAsia="sl-SI"/>
              </w:rPr>
            </w:pPr>
          </w:p>
          <w:p w14:paraId="105C82A3" w14:textId="77777777" w:rsidR="008A7B26" w:rsidRDefault="008A7B26" w:rsidP="005F7B51">
            <w:pPr>
              <w:spacing w:after="0" w:line="240" w:lineRule="auto"/>
              <w:rPr>
                <w:rFonts w:ascii="Calibri" w:eastAsia="Times New Roman" w:hAnsi="Calibri" w:cs="Calibri"/>
                <w:color w:val="000000"/>
                <w:sz w:val="20"/>
                <w:szCs w:val="20"/>
                <w:lang w:eastAsia="sl-SI"/>
              </w:rPr>
            </w:pPr>
            <w:r w:rsidRPr="001E37F9">
              <w:rPr>
                <w:rFonts w:ascii="Calibri" w:eastAsia="Times New Roman" w:hAnsi="Calibri" w:cs="Calibri"/>
                <w:color w:val="000000"/>
                <w:sz w:val="20"/>
                <w:szCs w:val="20"/>
                <w:lang w:eastAsia="sl-SI"/>
              </w:rPr>
              <w:t xml:space="preserve">STRUŠNIK, Dušan, BRANDL, Daniel, SCHOBER, Helmut, FERČEC, Janko, </w:t>
            </w:r>
            <w:r w:rsidRPr="001E37F9">
              <w:rPr>
                <w:rFonts w:ascii="Calibri" w:eastAsia="Times New Roman" w:hAnsi="Calibri" w:cs="Calibri"/>
                <w:b/>
                <w:bCs/>
                <w:color w:val="000000"/>
                <w:sz w:val="20"/>
                <w:szCs w:val="20"/>
                <w:lang w:eastAsia="sl-SI"/>
              </w:rPr>
              <w:t>AVSEC, Jurij</w:t>
            </w:r>
            <w:r w:rsidRPr="001E37F9">
              <w:rPr>
                <w:rFonts w:ascii="Calibri" w:eastAsia="Times New Roman" w:hAnsi="Calibri" w:cs="Calibri"/>
                <w:color w:val="000000"/>
                <w:sz w:val="20"/>
                <w:szCs w:val="20"/>
                <w:lang w:eastAsia="sl-SI"/>
              </w:rPr>
              <w:t xml:space="preserve">. A simulation model of the application of the solar STAF panel heat transfer and noise reduction with and without a transparent plate : a </w:t>
            </w:r>
            <w:r w:rsidRPr="001E37F9">
              <w:rPr>
                <w:rFonts w:ascii="Calibri" w:eastAsia="Times New Roman" w:hAnsi="Calibri" w:cs="Calibri"/>
                <w:color w:val="000000"/>
                <w:sz w:val="20"/>
                <w:szCs w:val="20"/>
                <w:lang w:eastAsia="sl-SI"/>
              </w:rPr>
              <w:lastRenderedPageBreak/>
              <w:t>renewable energy review. Renewable &amp; sustainable energy reviews : Elektronski vir, ISSN 1879-0690. [Online ed.], dec. 2020, vol. 134, 17 str., ilustr., doi: 10.1016/j.rser.2020.110149. [COBISS.SI-ID 24374787], [JCR, SNIP, Scopus do 21. 8. 2020: št. citatov (TC): 0, čistih citatov (CI): 0, čistih citatov na avtorja (CIAu): 0]</w:t>
            </w:r>
            <w:r w:rsidRPr="001E37F9">
              <w:rPr>
                <w:rFonts w:ascii="Calibri" w:eastAsia="Times New Roman" w:hAnsi="Calibri" w:cs="Calibri"/>
                <w:color w:val="000000"/>
                <w:sz w:val="20"/>
                <w:szCs w:val="20"/>
                <w:lang w:eastAsia="sl-SI"/>
              </w:rPr>
              <w:br/>
              <w:t>kategorija: 1A1 (Z, A'', A', A1/2); uvrstitev: SCI, Scopus, MBP; tip dela je verificiral OSICN</w:t>
            </w:r>
            <w:r w:rsidRPr="001E37F9">
              <w:rPr>
                <w:rFonts w:ascii="Calibri" w:eastAsia="Times New Roman" w:hAnsi="Calibri" w:cs="Calibri"/>
                <w:color w:val="000000"/>
                <w:sz w:val="20"/>
                <w:szCs w:val="20"/>
                <w:lang w:eastAsia="sl-SI"/>
              </w:rPr>
              <w:br/>
              <w:t>točke: 34.02, št. avtorjev: 5</w:t>
            </w:r>
          </w:p>
          <w:p w14:paraId="480C5213" w14:textId="77777777" w:rsidR="008A7B26" w:rsidRDefault="008A7B26" w:rsidP="005F7B51">
            <w:pPr>
              <w:spacing w:after="0" w:line="240" w:lineRule="auto"/>
              <w:rPr>
                <w:rFonts w:ascii="Calibri" w:eastAsia="Times New Roman" w:hAnsi="Calibri" w:cs="Calibri"/>
                <w:color w:val="000000"/>
                <w:sz w:val="20"/>
                <w:szCs w:val="20"/>
                <w:lang w:eastAsia="sl-SI"/>
              </w:rPr>
            </w:pPr>
          </w:p>
          <w:p w14:paraId="1BB578D9" w14:textId="77777777" w:rsidR="008A7B26" w:rsidRDefault="008A7B26" w:rsidP="005F7B51">
            <w:pPr>
              <w:spacing w:after="0" w:line="240" w:lineRule="auto"/>
              <w:rPr>
                <w:rFonts w:ascii="Calibri" w:eastAsia="Times New Roman" w:hAnsi="Calibri" w:cs="Calibri"/>
                <w:color w:val="000000"/>
                <w:sz w:val="20"/>
                <w:szCs w:val="20"/>
                <w:lang w:eastAsia="sl-SI"/>
              </w:rPr>
            </w:pPr>
            <w:r w:rsidRPr="001E37F9">
              <w:rPr>
                <w:rFonts w:ascii="Calibri" w:eastAsia="Times New Roman" w:hAnsi="Calibri" w:cs="Calibri"/>
                <w:color w:val="000000"/>
                <w:sz w:val="20"/>
                <w:szCs w:val="20"/>
                <w:lang w:eastAsia="sl-SI"/>
              </w:rPr>
              <w:t xml:space="preserve">HOLIK, Mario, ŽIVIĆ, Marija, VIRAG, Zdravko, BARAC, Antun, VUJANOVIĆ, Milan, </w:t>
            </w:r>
            <w:r w:rsidRPr="001E37F9">
              <w:rPr>
                <w:rFonts w:ascii="Calibri" w:eastAsia="Times New Roman" w:hAnsi="Calibri" w:cs="Calibri"/>
                <w:b/>
                <w:bCs/>
                <w:color w:val="000000"/>
                <w:sz w:val="20"/>
                <w:szCs w:val="20"/>
                <w:lang w:eastAsia="sl-SI"/>
              </w:rPr>
              <w:t>AVSEC, Jurij</w:t>
            </w:r>
            <w:r w:rsidRPr="001E37F9">
              <w:rPr>
                <w:rFonts w:ascii="Calibri" w:eastAsia="Times New Roman" w:hAnsi="Calibri" w:cs="Calibri"/>
                <w:color w:val="000000"/>
                <w:sz w:val="20"/>
                <w:szCs w:val="20"/>
                <w:lang w:eastAsia="sl-SI"/>
              </w:rPr>
              <w:t>. Thermo-economic optimization of a Rankine cycle used for waste-heat recovery in biogas cogeneration plants. Energy conversion and management, ISSN 0196-8904. [Print ed.], mar. 2021, art. 113897, vol. 232, str. 1-11, doi: 10.1016/j.enconman.2021.113897. [COBISS.SI-ID 51435523], [JCR, SNIP, WoS do 26. 9. 2021: št. citatov (TC): 3, čistih citatov (CI): 3, čistih citatov na avtorja (CIAu): 0.50]</w:t>
            </w:r>
            <w:r w:rsidRPr="001E37F9">
              <w:rPr>
                <w:rFonts w:ascii="Calibri" w:eastAsia="Times New Roman" w:hAnsi="Calibri" w:cs="Calibri"/>
                <w:color w:val="000000"/>
                <w:sz w:val="20"/>
                <w:szCs w:val="20"/>
                <w:lang w:eastAsia="sl-SI"/>
              </w:rPr>
              <w:br/>
              <w:t>kategorija: 1A1 (Z, A'', A', A1/2); uvrstitev: SCI, Scopus, MBP; tip dela je verificiral OSICT</w:t>
            </w:r>
            <w:r w:rsidRPr="001E37F9">
              <w:rPr>
                <w:rFonts w:ascii="Calibri" w:eastAsia="Times New Roman" w:hAnsi="Calibri" w:cs="Calibri"/>
                <w:color w:val="000000"/>
                <w:sz w:val="20"/>
                <w:szCs w:val="20"/>
                <w:lang w:eastAsia="sl-SI"/>
              </w:rPr>
              <w:br/>
              <w:t>točke: 29.37, št. avtorjev: 6</w:t>
            </w:r>
          </w:p>
          <w:p w14:paraId="1BE9DD6C" w14:textId="77777777" w:rsidR="008A7B26" w:rsidRDefault="008A7B26" w:rsidP="005F7B51">
            <w:pPr>
              <w:spacing w:after="0" w:line="240" w:lineRule="auto"/>
              <w:rPr>
                <w:rFonts w:ascii="Calibri" w:eastAsia="Times New Roman" w:hAnsi="Calibri" w:cs="Calibri"/>
                <w:color w:val="000000"/>
                <w:sz w:val="20"/>
                <w:szCs w:val="20"/>
                <w:lang w:eastAsia="sl-SI"/>
              </w:rPr>
            </w:pPr>
          </w:p>
          <w:p w14:paraId="75E041BC" w14:textId="77777777" w:rsidR="008A7B26" w:rsidRDefault="008A7B26" w:rsidP="005F7B51">
            <w:pPr>
              <w:spacing w:after="0" w:line="240" w:lineRule="auto"/>
              <w:rPr>
                <w:rFonts w:ascii="Calibri" w:eastAsia="Times New Roman" w:hAnsi="Calibri" w:cs="Calibri"/>
                <w:sz w:val="20"/>
                <w:szCs w:val="20"/>
                <w:lang w:eastAsia="sl-SI"/>
              </w:rPr>
            </w:pPr>
            <w:r w:rsidRPr="001E37F9">
              <w:rPr>
                <w:rFonts w:ascii="Calibri" w:eastAsia="Times New Roman" w:hAnsi="Calibri" w:cs="Calibri"/>
                <w:sz w:val="20"/>
                <w:szCs w:val="20"/>
                <w:lang w:eastAsia="sl-SI"/>
              </w:rPr>
              <w:t>STRUŠNIK, Dušan, AVSEC, Jurij. Exergoeconomic machine-learning method of integrating a thermochemical Cu%Cl cycle in a multigeneration combined cycle gas turbine for hydrogen production. International Journal of Hydrogen Energy, ISSN 1879-3487. [Online ed.], 2022, vol. 47, iss. 39, str. 17121-17149, graf. prikazi, doi: 10.1016/j.ijhydene.2022.03.230. [COBISS.SI-ID 104668675], [JCR, SNIP, WoS do 19. 7. 2022: št. citatov (TC): 2, čistih citatov (CI): 2, čistih citatov na avtorja (CIAu): 1.00, Scopus do 21. 8. 2022: št. citatov (TC): 3, čistih citatov (CI): 3, čistih citatov na avtorja (CIAu): 1.50]</w:t>
            </w:r>
            <w:r w:rsidRPr="001E37F9">
              <w:rPr>
                <w:rFonts w:ascii="Calibri" w:eastAsia="Times New Roman" w:hAnsi="Calibri" w:cs="Calibri"/>
                <w:sz w:val="20"/>
                <w:szCs w:val="20"/>
                <w:lang w:eastAsia="sl-SI"/>
              </w:rPr>
              <w:br/>
              <w:t>kategorija: 1A2 (Z, A1/2); uvrstitev: SCI, Scopus, MBP; tip dela je verificiral OSICT</w:t>
            </w:r>
          </w:p>
          <w:p w14:paraId="3746D0C5" w14:textId="77777777" w:rsidR="008A7B26" w:rsidRDefault="008A7B26" w:rsidP="005F7B51">
            <w:pPr>
              <w:spacing w:after="0" w:line="240" w:lineRule="auto"/>
              <w:rPr>
                <w:rFonts w:ascii="Calibri" w:eastAsia="Times New Roman" w:hAnsi="Calibri" w:cs="Calibri"/>
                <w:sz w:val="20"/>
                <w:szCs w:val="20"/>
                <w:lang w:eastAsia="sl-SI"/>
              </w:rPr>
            </w:pPr>
          </w:p>
          <w:p w14:paraId="32C3D8A1" w14:textId="77777777" w:rsidR="008A7B26" w:rsidRPr="003F6722" w:rsidRDefault="008A7B26" w:rsidP="005F7B51">
            <w:pPr>
              <w:spacing w:after="0" w:line="240" w:lineRule="auto"/>
              <w:rPr>
                <w:rFonts w:cs="Calibri"/>
                <w:sz w:val="20"/>
                <w:szCs w:val="20"/>
              </w:rPr>
            </w:pPr>
            <w:r w:rsidRPr="001E37F9">
              <w:rPr>
                <w:rFonts w:ascii="Calibri" w:eastAsia="Times New Roman" w:hAnsi="Calibri" w:cs="Calibri"/>
                <w:sz w:val="20"/>
                <w:szCs w:val="20"/>
                <w:lang w:eastAsia="sl-SI"/>
              </w:rPr>
              <w:t>BRICL, Martin, AVSEC, Jurij. Design of thermal power plant modernization and rehabilitation model for the new market demands and challenges. Thermal science, ISSN 2334-7163. [Online ed.], 2021, vol. 25, iss. 4A, str. 2701-2711, graf. prikazi, doi: 10.2298/TSCI200111188B. [COBISS.SI-ID 18525955], [JCR, SNIP, WoS do 12. 8. 2021: št. citatov (TC): 0, čistih citatov (CI): 0, čistih citatov na avtorja (CIAu): 0, Scopus do 31. 8. 2021: št. citatov (TC): 0, čistih citatov (CI): 0, čistih citatov na avtorja (CIAu): 0]</w:t>
            </w:r>
            <w:r w:rsidRPr="001E37F9">
              <w:rPr>
                <w:rFonts w:ascii="Calibri" w:eastAsia="Times New Roman" w:hAnsi="Calibri" w:cs="Calibri"/>
                <w:sz w:val="20"/>
                <w:szCs w:val="20"/>
                <w:lang w:eastAsia="sl-SI"/>
              </w:rPr>
              <w:br/>
              <w:t>kategorija: 1A3 (Z); uvrstitev: SCI, Scopus, MBP; tip dela je verificiral OSICT</w:t>
            </w:r>
            <w:r w:rsidRPr="001E37F9">
              <w:rPr>
                <w:rFonts w:ascii="Calibri" w:eastAsia="Times New Roman" w:hAnsi="Calibri" w:cs="Calibri"/>
                <w:sz w:val="20"/>
                <w:szCs w:val="20"/>
                <w:lang w:eastAsia="sl-SI"/>
              </w:rPr>
              <w:br/>
              <w:t>točke: 30.28, št. avtorjev: 2</w:t>
            </w:r>
          </w:p>
        </w:tc>
      </w:tr>
    </w:tbl>
    <w:p w14:paraId="0C658EC6" w14:textId="77777777" w:rsidR="008A7B26" w:rsidRDefault="008A7B26" w:rsidP="008A7B26"/>
    <w:p w14:paraId="10A53F94" w14:textId="77777777" w:rsidR="008B5BCD" w:rsidRDefault="008B5BCD" w:rsidP="008B5BCD"/>
    <w:p w14:paraId="5592BBF4" w14:textId="44570C28" w:rsidR="008A7B26" w:rsidRDefault="008A7B26">
      <w:pPr>
        <w:rPr>
          <w:rFonts w:cs="Calibri"/>
          <w:sz w:val="20"/>
          <w:szCs w:val="20"/>
        </w:rPr>
      </w:pPr>
      <w:r>
        <w:rPr>
          <w:rFonts w:cs="Calibri"/>
          <w:sz w:val="20"/>
          <w:szCs w:val="20"/>
        </w:rPr>
        <w:br w:type="page"/>
      </w:r>
    </w:p>
    <w:p w14:paraId="58385C2E" w14:textId="77777777" w:rsidR="008A7B26" w:rsidRPr="003F6722" w:rsidRDefault="008A7B26" w:rsidP="008A7B26">
      <w:pPr>
        <w:spacing w:after="0" w:line="240" w:lineRule="auto"/>
        <w:rPr>
          <w:rFonts w:cs="Calibri"/>
          <w:sz w:val="20"/>
          <w:szCs w:val="20"/>
        </w:rPr>
      </w:pPr>
    </w:p>
    <w:tbl>
      <w:tblPr>
        <w:tblW w:w="0"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8A7B26" w:rsidRPr="003F6722" w14:paraId="6502D588" w14:textId="77777777" w:rsidTr="005F7B51">
        <w:tc>
          <w:tcPr>
            <w:tcW w:w="9695" w:type="dxa"/>
            <w:gridSpan w:val="21"/>
            <w:tcBorders>
              <w:top w:val="single" w:sz="4" w:space="0" w:color="auto"/>
              <w:left w:val="single" w:sz="4" w:space="0" w:color="auto"/>
              <w:bottom w:val="single" w:sz="4" w:space="0" w:color="auto"/>
              <w:right w:val="single" w:sz="4" w:space="0" w:color="auto"/>
            </w:tcBorders>
            <w:shd w:val="clear" w:color="auto" w:fill="E6E6E6"/>
            <w:hideMark/>
          </w:tcPr>
          <w:p w14:paraId="0535336F"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UČNI NAČRT PREDMETA / COURSE SYLLABUS</w:t>
            </w:r>
          </w:p>
        </w:tc>
      </w:tr>
      <w:tr w:rsidR="008A7B26" w:rsidRPr="003F6722" w14:paraId="64C84FEF" w14:textId="77777777" w:rsidTr="005F7B51">
        <w:tc>
          <w:tcPr>
            <w:tcW w:w="1798" w:type="dxa"/>
            <w:gridSpan w:val="3"/>
            <w:hideMark/>
          </w:tcPr>
          <w:p w14:paraId="38C6A2B1" w14:textId="77777777" w:rsidR="008A7B26" w:rsidRPr="003F6722" w:rsidRDefault="008A7B26" w:rsidP="005F7B51">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375C2370" w14:textId="77777777" w:rsidR="008A7B26" w:rsidRPr="003F6722" w:rsidRDefault="008A7B26" w:rsidP="005F7B51">
            <w:pPr>
              <w:shd w:val="clear" w:color="auto" w:fill="FFFFFF"/>
              <w:spacing w:after="0" w:line="240" w:lineRule="auto"/>
              <w:rPr>
                <w:b/>
                <w:sz w:val="20"/>
                <w:szCs w:val="20"/>
              </w:rPr>
            </w:pPr>
            <w:r w:rsidRPr="003F6722">
              <w:rPr>
                <w:b/>
                <w:sz w:val="20"/>
                <w:szCs w:val="20"/>
              </w:rPr>
              <w:t>PRENOSLJIVA ZNANJA</w:t>
            </w:r>
          </w:p>
        </w:tc>
      </w:tr>
      <w:tr w:rsidR="008A7B26" w:rsidRPr="003F6722" w14:paraId="4C25595B" w14:textId="77777777" w:rsidTr="005F7B51">
        <w:tc>
          <w:tcPr>
            <w:tcW w:w="1798" w:type="dxa"/>
            <w:gridSpan w:val="3"/>
            <w:hideMark/>
          </w:tcPr>
          <w:p w14:paraId="73AF7244" w14:textId="77777777" w:rsidR="008A7B26" w:rsidRPr="003F6722" w:rsidRDefault="008A7B26" w:rsidP="005F7B51">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vAlign w:val="center"/>
            <w:hideMark/>
          </w:tcPr>
          <w:p w14:paraId="2CBF90DE" w14:textId="77777777" w:rsidR="008A7B26" w:rsidRPr="003F6722" w:rsidRDefault="008A7B26" w:rsidP="005F7B51">
            <w:pPr>
              <w:shd w:val="clear" w:color="auto" w:fill="FFFFFF"/>
              <w:spacing w:after="0" w:line="240" w:lineRule="auto"/>
              <w:rPr>
                <w:b/>
                <w:sz w:val="20"/>
                <w:szCs w:val="20"/>
              </w:rPr>
            </w:pPr>
            <w:r w:rsidRPr="003F6722">
              <w:rPr>
                <w:b/>
                <w:sz w:val="20"/>
                <w:szCs w:val="20"/>
              </w:rPr>
              <w:t xml:space="preserve">TRANSFERABLE KNOWLEDGE </w:t>
            </w:r>
          </w:p>
        </w:tc>
      </w:tr>
      <w:tr w:rsidR="008A7B26" w:rsidRPr="003F6722" w14:paraId="6E77571C" w14:textId="77777777" w:rsidTr="005F7B51">
        <w:tc>
          <w:tcPr>
            <w:tcW w:w="3305" w:type="dxa"/>
            <w:gridSpan w:val="5"/>
            <w:vAlign w:val="center"/>
          </w:tcPr>
          <w:p w14:paraId="4FE1E78D" w14:textId="77777777" w:rsidR="008A7B26" w:rsidRPr="003F6722" w:rsidRDefault="008A7B26" w:rsidP="005F7B51">
            <w:pPr>
              <w:spacing w:after="0" w:line="240" w:lineRule="auto"/>
              <w:jc w:val="center"/>
              <w:rPr>
                <w:rFonts w:cs="Calibri"/>
                <w:b/>
                <w:sz w:val="20"/>
                <w:szCs w:val="20"/>
              </w:rPr>
            </w:pPr>
          </w:p>
        </w:tc>
        <w:tc>
          <w:tcPr>
            <w:tcW w:w="3400" w:type="dxa"/>
            <w:gridSpan w:val="11"/>
            <w:vAlign w:val="center"/>
          </w:tcPr>
          <w:p w14:paraId="287CF0DA" w14:textId="77777777" w:rsidR="008A7B26" w:rsidRPr="003F6722" w:rsidRDefault="008A7B26" w:rsidP="005F7B51">
            <w:pPr>
              <w:spacing w:after="0" w:line="240" w:lineRule="auto"/>
              <w:jc w:val="center"/>
              <w:rPr>
                <w:rFonts w:cs="Calibri"/>
                <w:b/>
                <w:sz w:val="20"/>
                <w:szCs w:val="20"/>
              </w:rPr>
            </w:pPr>
          </w:p>
        </w:tc>
        <w:tc>
          <w:tcPr>
            <w:tcW w:w="1557" w:type="dxa"/>
            <w:gridSpan w:val="2"/>
            <w:vAlign w:val="center"/>
          </w:tcPr>
          <w:p w14:paraId="5C30B2DC" w14:textId="77777777" w:rsidR="008A7B26" w:rsidRPr="003F6722" w:rsidRDefault="008A7B26" w:rsidP="005F7B51">
            <w:pPr>
              <w:spacing w:after="0" w:line="240" w:lineRule="auto"/>
              <w:jc w:val="center"/>
              <w:rPr>
                <w:rFonts w:cs="Calibri"/>
                <w:b/>
                <w:sz w:val="20"/>
                <w:szCs w:val="20"/>
              </w:rPr>
            </w:pPr>
          </w:p>
        </w:tc>
        <w:tc>
          <w:tcPr>
            <w:tcW w:w="1433" w:type="dxa"/>
            <w:gridSpan w:val="3"/>
            <w:vAlign w:val="center"/>
          </w:tcPr>
          <w:p w14:paraId="534A8FB1" w14:textId="77777777" w:rsidR="008A7B26" w:rsidRPr="003F6722" w:rsidRDefault="008A7B26" w:rsidP="005F7B51">
            <w:pPr>
              <w:spacing w:after="0" w:line="240" w:lineRule="auto"/>
              <w:jc w:val="center"/>
              <w:rPr>
                <w:rFonts w:cs="Calibri"/>
                <w:b/>
                <w:sz w:val="20"/>
                <w:szCs w:val="20"/>
              </w:rPr>
            </w:pPr>
          </w:p>
        </w:tc>
      </w:tr>
      <w:tr w:rsidR="008A7B26" w:rsidRPr="003F6722" w14:paraId="1F3D5FCF" w14:textId="77777777" w:rsidTr="005F7B51">
        <w:tc>
          <w:tcPr>
            <w:tcW w:w="3305" w:type="dxa"/>
            <w:gridSpan w:val="5"/>
            <w:tcBorders>
              <w:top w:val="nil"/>
              <w:left w:val="nil"/>
              <w:bottom w:val="single" w:sz="4" w:space="0" w:color="auto"/>
              <w:right w:val="nil"/>
            </w:tcBorders>
            <w:vAlign w:val="center"/>
            <w:hideMark/>
          </w:tcPr>
          <w:p w14:paraId="7355B6E5"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Študijski program in stopnja</w:t>
            </w:r>
          </w:p>
          <w:p w14:paraId="3A56546C" w14:textId="77777777" w:rsidR="008A7B26" w:rsidRPr="003F6722" w:rsidRDefault="008A7B26" w:rsidP="005F7B51">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hideMark/>
          </w:tcPr>
          <w:p w14:paraId="1CF175FF"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Študijska smer</w:t>
            </w:r>
          </w:p>
          <w:p w14:paraId="76488B67"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hideMark/>
          </w:tcPr>
          <w:p w14:paraId="5818F177"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Letnik</w:t>
            </w:r>
          </w:p>
          <w:p w14:paraId="4FF45698"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hideMark/>
          </w:tcPr>
          <w:p w14:paraId="6BAAE26D"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Semester</w:t>
            </w:r>
          </w:p>
          <w:p w14:paraId="15BD6E4E"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Semester</w:t>
            </w:r>
          </w:p>
        </w:tc>
      </w:tr>
      <w:tr w:rsidR="008A7B26" w:rsidRPr="003F6722" w14:paraId="5271C315" w14:textId="77777777" w:rsidTr="005F7B5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109147E4"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ENERGETIKA, 3. stopnja</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307FB871"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2ED38CE3"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04D09F09"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3.</w:t>
            </w:r>
          </w:p>
        </w:tc>
      </w:tr>
      <w:tr w:rsidR="008A7B26" w:rsidRPr="003F6722" w14:paraId="2C9961A4" w14:textId="77777777" w:rsidTr="005F7B5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hideMark/>
          </w:tcPr>
          <w:p w14:paraId="7155D9E9"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hideMark/>
          </w:tcPr>
          <w:p w14:paraId="0595C552"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5DBF9010"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2.</w:t>
            </w: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14:paraId="19069546"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3.</w:t>
            </w:r>
          </w:p>
        </w:tc>
      </w:tr>
      <w:tr w:rsidR="008A7B26" w:rsidRPr="003F6722" w14:paraId="25890112" w14:textId="77777777" w:rsidTr="005F7B51">
        <w:trPr>
          <w:trHeight w:val="103"/>
        </w:trPr>
        <w:tc>
          <w:tcPr>
            <w:tcW w:w="9695" w:type="dxa"/>
            <w:gridSpan w:val="21"/>
          </w:tcPr>
          <w:p w14:paraId="1343A7CC" w14:textId="77777777" w:rsidR="008A7B26" w:rsidRPr="003F6722" w:rsidRDefault="008A7B26" w:rsidP="005F7B51">
            <w:pPr>
              <w:spacing w:after="0" w:line="240" w:lineRule="auto"/>
              <w:rPr>
                <w:rFonts w:cs="Calibri"/>
                <w:b/>
                <w:bCs/>
                <w:sz w:val="20"/>
                <w:szCs w:val="20"/>
              </w:rPr>
            </w:pPr>
          </w:p>
        </w:tc>
      </w:tr>
      <w:tr w:rsidR="008A7B26" w:rsidRPr="003F6722" w14:paraId="37060B24" w14:textId="77777777" w:rsidTr="005F7B51">
        <w:tc>
          <w:tcPr>
            <w:tcW w:w="5716" w:type="dxa"/>
            <w:gridSpan w:val="15"/>
            <w:tcBorders>
              <w:top w:val="nil"/>
              <w:left w:val="nil"/>
              <w:bottom w:val="nil"/>
              <w:right w:val="single" w:sz="4" w:space="0" w:color="auto"/>
            </w:tcBorders>
            <w:hideMark/>
          </w:tcPr>
          <w:p w14:paraId="13FADFB7" w14:textId="77777777" w:rsidR="008A7B26" w:rsidRPr="003F6722" w:rsidRDefault="008A7B26" w:rsidP="005F7B51">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hideMark/>
          </w:tcPr>
          <w:p w14:paraId="1A653099" w14:textId="77777777" w:rsidR="008A7B26" w:rsidRPr="003F6722" w:rsidRDefault="008A7B26" w:rsidP="005F7B51">
            <w:pPr>
              <w:spacing w:after="0" w:line="240" w:lineRule="auto"/>
              <w:rPr>
                <w:rFonts w:cs="Calibri"/>
                <w:sz w:val="20"/>
                <w:szCs w:val="20"/>
              </w:rPr>
            </w:pPr>
            <w:r w:rsidRPr="003F6722">
              <w:rPr>
                <w:rFonts w:cs="Calibri"/>
                <w:sz w:val="20"/>
                <w:szCs w:val="20"/>
              </w:rPr>
              <w:t>Obvezni/Obligatory</w:t>
            </w:r>
          </w:p>
        </w:tc>
      </w:tr>
      <w:tr w:rsidR="008A7B26" w:rsidRPr="003F6722" w14:paraId="656F8906" w14:textId="77777777" w:rsidTr="005F7B51">
        <w:tc>
          <w:tcPr>
            <w:tcW w:w="5716" w:type="dxa"/>
            <w:gridSpan w:val="15"/>
          </w:tcPr>
          <w:p w14:paraId="7DE62856" w14:textId="77777777" w:rsidR="008A7B26" w:rsidRPr="003F6722" w:rsidRDefault="008A7B26" w:rsidP="005F7B5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01A6574B" w14:textId="77777777" w:rsidR="008A7B26" w:rsidRPr="003F6722" w:rsidRDefault="008A7B26" w:rsidP="005F7B51">
            <w:pPr>
              <w:spacing w:after="0" w:line="240" w:lineRule="auto"/>
              <w:rPr>
                <w:rFonts w:cs="Calibri"/>
                <w:sz w:val="20"/>
                <w:szCs w:val="20"/>
              </w:rPr>
            </w:pPr>
          </w:p>
        </w:tc>
      </w:tr>
      <w:tr w:rsidR="008A7B26" w:rsidRPr="003F6722" w14:paraId="56FB0321" w14:textId="77777777" w:rsidTr="005F7B51">
        <w:tc>
          <w:tcPr>
            <w:tcW w:w="5716" w:type="dxa"/>
            <w:gridSpan w:val="15"/>
            <w:tcBorders>
              <w:top w:val="nil"/>
              <w:left w:val="nil"/>
              <w:bottom w:val="nil"/>
              <w:right w:val="single" w:sz="4" w:space="0" w:color="auto"/>
            </w:tcBorders>
            <w:hideMark/>
          </w:tcPr>
          <w:p w14:paraId="02E88E8A" w14:textId="77777777" w:rsidR="008A7B26" w:rsidRPr="003F6722" w:rsidRDefault="008A7B26" w:rsidP="005F7B51">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hideMark/>
          </w:tcPr>
          <w:p w14:paraId="2EB0FD87" w14:textId="77777777" w:rsidR="008A7B26" w:rsidRPr="003F6722" w:rsidRDefault="008A7B26" w:rsidP="005F7B51">
            <w:pPr>
              <w:spacing w:after="0" w:line="240" w:lineRule="auto"/>
              <w:rPr>
                <w:rFonts w:cs="Calibri"/>
                <w:sz w:val="20"/>
                <w:szCs w:val="20"/>
              </w:rPr>
            </w:pPr>
            <w:r w:rsidRPr="003F6722">
              <w:rPr>
                <w:rFonts w:cs="Calibri"/>
                <w:sz w:val="20"/>
                <w:szCs w:val="20"/>
              </w:rPr>
              <w:t>D</w:t>
            </w:r>
          </w:p>
        </w:tc>
      </w:tr>
      <w:tr w:rsidR="008A7B26" w:rsidRPr="003F6722" w14:paraId="6EA729F6" w14:textId="77777777" w:rsidTr="005F7B51">
        <w:tc>
          <w:tcPr>
            <w:tcW w:w="9695" w:type="dxa"/>
            <w:gridSpan w:val="21"/>
          </w:tcPr>
          <w:p w14:paraId="76B3E6B8" w14:textId="77777777" w:rsidR="008A7B26" w:rsidRPr="003F6722" w:rsidRDefault="008A7B26" w:rsidP="005F7B51">
            <w:pPr>
              <w:spacing w:after="0" w:line="240" w:lineRule="auto"/>
              <w:rPr>
                <w:rFonts w:cs="Calibri"/>
                <w:sz w:val="20"/>
                <w:szCs w:val="20"/>
              </w:rPr>
            </w:pPr>
          </w:p>
        </w:tc>
      </w:tr>
      <w:tr w:rsidR="008A7B26" w:rsidRPr="003F6722" w14:paraId="5C2032DE" w14:textId="77777777" w:rsidTr="005F7B51">
        <w:tc>
          <w:tcPr>
            <w:tcW w:w="1409" w:type="dxa"/>
            <w:tcBorders>
              <w:top w:val="nil"/>
              <w:left w:val="nil"/>
              <w:bottom w:val="single" w:sz="4" w:space="0" w:color="auto"/>
              <w:right w:val="nil"/>
            </w:tcBorders>
            <w:shd w:val="clear" w:color="auto" w:fill="D9D9D9" w:themeFill="background1" w:themeFillShade="D9"/>
            <w:vAlign w:val="center"/>
            <w:hideMark/>
          </w:tcPr>
          <w:p w14:paraId="1E01ABCB"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Predavanja</w:t>
            </w:r>
          </w:p>
          <w:p w14:paraId="4128541A" w14:textId="77777777" w:rsidR="008A7B26" w:rsidRPr="003F6722" w:rsidRDefault="008A7B26" w:rsidP="005F7B51">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hideMark/>
          </w:tcPr>
          <w:p w14:paraId="432F3C9E"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Seminar</w:t>
            </w:r>
          </w:p>
          <w:p w14:paraId="063544B5"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hideMark/>
          </w:tcPr>
          <w:p w14:paraId="449975EC"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Vaje</w:t>
            </w:r>
          </w:p>
          <w:p w14:paraId="4E4DB1FB"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hideMark/>
          </w:tcPr>
          <w:p w14:paraId="15B1BC75"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Klinične vaje</w:t>
            </w:r>
          </w:p>
          <w:p w14:paraId="5E9798E9"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hideMark/>
          </w:tcPr>
          <w:p w14:paraId="78D21CA0"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hideMark/>
          </w:tcPr>
          <w:p w14:paraId="2FA11B3D"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Samost. delo</w:t>
            </w:r>
          </w:p>
          <w:p w14:paraId="529EC967"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30A150E1" w14:textId="77777777" w:rsidR="008A7B26" w:rsidRPr="003F6722" w:rsidRDefault="008A7B26" w:rsidP="005F7B5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hideMark/>
          </w:tcPr>
          <w:p w14:paraId="37A8A71F" w14:textId="77777777" w:rsidR="008A7B26" w:rsidRPr="003F6722" w:rsidRDefault="008A7B26" w:rsidP="005F7B51">
            <w:pPr>
              <w:spacing w:after="0" w:line="240" w:lineRule="auto"/>
              <w:jc w:val="center"/>
              <w:rPr>
                <w:rFonts w:cs="Calibri"/>
                <w:b/>
                <w:sz w:val="20"/>
                <w:szCs w:val="20"/>
              </w:rPr>
            </w:pPr>
            <w:r w:rsidRPr="003F6722">
              <w:rPr>
                <w:rFonts w:cs="Calibri"/>
                <w:b/>
                <w:sz w:val="20"/>
                <w:szCs w:val="20"/>
              </w:rPr>
              <w:t>ECTS</w:t>
            </w:r>
          </w:p>
        </w:tc>
      </w:tr>
      <w:tr w:rsidR="008A7B26" w:rsidRPr="003F6722" w14:paraId="52E4C6FE" w14:textId="77777777" w:rsidTr="005F7B51">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C49FC"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F327F"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105D5"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9921A"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69B22"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A16DC"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60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5ABBAF8A" w14:textId="77777777" w:rsidR="008A7B26" w:rsidRPr="003F6722" w:rsidRDefault="008A7B26" w:rsidP="005F7B5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A351F" w14:textId="77777777" w:rsidR="008A7B26" w:rsidRPr="003F6722" w:rsidRDefault="008A7B26" w:rsidP="005F7B51">
            <w:pPr>
              <w:spacing w:after="0" w:line="240" w:lineRule="auto"/>
              <w:jc w:val="center"/>
              <w:rPr>
                <w:rFonts w:cs="Calibri"/>
                <w:b/>
                <w:bCs/>
                <w:sz w:val="20"/>
                <w:szCs w:val="20"/>
              </w:rPr>
            </w:pPr>
            <w:r w:rsidRPr="003F6722">
              <w:rPr>
                <w:rFonts w:cs="Calibri"/>
                <w:b/>
                <w:bCs/>
                <w:sz w:val="20"/>
                <w:szCs w:val="20"/>
              </w:rPr>
              <w:t>3</w:t>
            </w:r>
          </w:p>
        </w:tc>
      </w:tr>
      <w:tr w:rsidR="008A7B26" w:rsidRPr="003F6722" w14:paraId="43F9811A" w14:textId="77777777" w:rsidTr="005F7B51">
        <w:tc>
          <w:tcPr>
            <w:tcW w:w="9695" w:type="dxa"/>
            <w:gridSpan w:val="21"/>
          </w:tcPr>
          <w:p w14:paraId="2DB2EB4C" w14:textId="77777777" w:rsidR="008A7B26" w:rsidRPr="003F6722" w:rsidRDefault="008A7B26" w:rsidP="005F7B51">
            <w:pPr>
              <w:spacing w:after="0" w:line="240" w:lineRule="auto"/>
              <w:rPr>
                <w:rFonts w:cs="Calibri"/>
                <w:b/>
                <w:bCs/>
                <w:sz w:val="20"/>
                <w:szCs w:val="20"/>
              </w:rPr>
            </w:pPr>
          </w:p>
        </w:tc>
      </w:tr>
      <w:tr w:rsidR="008A7B26" w:rsidRPr="003F6722" w14:paraId="4F41C7D6" w14:textId="77777777" w:rsidTr="005F7B51">
        <w:tc>
          <w:tcPr>
            <w:tcW w:w="3305" w:type="dxa"/>
            <w:gridSpan w:val="5"/>
            <w:hideMark/>
          </w:tcPr>
          <w:p w14:paraId="55DA88A7" w14:textId="77777777" w:rsidR="008A7B26" w:rsidRPr="003F6722" w:rsidRDefault="008A7B26" w:rsidP="005F7B51">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shd w:val="clear" w:color="auto" w:fill="auto"/>
            <w:hideMark/>
          </w:tcPr>
          <w:p w14:paraId="3BB95013" w14:textId="77777777" w:rsidR="008A7B26" w:rsidRPr="003F6722" w:rsidRDefault="008A7B26" w:rsidP="005F7B51">
            <w:pPr>
              <w:spacing w:after="0" w:line="240" w:lineRule="auto"/>
              <w:rPr>
                <w:rFonts w:cs="Calibri"/>
                <w:b/>
                <w:sz w:val="20"/>
                <w:szCs w:val="20"/>
              </w:rPr>
            </w:pPr>
            <w:r w:rsidRPr="003F6722">
              <w:rPr>
                <w:rFonts w:cs="Calibri"/>
                <w:b/>
                <w:sz w:val="20"/>
                <w:szCs w:val="20"/>
              </w:rPr>
              <w:t xml:space="preserve">AMOR CHOWDHURY </w:t>
            </w:r>
          </w:p>
        </w:tc>
      </w:tr>
      <w:tr w:rsidR="008A7B26" w:rsidRPr="003F6722" w14:paraId="69B2DA9E" w14:textId="77777777" w:rsidTr="005F7B51">
        <w:tc>
          <w:tcPr>
            <w:tcW w:w="9695" w:type="dxa"/>
            <w:gridSpan w:val="21"/>
          </w:tcPr>
          <w:p w14:paraId="299C3BE7" w14:textId="77777777" w:rsidR="008A7B26" w:rsidRPr="003F6722" w:rsidRDefault="008A7B26" w:rsidP="005F7B51">
            <w:pPr>
              <w:spacing w:after="0" w:line="240" w:lineRule="auto"/>
              <w:jc w:val="both"/>
              <w:rPr>
                <w:rFonts w:cs="Calibri"/>
                <w:sz w:val="20"/>
                <w:szCs w:val="20"/>
              </w:rPr>
            </w:pPr>
          </w:p>
        </w:tc>
      </w:tr>
      <w:tr w:rsidR="008A7B26" w:rsidRPr="003F6722" w14:paraId="6297B7C3" w14:textId="77777777" w:rsidTr="005F7B51">
        <w:tc>
          <w:tcPr>
            <w:tcW w:w="1640" w:type="dxa"/>
            <w:gridSpan w:val="2"/>
            <w:vMerge w:val="restart"/>
            <w:hideMark/>
          </w:tcPr>
          <w:p w14:paraId="0D79C71A" w14:textId="77777777" w:rsidR="008A7B26" w:rsidRPr="003F6722" w:rsidRDefault="008A7B26" w:rsidP="005F7B51">
            <w:pPr>
              <w:spacing w:after="0" w:line="240" w:lineRule="auto"/>
              <w:rPr>
                <w:rFonts w:cs="Calibri"/>
                <w:b/>
                <w:sz w:val="20"/>
                <w:szCs w:val="20"/>
              </w:rPr>
            </w:pPr>
            <w:r w:rsidRPr="003F6722">
              <w:rPr>
                <w:rFonts w:cs="Calibri"/>
                <w:b/>
                <w:sz w:val="20"/>
                <w:szCs w:val="20"/>
              </w:rPr>
              <w:t xml:space="preserve">Jeziki / </w:t>
            </w:r>
          </w:p>
          <w:p w14:paraId="13D7F2E9" w14:textId="77777777" w:rsidR="008A7B26" w:rsidRPr="003F6722" w:rsidRDefault="008A7B26" w:rsidP="005F7B51">
            <w:pPr>
              <w:spacing w:after="0" w:line="240" w:lineRule="auto"/>
              <w:rPr>
                <w:rFonts w:cs="Calibri"/>
                <w:sz w:val="20"/>
                <w:szCs w:val="20"/>
              </w:rPr>
            </w:pPr>
            <w:r w:rsidRPr="003F6722">
              <w:rPr>
                <w:rFonts w:cs="Calibri"/>
                <w:b/>
                <w:sz w:val="20"/>
                <w:szCs w:val="20"/>
              </w:rPr>
              <w:t>Languages:</w:t>
            </w:r>
          </w:p>
        </w:tc>
        <w:tc>
          <w:tcPr>
            <w:tcW w:w="2240" w:type="dxa"/>
            <w:gridSpan w:val="4"/>
            <w:hideMark/>
          </w:tcPr>
          <w:p w14:paraId="5E8E8C8A" w14:textId="77777777" w:rsidR="008A7B26" w:rsidRPr="003F6722" w:rsidRDefault="008A7B26" w:rsidP="005F7B51">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hideMark/>
          </w:tcPr>
          <w:p w14:paraId="1DB2774E" w14:textId="77777777" w:rsidR="008A7B26" w:rsidRPr="003F6722" w:rsidRDefault="008A7B26" w:rsidP="005F7B51">
            <w:pPr>
              <w:spacing w:after="0" w:line="240" w:lineRule="auto"/>
              <w:jc w:val="both"/>
              <w:rPr>
                <w:rFonts w:cs="Calibri"/>
                <w:b/>
                <w:bCs/>
                <w:sz w:val="20"/>
                <w:szCs w:val="20"/>
              </w:rPr>
            </w:pPr>
            <w:r w:rsidRPr="003F6722">
              <w:rPr>
                <w:rFonts w:cs="Calibri"/>
                <w:b/>
                <w:bCs/>
                <w:sz w:val="20"/>
                <w:szCs w:val="20"/>
              </w:rPr>
              <w:t>Slovenski/Slovene</w:t>
            </w:r>
          </w:p>
        </w:tc>
      </w:tr>
      <w:tr w:rsidR="008A7B26" w:rsidRPr="003F6722" w14:paraId="00408C22" w14:textId="77777777" w:rsidTr="005F7B51">
        <w:trPr>
          <w:trHeight w:val="215"/>
        </w:trPr>
        <w:tc>
          <w:tcPr>
            <w:tcW w:w="600" w:type="dxa"/>
            <w:gridSpan w:val="2"/>
            <w:vMerge/>
            <w:vAlign w:val="center"/>
            <w:hideMark/>
          </w:tcPr>
          <w:p w14:paraId="7171982B" w14:textId="77777777" w:rsidR="008A7B26" w:rsidRPr="003F6722" w:rsidRDefault="008A7B26" w:rsidP="005F7B51">
            <w:pPr>
              <w:spacing w:after="0"/>
              <w:rPr>
                <w:rFonts w:cs="Calibri"/>
                <w:sz w:val="20"/>
                <w:szCs w:val="20"/>
              </w:rPr>
            </w:pPr>
          </w:p>
        </w:tc>
        <w:tc>
          <w:tcPr>
            <w:tcW w:w="2240" w:type="dxa"/>
            <w:gridSpan w:val="4"/>
            <w:hideMark/>
          </w:tcPr>
          <w:p w14:paraId="2DE78BC7" w14:textId="77777777" w:rsidR="008A7B26" w:rsidRPr="003F6722" w:rsidRDefault="008A7B26" w:rsidP="005F7B51">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hideMark/>
          </w:tcPr>
          <w:p w14:paraId="26EA2956" w14:textId="77777777" w:rsidR="008A7B26" w:rsidRPr="003F6722" w:rsidRDefault="008A7B26" w:rsidP="005F7B51">
            <w:pPr>
              <w:spacing w:after="0" w:line="240" w:lineRule="auto"/>
              <w:jc w:val="both"/>
              <w:rPr>
                <w:rFonts w:cs="Calibri"/>
                <w:b/>
                <w:bCs/>
                <w:sz w:val="20"/>
                <w:szCs w:val="20"/>
              </w:rPr>
            </w:pPr>
            <w:r w:rsidRPr="003F6722">
              <w:rPr>
                <w:rFonts w:cs="Calibri"/>
                <w:b/>
                <w:bCs/>
                <w:sz w:val="20"/>
                <w:szCs w:val="20"/>
              </w:rPr>
              <w:t>Slovenski/Slovene</w:t>
            </w:r>
          </w:p>
        </w:tc>
      </w:tr>
      <w:tr w:rsidR="008A7B26" w:rsidRPr="003F6722" w14:paraId="48729082" w14:textId="77777777" w:rsidTr="005F7B51">
        <w:tc>
          <w:tcPr>
            <w:tcW w:w="4726" w:type="dxa"/>
            <w:gridSpan w:val="10"/>
            <w:tcBorders>
              <w:top w:val="nil"/>
              <w:left w:val="nil"/>
              <w:bottom w:val="single" w:sz="4" w:space="0" w:color="auto"/>
              <w:right w:val="nil"/>
            </w:tcBorders>
          </w:tcPr>
          <w:p w14:paraId="474C9731" w14:textId="77777777" w:rsidR="008A7B26" w:rsidRPr="003F6722" w:rsidRDefault="008A7B26" w:rsidP="005F7B51">
            <w:pPr>
              <w:spacing w:after="0" w:line="240" w:lineRule="auto"/>
              <w:rPr>
                <w:rFonts w:cs="Calibri"/>
                <w:b/>
                <w:bCs/>
                <w:sz w:val="20"/>
                <w:szCs w:val="20"/>
              </w:rPr>
            </w:pPr>
          </w:p>
          <w:p w14:paraId="60511E66" w14:textId="77777777" w:rsidR="008A7B26" w:rsidRPr="003F6722" w:rsidRDefault="008A7B26" w:rsidP="005F7B51">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230810FD" w14:textId="77777777" w:rsidR="008A7B26" w:rsidRPr="003F6722" w:rsidRDefault="008A7B26" w:rsidP="005F7B51">
            <w:pPr>
              <w:spacing w:after="0" w:line="240" w:lineRule="auto"/>
              <w:rPr>
                <w:rFonts w:cs="Calibri"/>
                <w:b/>
                <w:sz w:val="20"/>
                <w:szCs w:val="20"/>
              </w:rPr>
            </w:pPr>
          </w:p>
          <w:p w14:paraId="07807CE6" w14:textId="77777777" w:rsidR="008A7B26" w:rsidRPr="003F6722" w:rsidRDefault="008A7B26" w:rsidP="005F7B5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674445DD" w14:textId="77777777" w:rsidR="008A7B26" w:rsidRPr="003F6722" w:rsidRDefault="008A7B26" w:rsidP="005F7B51">
            <w:pPr>
              <w:spacing w:after="0" w:line="240" w:lineRule="auto"/>
              <w:rPr>
                <w:rFonts w:cs="Calibri"/>
                <w:b/>
                <w:sz w:val="20"/>
                <w:szCs w:val="20"/>
              </w:rPr>
            </w:pPr>
          </w:p>
          <w:p w14:paraId="413925F9" w14:textId="77777777" w:rsidR="008A7B26" w:rsidRPr="003F6722" w:rsidRDefault="008A7B26" w:rsidP="005F7B51">
            <w:pPr>
              <w:spacing w:after="0" w:line="240" w:lineRule="auto"/>
              <w:rPr>
                <w:rFonts w:cs="Calibri"/>
                <w:b/>
                <w:sz w:val="20"/>
                <w:szCs w:val="20"/>
              </w:rPr>
            </w:pPr>
            <w:r w:rsidRPr="003F6722">
              <w:rPr>
                <w:rFonts w:cs="Calibri"/>
                <w:b/>
                <w:sz w:val="20"/>
                <w:szCs w:val="20"/>
              </w:rPr>
              <w:t>Prerequisits:</w:t>
            </w:r>
          </w:p>
        </w:tc>
      </w:tr>
      <w:tr w:rsidR="008A7B26" w:rsidRPr="003F6722" w14:paraId="576A667B" w14:textId="77777777" w:rsidTr="005F7B51">
        <w:trPr>
          <w:trHeight w:val="526"/>
        </w:trPr>
        <w:tc>
          <w:tcPr>
            <w:tcW w:w="4726" w:type="dxa"/>
            <w:gridSpan w:val="10"/>
            <w:tcBorders>
              <w:top w:val="single" w:sz="4" w:space="0" w:color="auto"/>
              <w:left w:val="single" w:sz="4" w:space="0" w:color="auto"/>
              <w:bottom w:val="single" w:sz="4" w:space="0" w:color="auto"/>
              <w:right w:val="single" w:sz="4" w:space="0" w:color="auto"/>
            </w:tcBorders>
            <w:hideMark/>
          </w:tcPr>
          <w:p w14:paraId="6E1E96E7" w14:textId="77777777" w:rsidR="008A7B26" w:rsidRPr="003F6722" w:rsidRDefault="008A7B26" w:rsidP="005F7B51">
            <w:pPr>
              <w:shd w:val="clear" w:color="auto" w:fill="FFFFFF"/>
              <w:spacing w:after="0" w:line="240" w:lineRule="auto"/>
              <w:rPr>
                <w:sz w:val="20"/>
                <w:szCs w:val="20"/>
              </w:rPr>
            </w:pPr>
            <w:r w:rsidRPr="003F6722">
              <w:rPr>
                <w:sz w:val="20"/>
                <w:szCs w:val="20"/>
              </w:rPr>
              <w:t>Ni posebnih obveznosti</w:t>
            </w:r>
          </w:p>
        </w:tc>
        <w:tc>
          <w:tcPr>
            <w:tcW w:w="152" w:type="dxa"/>
            <w:gridSpan w:val="2"/>
            <w:tcBorders>
              <w:top w:val="nil"/>
              <w:left w:val="single" w:sz="4" w:space="0" w:color="auto"/>
              <w:bottom w:val="nil"/>
              <w:right w:val="single" w:sz="4" w:space="0" w:color="auto"/>
            </w:tcBorders>
          </w:tcPr>
          <w:p w14:paraId="2690074B" w14:textId="77777777" w:rsidR="008A7B26" w:rsidRPr="003F6722" w:rsidRDefault="008A7B26" w:rsidP="005F7B5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hideMark/>
          </w:tcPr>
          <w:p w14:paraId="7E7486F5" w14:textId="77777777" w:rsidR="008A7B26" w:rsidRPr="003F6722" w:rsidRDefault="008A7B26" w:rsidP="005F7B51">
            <w:pPr>
              <w:shd w:val="clear" w:color="auto" w:fill="FFFFFF"/>
              <w:spacing w:after="0" w:line="240" w:lineRule="auto"/>
              <w:rPr>
                <w:bCs/>
                <w:sz w:val="20"/>
                <w:szCs w:val="20"/>
              </w:rPr>
            </w:pPr>
            <w:r w:rsidRPr="003F6722">
              <w:rPr>
                <w:bCs/>
                <w:sz w:val="20"/>
                <w:szCs w:val="20"/>
              </w:rPr>
              <w:t>No prereguisites.</w:t>
            </w:r>
          </w:p>
        </w:tc>
      </w:tr>
      <w:tr w:rsidR="008A7B26" w:rsidRPr="003F6722" w14:paraId="245BBD20" w14:textId="77777777" w:rsidTr="005F7B51">
        <w:trPr>
          <w:trHeight w:val="137"/>
        </w:trPr>
        <w:tc>
          <w:tcPr>
            <w:tcW w:w="4726" w:type="dxa"/>
            <w:gridSpan w:val="10"/>
            <w:tcBorders>
              <w:top w:val="nil"/>
              <w:left w:val="nil"/>
              <w:bottom w:val="single" w:sz="4" w:space="0" w:color="auto"/>
              <w:right w:val="nil"/>
            </w:tcBorders>
          </w:tcPr>
          <w:p w14:paraId="27EA51BB" w14:textId="77777777" w:rsidR="008A7B26" w:rsidRPr="003F6722" w:rsidRDefault="008A7B26" w:rsidP="005F7B51">
            <w:pPr>
              <w:spacing w:after="0" w:line="240" w:lineRule="auto"/>
              <w:rPr>
                <w:rFonts w:cs="Calibri"/>
                <w:b/>
                <w:sz w:val="20"/>
                <w:szCs w:val="20"/>
              </w:rPr>
            </w:pPr>
          </w:p>
          <w:p w14:paraId="634E2CA0" w14:textId="77777777" w:rsidR="008A7B26" w:rsidRPr="003F6722" w:rsidRDefault="008A7B26" w:rsidP="005F7B51">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4912F115" w14:textId="77777777" w:rsidR="008A7B26" w:rsidRPr="003F6722" w:rsidRDefault="008A7B26" w:rsidP="005F7B5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76B78F3D" w14:textId="77777777" w:rsidR="008A7B26" w:rsidRPr="003F6722" w:rsidRDefault="008A7B26" w:rsidP="005F7B51">
            <w:pPr>
              <w:spacing w:after="0" w:line="240" w:lineRule="auto"/>
              <w:rPr>
                <w:rFonts w:cs="Calibri"/>
                <w:b/>
                <w:sz w:val="20"/>
                <w:szCs w:val="20"/>
              </w:rPr>
            </w:pPr>
          </w:p>
          <w:p w14:paraId="7AFF047A" w14:textId="77777777" w:rsidR="008A7B26" w:rsidRPr="003F6722" w:rsidRDefault="008A7B26" w:rsidP="005F7B51">
            <w:pPr>
              <w:spacing w:after="0" w:line="240" w:lineRule="auto"/>
              <w:rPr>
                <w:rFonts w:cs="Calibri"/>
                <w:b/>
                <w:sz w:val="20"/>
                <w:szCs w:val="20"/>
              </w:rPr>
            </w:pPr>
            <w:r w:rsidRPr="003F6722">
              <w:rPr>
                <w:rFonts w:cs="Calibri"/>
                <w:b/>
                <w:sz w:val="20"/>
                <w:szCs w:val="20"/>
              </w:rPr>
              <w:t>Content (Syllabus outline):</w:t>
            </w:r>
          </w:p>
        </w:tc>
      </w:tr>
      <w:tr w:rsidR="008A7B26" w:rsidRPr="003F6722" w14:paraId="0BF853DC" w14:textId="77777777" w:rsidTr="005F7B51">
        <w:trPr>
          <w:trHeight w:val="1619"/>
        </w:trPr>
        <w:tc>
          <w:tcPr>
            <w:tcW w:w="4726" w:type="dxa"/>
            <w:gridSpan w:val="10"/>
            <w:tcBorders>
              <w:top w:val="single" w:sz="4" w:space="0" w:color="auto"/>
              <w:left w:val="single" w:sz="4" w:space="0" w:color="auto"/>
              <w:bottom w:val="single" w:sz="4" w:space="0" w:color="auto"/>
              <w:right w:val="single" w:sz="4" w:space="0" w:color="auto"/>
            </w:tcBorders>
            <w:hideMark/>
          </w:tcPr>
          <w:p w14:paraId="6E733164" w14:textId="77777777" w:rsidR="008A7B26" w:rsidRPr="003F6722" w:rsidRDefault="008A7B26" w:rsidP="005F7B51">
            <w:pPr>
              <w:pStyle w:val="Odstavekseznama"/>
              <w:numPr>
                <w:ilvl w:val="0"/>
                <w:numId w:val="50"/>
              </w:numPr>
              <w:shd w:val="clear" w:color="auto" w:fill="FFFFFF"/>
              <w:spacing w:after="0" w:line="240" w:lineRule="auto"/>
              <w:ind w:left="289" w:hanging="284"/>
              <w:rPr>
                <w:sz w:val="20"/>
                <w:szCs w:val="20"/>
              </w:rPr>
            </w:pPr>
            <w:r w:rsidRPr="003F6722">
              <w:rPr>
                <w:sz w:val="20"/>
                <w:szCs w:val="20"/>
              </w:rPr>
              <w:t>Definicija in namen patenta: čemu je namenjen patent, kaj lahko patentiramo in kaj ne, struktura patenta, patentni zahtevki (odvisni in neodvisni), vrste patentov, patentni uradi in njihove posebnosti (slovenski, EP, USPTO), mednarodni sporazum (PCT) in mednarodna prijava.</w:t>
            </w:r>
          </w:p>
          <w:p w14:paraId="543AAF14" w14:textId="77777777" w:rsidR="008A7B26" w:rsidRPr="003F6722" w:rsidRDefault="008A7B26" w:rsidP="005F7B51">
            <w:pPr>
              <w:pStyle w:val="Odstavekseznama"/>
              <w:numPr>
                <w:ilvl w:val="0"/>
                <w:numId w:val="50"/>
              </w:numPr>
              <w:shd w:val="clear" w:color="auto" w:fill="FFFFFF"/>
              <w:spacing w:after="0" w:line="240" w:lineRule="auto"/>
              <w:ind w:left="289" w:hanging="284"/>
              <w:rPr>
                <w:sz w:val="20"/>
                <w:szCs w:val="20"/>
              </w:rPr>
            </w:pPr>
            <w:r w:rsidRPr="003F6722">
              <w:rPr>
                <w:sz w:val="20"/>
                <w:szCs w:val="20"/>
              </w:rPr>
              <w:t xml:space="preserve">Postopek pridobitve patentna: patentna raziskava, pisanje (stil, struktura patentnih zahtevkov) in predložitev patentne prijave, pridobitev prioritete, patentni preizkus in komunikacija s patentnim uradom, ugovor, faze v postopku, objava patente prijave, podelitev patenta, predhodna objava, vzdrževanje, veljavnost patenta, stroški, izumitelj in prijavitelj, patentni zastopniki, patentni odvetnik, praktični nasveti. </w:t>
            </w:r>
          </w:p>
          <w:p w14:paraId="6A5B85E1" w14:textId="77777777" w:rsidR="008A7B26" w:rsidRPr="003F6722" w:rsidRDefault="008A7B26" w:rsidP="005F7B51">
            <w:pPr>
              <w:pStyle w:val="Odstavekseznama"/>
              <w:numPr>
                <w:ilvl w:val="0"/>
                <w:numId w:val="50"/>
              </w:numPr>
              <w:shd w:val="clear" w:color="auto" w:fill="FFFFFF"/>
              <w:spacing w:after="0" w:line="240" w:lineRule="auto"/>
              <w:ind w:left="289" w:hanging="284"/>
              <w:rPr>
                <w:sz w:val="20"/>
                <w:szCs w:val="20"/>
              </w:rPr>
            </w:pPr>
            <w:r w:rsidRPr="003F6722">
              <w:rPr>
                <w:sz w:val="20"/>
                <w:szCs w:val="20"/>
              </w:rPr>
              <w:t xml:space="preserve">Komercializacija rezultatov raziskovalnega dela: iskanje in pristop k potencialnim uporabnikom/strankam, razkrivanje informacij vezanih na intelektualno lastnino,  javna objava in njene posledice, poslovna skrivnost, konzorcijske pogodbe in intelektualna lastnina, struktura in vrste pogodb o nerazkrivanju poslovne skrivnosti (NDA) ter možne pasti, finančna nadomestila (oblike in orientacijske vrednosti), ravnanje z intelektualno lastnino (laboratorijska knjiga, varovanje). </w:t>
            </w:r>
          </w:p>
          <w:p w14:paraId="542BECFE" w14:textId="77777777" w:rsidR="008A7B26" w:rsidRPr="003F6722" w:rsidRDefault="008A7B26" w:rsidP="005F7B51">
            <w:pPr>
              <w:pStyle w:val="Odstavekseznama"/>
              <w:numPr>
                <w:ilvl w:val="0"/>
                <w:numId w:val="50"/>
              </w:numPr>
              <w:shd w:val="clear" w:color="auto" w:fill="FFFFFF"/>
              <w:spacing w:after="0" w:line="240" w:lineRule="auto"/>
              <w:ind w:left="289" w:hanging="284"/>
              <w:rPr>
                <w:sz w:val="20"/>
                <w:szCs w:val="20"/>
              </w:rPr>
            </w:pPr>
            <w:r w:rsidRPr="003F6722">
              <w:rPr>
                <w:sz w:val="20"/>
                <w:szCs w:val="20"/>
              </w:rPr>
              <w:lastRenderedPageBreak/>
              <w:t>Zakon o intelektualni lastnini: kratek povzetek (pravice in dolžnosti izumiteljev).</w:t>
            </w:r>
          </w:p>
        </w:tc>
        <w:tc>
          <w:tcPr>
            <w:tcW w:w="152" w:type="dxa"/>
            <w:gridSpan w:val="2"/>
            <w:tcBorders>
              <w:top w:val="nil"/>
              <w:left w:val="single" w:sz="4" w:space="0" w:color="auto"/>
              <w:bottom w:val="nil"/>
              <w:right w:val="single" w:sz="4" w:space="0" w:color="auto"/>
            </w:tcBorders>
          </w:tcPr>
          <w:p w14:paraId="342FA776" w14:textId="77777777" w:rsidR="008A7B26" w:rsidRPr="003F6722" w:rsidRDefault="008A7B26" w:rsidP="005F7B5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233835E2" w14:textId="77777777" w:rsidR="008A7B26" w:rsidRPr="003F6722" w:rsidRDefault="008A7B26" w:rsidP="005F7B51">
            <w:pPr>
              <w:pStyle w:val="Odstavekseznama"/>
              <w:numPr>
                <w:ilvl w:val="0"/>
                <w:numId w:val="50"/>
              </w:numPr>
              <w:shd w:val="clear" w:color="auto" w:fill="FFFFFF"/>
              <w:spacing w:after="0" w:line="240" w:lineRule="auto"/>
              <w:ind w:left="230" w:hanging="230"/>
              <w:rPr>
                <w:sz w:val="20"/>
                <w:szCs w:val="20"/>
              </w:rPr>
            </w:pPr>
            <w:r w:rsidRPr="003F6722">
              <w:rPr>
                <w:sz w:val="20"/>
                <w:szCs w:val="20"/>
              </w:rPr>
              <w:t>Definition and purpose of the patent: the function of the patent, what can be patented and what not, patent claims (dependent in dependent), types of patents, patent offices and their specifics (Slovenian, EP, USPTO), international paten cooperation treaty (PCT) and international patent application.</w:t>
            </w:r>
          </w:p>
          <w:p w14:paraId="3E77D4AD" w14:textId="77777777" w:rsidR="008A7B26" w:rsidRPr="003F6722" w:rsidRDefault="008A7B26" w:rsidP="005F7B51">
            <w:pPr>
              <w:pStyle w:val="Odstavekseznama"/>
              <w:numPr>
                <w:ilvl w:val="0"/>
                <w:numId w:val="50"/>
              </w:numPr>
              <w:shd w:val="clear" w:color="auto" w:fill="FFFFFF"/>
              <w:spacing w:after="0" w:line="240" w:lineRule="auto"/>
              <w:ind w:left="230" w:hanging="230"/>
              <w:rPr>
                <w:sz w:val="20"/>
                <w:szCs w:val="20"/>
              </w:rPr>
            </w:pPr>
            <w:r w:rsidRPr="003F6722">
              <w:rPr>
                <w:sz w:val="20"/>
                <w:szCs w:val="20"/>
              </w:rPr>
              <w:t xml:space="preserve">Procedure for obtaining the patent: patent research, patent preparation (style, structure of the patent claims) and patent filing, obtaining patent priority date, patent examination and communication with the patent office, objection, phases in the procedure, patent publication, patent granting, early publication, maintenance, patent validity, cost, inventor and applicant, patent agent, patent attorney, practical advices.  </w:t>
            </w:r>
          </w:p>
          <w:p w14:paraId="1626C5D2" w14:textId="77777777" w:rsidR="008A7B26" w:rsidRPr="003F6722" w:rsidRDefault="008A7B26" w:rsidP="005F7B51">
            <w:pPr>
              <w:pStyle w:val="Odstavekseznama"/>
              <w:numPr>
                <w:ilvl w:val="0"/>
                <w:numId w:val="50"/>
              </w:numPr>
              <w:shd w:val="clear" w:color="auto" w:fill="FFFFFF"/>
              <w:spacing w:after="0" w:line="240" w:lineRule="auto"/>
              <w:ind w:left="230" w:hanging="230"/>
              <w:rPr>
                <w:sz w:val="20"/>
                <w:szCs w:val="20"/>
              </w:rPr>
            </w:pPr>
            <w:r w:rsidRPr="003F6722">
              <w:rPr>
                <w:sz w:val="20"/>
                <w:szCs w:val="20"/>
              </w:rPr>
              <w:t xml:space="preserve">Commercialization of the research work: Search and approaching the potential users/customers, disclosures of proprietary information, publication and its consequences, trade secret, consortium agreements and intellectual property, structure and types of non disclosure agreements, financial compensation (types of compensations and approximate values), handling the intellectual property (lab book, securing IP). </w:t>
            </w:r>
          </w:p>
          <w:p w14:paraId="687FBC03" w14:textId="77777777" w:rsidR="008A7B26" w:rsidRPr="003F6722" w:rsidRDefault="008A7B26" w:rsidP="005F7B51">
            <w:pPr>
              <w:pStyle w:val="Odstavekseznama"/>
              <w:numPr>
                <w:ilvl w:val="0"/>
                <w:numId w:val="50"/>
              </w:numPr>
              <w:shd w:val="clear" w:color="auto" w:fill="FFFFFF"/>
              <w:spacing w:after="0" w:line="240" w:lineRule="auto"/>
              <w:ind w:left="230" w:hanging="230"/>
              <w:rPr>
                <w:sz w:val="20"/>
                <w:szCs w:val="20"/>
              </w:rPr>
            </w:pPr>
            <w:r w:rsidRPr="003F6722">
              <w:rPr>
                <w:sz w:val="20"/>
                <w:szCs w:val="20"/>
              </w:rPr>
              <w:lastRenderedPageBreak/>
              <w:t>Legislation related to intellectual property: short summary (rights and obligations of inventors.</w:t>
            </w:r>
          </w:p>
          <w:p w14:paraId="075CBE2C" w14:textId="77777777" w:rsidR="008A7B26" w:rsidRPr="003F6722" w:rsidRDefault="008A7B26" w:rsidP="005F7B51">
            <w:pPr>
              <w:shd w:val="clear" w:color="auto" w:fill="FFFFFF"/>
              <w:spacing w:after="0" w:line="240" w:lineRule="auto"/>
              <w:rPr>
                <w:sz w:val="20"/>
                <w:szCs w:val="20"/>
              </w:rPr>
            </w:pPr>
          </w:p>
        </w:tc>
      </w:tr>
      <w:tr w:rsidR="008A7B26" w:rsidRPr="003F6722" w14:paraId="27770965" w14:textId="77777777" w:rsidTr="005F7B51">
        <w:tc>
          <w:tcPr>
            <w:tcW w:w="9695" w:type="dxa"/>
            <w:gridSpan w:val="21"/>
          </w:tcPr>
          <w:p w14:paraId="50B5E966" w14:textId="77777777" w:rsidR="008A7B26" w:rsidRPr="003F6722" w:rsidRDefault="008A7B26" w:rsidP="005F7B51">
            <w:pPr>
              <w:spacing w:after="0" w:line="240" w:lineRule="auto"/>
              <w:jc w:val="both"/>
              <w:rPr>
                <w:rFonts w:cs="Calibri"/>
                <w:sz w:val="20"/>
                <w:szCs w:val="20"/>
              </w:rPr>
            </w:pPr>
          </w:p>
          <w:p w14:paraId="6DC7DD05" w14:textId="77777777" w:rsidR="008A7B26" w:rsidRPr="003F6722" w:rsidRDefault="008A7B26" w:rsidP="005F7B51">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8A7B26" w:rsidRPr="003F6722" w14:paraId="1B2702B3" w14:textId="77777777" w:rsidTr="005F7B51">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1CB035D8" w14:textId="77777777" w:rsidR="008A7B26" w:rsidRPr="009C0497" w:rsidRDefault="008A7B26" w:rsidP="005F7B51">
            <w:pPr>
              <w:pStyle w:val="Odstavekseznama"/>
              <w:numPr>
                <w:ilvl w:val="0"/>
                <w:numId w:val="51"/>
              </w:numPr>
              <w:shd w:val="clear" w:color="auto" w:fill="FFFFFF"/>
              <w:spacing w:after="0" w:line="240" w:lineRule="auto"/>
              <w:ind w:left="289" w:hanging="284"/>
              <w:rPr>
                <w:sz w:val="20"/>
                <w:szCs w:val="20"/>
              </w:rPr>
            </w:pPr>
            <w:r w:rsidRPr="00BE6C1B">
              <w:rPr>
                <w:sz w:val="20"/>
                <w:szCs w:val="20"/>
              </w:rPr>
              <w:t>A</w:t>
            </w:r>
            <w:r>
              <w:rPr>
                <w:sz w:val="20"/>
                <w:szCs w:val="20"/>
              </w:rPr>
              <w:t>.</w:t>
            </w:r>
            <w:r w:rsidRPr="00BE6C1B">
              <w:rPr>
                <w:sz w:val="20"/>
                <w:szCs w:val="20"/>
              </w:rPr>
              <w:t xml:space="preserve"> Gorin, M</w:t>
            </w:r>
            <w:r>
              <w:rPr>
                <w:sz w:val="20"/>
                <w:szCs w:val="20"/>
              </w:rPr>
              <w:t>.</w:t>
            </w:r>
            <w:r w:rsidRPr="00BE6C1B">
              <w:rPr>
                <w:sz w:val="20"/>
                <w:szCs w:val="20"/>
              </w:rPr>
              <w:t xml:space="preserve"> Harvey, K</w:t>
            </w:r>
            <w:r>
              <w:rPr>
                <w:sz w:val="20"/>
                <w:szCs w:val="20"/>
              </w:rPr>
              <w:t>.</w:t>
            </w:r>
            <w:r w:rsidRPr="00BE6C1B">
              <w:rPr>
                <w:sz w:val="20"/>
                <w:szCs w:val="20"/>
              </w:rPr>
              <w:t xml:space="preserve"> Burright, J</w:t>
            </w:r>
            <w:r>
              <w:rPr>
                <w:sz w:val="20"/>
                <w:szCs w:val="20"/>
              </w:rPr>
              <w:t>.</w:t>
            </w:r>
            <w:r w:rsidRPr="00BE6C1B">
              <w:rPr>
                <w:sz w:val="20"/>
                <w:szCs w:val="20"/>
              </w:rPr>
              <w:t xml:space="preserve"> Vunivesilevu, A</w:t>
            </w:r>
            <w:r>
              <w:rPr>
                <w:sz w:val="20"/>
                <w:szCs w:val="20"/>
              </w:rPr>
              <w:t>.</w:t>
            </w:r>
            <w:r w:rsidRPr="00BE6C1B">
              <w:rPr>
                <w:sz w:val="20"/>
                <w:szCs w:val="20"/>
              </w:rPr>
              <w:t xml:space="preserve"> Ward, A.D</w:t>
            </w:r>
            <w:r>
              <w:rPr>
                <w:sz w:val="20"/>
                <w:szCs w:val="20"/>
              </w:rPr>
              <w:t>.</w:t>
            </w:r>
            <w:r w:rsidRPr="00BE6C1B">
              <w:rPr>
                <w:sz w:val="20"/>
                <w:szCs w:val="20"/>
              </w:rPr>
              <w:t xml:space="preserve"> Williams</w:t>
            </w:r>
            <w:r>
              <w:rPr>
                <w:sz w:val="20"/>
                <w:szCs w:val="20"/>
              </w:rPr>
              <w:t>:</w:t>
            </w:r>
            <w:r w:rsidRPr="00A006D2">
              <w:rPr>
                <w:sz w:val="20"/>
                <w:szCs w:val="20"/>
              </w:rPr>
              <w:t xml:space="preserve"> </w:t>
            </w:r>
            <w:r w:rsidRPr="008B18CB">
              <w:rPr>
                <w:sz w:val="20"/>
                <w:szCs w:val="20"/>
              </w:rPr>
              <w:t>Principles of Scientific Research</w:t>
            </w:r>
            <w:r>
              <w:rPr>
                <w:sz w:val="20"/>
                <w:szCs w:val="20"/>
              </w:rPr>
              <w:t xml:space="preserve">, </w:t>
            </w:r>
            <w:r w:rsidRPr="00BE6C1B">
              <w:rPr>
                <w:sz w:val="20"/>
                <w:szCs w:val="20"/>
              </w:rPr>
              <w:t>Stamford Polytechnic, 2019</w:t>
            </w:r>
          </w:p>
          <w:p w14:paraId="2F0E6441" w14:textId="77777777" w:rsidR="008A7B26" w:rsidRDefault="008A7B26" w:rsidP="005F7B51">
            <w:pPr>
              <w:pStyle w:val="Odstavekseznama"/>
              <w:numPr>
                <w:ilvl w:val="0"/>
                <w:numId w:val="51"/>
              </w:numPr>
              <w:shd w:val="clear" w:color="auto" w:fill="FFFFFF"/>
              <w:spacing w:after="0" w:line="240" w:lineRule="auto"/>
              <w:ind w:left="289" w:hanging="284"/>
              <w:rPr>
                <w:sz w:val="20"/>
                <w:szCs w:val="20"/>
              </w:rPr>
            </w:pPr>
            <w:r w:rsidRPr="00BE6C1B">
              <w:rPr>
                <w:sz w:val="20"/>
                <w:szCs w:val="20"/>
              </w:rPr>
              <w:t>C</w:t>
            </w:r>
            <w:r>
              <w:rPr>
                <w:sz w:val="20"/>
                <w:szCs w:val="20"/>
              </w:rPr>
              <w:t>.</w:t>
            </w:r>
            <w:r w:rsidRPr="00BE6C1B">
              <w:rPr>
                <w:sz w:val="20"/>
                <w:szCs w:val="20"/>
              </w:rPr>
              <w:t xml:space="preserve"> Gakuu</w:t>
            </w:r>
            <w:r>
              <w:rPr>
                <w:sz w:val="20"/>
                <w:szCs w:val="20"/>
              </w:rPr>
              <w:t xml:space="preserve">, </w:t>
            </w:r>
            <w:r w:rsidRPr="00BE6C1B">
              <w:rPr>
                <w:sz w:val="20"/>
                <w:szCs w:val="20"/>
              </w:rPr>
              <w:t>H</w:t>
            </w:r>
            <w:r>
              <w:rPr>
                <w:sz w:val="20"/>
                <w:szCs w:val="20"/>
              </w:rPr>
              <w:t>.</w:t>
            </w:r>
            <w:r w:rsidRPr="00BE6C1B">
              <w:rPr>
                <w:sz w:val="20"/>
                <w:szCs w:val="20"/>
              </w:rPr>
              <w:t xml:space="preserve"> Kidombo</w:t>
            </w:r>
            <w:r>
              <w:rPr>
                <w:sz w:val="20"/>
                <w:szCs w:val="20"/>
              </w:rPr>
              <w:t>, P.</w:t>
            </w:r>
            <w:r w:rsidRPr="00BE6C1B">
              <w:rPr>
                <w:sz w:val="20"/>
                <w:szCs w:val="20"/>
              </w:rPr>
              <w:t xml:space="preserve"> Keiyoro</w:t>
            </w:r>
            <w:r>
              <w:rPr>
                <w:sz w:val="20"/>
                <w:szCs w:val="20"/>
              </w:rPr>
              <w:t>:</w:t>
            </w:r>
            <w:r w:rsidRPr="00BE6C1B">
              <w:rPr>
                <w:sz w:val="20"/>
                <w:szCs w:val="20"/>
              </w:rPr>
              <w:t xml:space="preserve"> Fundamentals of Research Methods; Concepts, Theory and Application</w:t>
            </w:r>
            <w:r>
              <w:rPr>
                <w:sz w:val="20"/>
                <w:szCs w:val="20"/>
              </w:rPr>
              <w:t>,</w:t>
            </w:r>
            <w:r>
              <w:t xml:space="preserve"> </w:t>
            </w:r>
            <w:r w:rsidRPr="00BE6C1B">
              <w:rPr>
                <w:sz w:val="20"/>
                <w:szCs w:val="20"/>
              </w:rPr>
              <w:t>AURA PUBLISHERS</w:t>
            </w:r>
            <w:r>
              <w:rPr>
                <w:sz w:val="20"/>
                <w:szCs w:val="20"/>
              </w:rPr>
              <w:t xml:space="preserve">, 2018 </w:t>
            </w:r>
          </w:p>
          <w:p w14:paraId="5628E1B6" w14:textId="77777777" w:rsidR="008A7B26" w:rsidRPr="003F6722" w:rsidRDefault="008A7B26" w:rsidP="005F7B51">
            <w:pPr>
              <w:pStyle w:val="Odstavekseznama"/>
              <w:numPr>
                <w:ilvl w:val="0"/>
                <w:numId w:val="51"/>
              </w:numPr>
              <w:shd w:val="clear" w:color="auto" w:fill="FFFFFF"/>
              <w:spacing w:after="0" w:line="240" w:lineRule="auto"/>
              <w:ind w:left="289" w:hanging="284"/>
              <w:rPr>
                <w:sz w:val="20"/>
                <w:szCs w:val="20"/>
              </w:rPr>
            </w:pPr>
            <w:r>
              <w:rPr>
                <w:sz w:val="20"/>
                <w:szCs w:val="20"/>
              </w:rPr>
              <w:t xml:space="preserve">R. Stim: </w:t>
            </w:r>
            <w:r w:rsidRPr="00BE6C1B">
              <w:rPr>
                <w:sz w:val="20"/>
                <w:szCs w:val="20"/>
              </w:rPr>
              <w:t>Patent, Copyright &amp; Trademark: An Intellectual Property Desk Reference</w:t>
            </w:r>
            <w:r>
              <w:rPr>
                <w:sz w:val="20"/>
                <w:szCs w:val="20"/>
              </w:rPr>
              <w:t>,</w:t>
            </w:r>
            <w:r w:rsidRPr="00BE6C1B">
              <w:rPr>
                <w:sz w:val="20"/>
                <w:szCs w:val="20"/>
              </w:rPr>
              <w:t xml:space="preserve"> Sevententh Edition</w:t>
            </w:r>
            <w:r>
              <w:rPr>
                <w:sz w:val="20"/>
                <w:szCs w:val="20"/>
              </w:rPr>
              <w:t xml:space="preserve">, </w:t>
            </w:r>
            <w:r w:rsidRPr="0034601E">
              <w:rPr>
                <w:sz w:val="20"/>
                <w:szCs w:val="20"/>
              </w:rPr>
              <w:t>NOLO</w:t>
            </w:r>
            <w:r>
              <w:rPr>
                <w:sz w:val="20"/>
                <w:szCs w:val="20"/>
              </w:rPr>
              <w:t>, 2022</w:t>
            </w:r>
          </w:p>
          <w:p w14:paraId="7967E39F" w14:textId="77777777" w:rsidR="008A7B26" w:rsidRPr="003F6722" w:rsidRDefault="008A7B26" w:rsidP="005F7B51">
            <w:pPr>
              <w:pStyle w:val="Odstavekseznama"/>
              <w:numPr>
                <w:ilvl w:val="0"/>
                <w:numId w:val="51"/>
              </w:numPr>
              <w:spacing w:after="0" w:line="240" w:lineRule="auto"/>
              <w:ind w:left="289" w:hanging="284"/>
              <w:jc w:val="both"/>
              <w:rPr>
                <w:sz w:val="20"/>
                <w:szCs w:val="20"/>
              </w:rPr>
            </w:pPr>
            <w:r>
              <w:rPr>
                <w:sz w:val="20"/>
                <w:szCs w:val="20"/>
              </w:rPr>
              <w:t xml:space="preserve">B pretnar: </w:t>
            </w:r>
            <w:r w:rsidRPr="0034601E">
              <w:rPr>
                <w:sz w:val="20"/>
                <w:szCs w:val="20"/>
              </w:rPr>
              <w:t>Intelektualna lastnina in tržno uspešne inovacije : priročnik za managerje, raziskovalce in izumitelje</w:t>
            </w:r>
            <w:r>
              <w:rPr>
                <w:sz w:val="20"/>
                <w:szCs w:val="20"/>
              </w:rPr>
              <w:t xml:space="preserve">, </w:t>
            </w:r>
            <w:r w:rsidRPr="0034601E">
              <w:rPr>
                <w:sz w:val="20"/>
                <w:szCs w:val="20"/>
              </w:rPr>
              <w:t>Lexpera</w:t>
            </w:r>
            <w:r>
              <w:rPr>
                <w:sz w:val="20"/>
                <w:szCs w:val="20"/>
              </w:rPr>
              <w:t>, 2020</w:t>
            </w:r>
          </w:p>
          <w:p w14:paraId="2194492B" w14:textId="77777777" w:rsidR="008A7B26" w:rsidRDefault="008A7B26" w:rsidP="005F7B51">
            <w:pPr>
              <w:pStyle w:val="Odstavekseznama"/>
              <w:numPr>
                <w:ilvl w:val="0"/>
                <w:numId w:val="51"/>
              </w:numPr>
              <w:spacing w:after="0" w:line="240" w:lineRule="auto"/>
              <w:ind w:left="289" w:hanging="284"/>
              <w:jc w:val="both"/>
              <w:rPr>
                <w:sz w:val="20"/>
                <w:szCs w:val="20"/>
              </w:rPr>
            </w:pPr>
            <w:r w:rsidRPr="0034601E">
              <w:rPr>
                <w:sz w:val="20"/>
                <w:szCs w:val="20"/>
              </w:rPr>
              <w:t>K. Prathapan</w:t>
            </w:r>
            <w:r>
              <w:rPr>
                <w:sz w:val="20"/>
                <w:szCs w:val="20"/>
              </w:rPr>
              <w:t>:</w:t>
            </w:r>
            <w:r w:rsidRPr="0034601E">
              <w:rPr>
                <w:sz w:val="20"/>
                <w:szCs w:val="20"/>
              </w:rPr>
              <w:t xml:space="preserve"> Research Methodology for Scientific Research</w:t>
            </w:r>
            <w:r>
              <w:rPr>
                <w:sz w:val="20"/>
                <w:szCs w:val="20"/>
              </w:rPr>
              <w:t xml:space="preserve">, </w:t>
            </w:r>
            <w:r w:rsidRPr="0034601E">
              <w:rPr>
                <w:sz w:val="20"/>
                <w:szCs w:val="20"/>
              </w:rPr>
              <w:t>Dreamtech Press</w:t>
            </w:r>
            <w:r>
              <w:rPr>
                <w:sz w:val="20"/>
                <w:szCs w:val="20"/>
              </w:rPr>
              <w:t>, 2019</w:t>
            </w:r>
          </w:p>
          <w:p w14:paraId="50C7BA95" w14:textId="77777777" w:rsidR="008A7B26" w:rsidRDefault="008A7B26" w:rsidP="005F7B51">
            <w:pPr>
              <w:pStyle w:val="Odstavekseznama"/>
              <w:numPr>
                <w:ilvl w:val="0"/>
                <w:numId w:val="51"/>
              </w:numPr>
              <w:spacing w:after="0" w:line="240" w:lineRule="auto"/>
              <w:ind w:left="289" w:hanging="284"/>
              <w:jc w:val="both"/>
              <w:rPr>
                <w:sz w:val="20"/>
                <w:szCs w:val="20"/>
              </w:rPr>
            </w:pPr>
            <w:r w:rsidRPr="00AB2FFF">
              <w:rPr>
                <w:sz w:val="20"/>
                <w:szCs w:val="20"/>
              </w:rPr>
              <w:t>S</w:t>
            </w:r>
            <w:r>
              <w:rPr>
                <w:sz w:val="20"/>
                <w:szCs w:val="20"/>
              </w:rPr>
              <w:t>.</w:t>
            </w:r>
            <w:r w:rsidRPr="00AB2FFF">
              <w:rPr>
                <w:sz w:val="20"/>
                <w:szCs w:val="20"/>
              </w:rPr>
              <w:t>M. McJohn</w:t>
            </w:r>
            <w:r>
              <w:rPr>
                <w:sz w:val="20"/>
                <w:szCs w:val="20"/>
              </w:rPr>
              <w:t>:</w:t>
            </w:r>
            <w:r w:rsidRPr="00AB2FFF">
              <w:rPr>
                <w:sz w:val="20"/>
                <w:szCs w:val="20"/>
              </w:rPr>
              <w:t xml:space="preserve"> Intellectual Property (Examples &amp; Explanations Series) 7th Edition</w:t>
            </w:r>
            <w:r>
              <w:rPr>
                <w:sz w:val="20"/>
                <w:szCs w:val="20"/>
              </w:rPr>
              <w:t xml:space="preserve">, </w:t>
            </w:r>
            <w:r w:rsidRPr="00AB2FFF">
              <w:rPr>
                <w:sz w:val="20"/>
                <w:szCs w:val="20"/>
              </w:rPr>
              <w:t>Aspen Publishing</w:t>
            </w:r>
            <w:r>
              <w:rPr>
                <w:sz w:val="20"/>
                <w:szCs w:val="20"/>
              </w:rPr>
              <w:t>,</w:t>
            </w:r>
            <w:r w:rsidRPr="00AB2FFF">
              <w:rPr>
                <w:sz w:val="20"/>
                <w:szCs w:val="20"/>
              </w:rPr>
              <w:t xml:space="preserve"> , 2021</w:t>
            </w:r>
          </w:p>
          <w:p w14:paraId="194DB64E" w14:textId="77777777" w:rsidR="008A7B26" w:rsidRPr="003F6722" w:rsidRDefault="008A7B26" w:rsidP="005F7B51">
            <w:pPr>
              <w:spacing w:after="0" w:line="240" w:lineRule="auto"/>
              <w:rPr>
                <w:i/>
                <w:iCs/>
                <w:sz w:val="20"/>
                <w:szCs w:val="20"/>
                <w:lang w:val="en-US"/>
              </w:rPr>
            </w:pPr>
          </w:p>
          <w:p w14:paraId="55578F73" w14:textId="77777777" w:rsidR="008A7B26" w:rsidRPr="003F6722" w:rsidRDefault="008A7B26" w:rsidP="005F7B51">
            <w:pPr>
              <w:spacing w:after="0" w:line="240" w:lineRule="auto"/>
              <w:rPr>
                <w:rFonts w:cs="Calibri"/>
                <w:b/>
                <w:bCs/>
                <w:sz w:val="20"/>
                <w:szCs w:val="20"/>
              </w:rPr>
            </w:pPr>
          </w:p>
        </w:tc>
      </w:tr>
      <w:tr w:rsidR="008A7B26" w:rsidRPr="003F6722" w14:paraId="5E985D5D" w14:textId="77777777" w:rsidTr="005F7B51">
        <w:trPr>
          <w:trHeight w:val="73"/>
        </w:trPr>
        <w:tc>
          <w:tcPr>
            <w:tcW w:w="4715" w:type="dxa"/>
            <w:gridSpan w:val="9"/>
            <w:tcBorders>
              <w:top w:val="nil"/>
              <w:left w:val="nil"/>
              <w:bottom w:val="single" w:sz="4" w:space="0" w:color="auto"/>
              <w:right w:val="nil"/>
            </w:tcBorders>
          </w:tcPr>
          <w:p w14:paraId="429F514A" w14:textId="77777777" w:rsidR="008A7B26" w:rsidRPr="003F6722" w:rsidRDefault="008A7B26" w:rsidP="005F7B51">
            <w:pPr>
              <w:spacing w:after="0" w:line="240" w:lineRule="auto"/>
              <w:rPr>
                <w:rFonts w:cs="Calibri"/>
                <w:b/>
                <w:bCs/>
                <w:sz w:val="20"/>
                <w:szCs w:val="20"/>
              </w:rPr>
            </w:pPr>
          </w:p>
          <w:p w14:paraId="74FE4990" w14:textId="77777777" w:rsidR="008A7B26" w:rsidRPr="003F6722" w:rsidRDefault="008A7B26" w:rsidP="005F7B51">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5A5916AB" w14:textId="77777777" w:rsidR="008A7B26" w:rsidRPr="003F6722" w:rsidRDefault="008A7B26" w:rsidP="005F7B5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26C7739E" w14:textId="77777777" w:rsidR="008A7B26" w:rsidRPr="003F6722" w:rsidRDefault="008A7B26" w:rsidP="005F7B51">
            <w:pPr>
              <w:spacing w:after="0" w:line="240" w:lineRule="auto"/>
              <w:rPr>
                <w:rFonts w:cs="Calibri"/>
                <w:b/>
                <w:sz w:val="20"/>
                <w:szCs w:val="20"/>
              </w:rPr>
            </w:pPr>
          </w:p>
          <w:p w14:paraId="4CAB318A" w14:textId="77777777" w:rsidR="008A7B26" w:rsidRPr="003F6722" w:rsidRDefault="008A7B26" w:rsidP="005F7B51">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8A7B26" w:rsidRPr="003F6722" w14:paraId="486F29CD" w14:textId="77777777" w:rsidTr="005F7B51">
        <w:trPr>
          <w:trHeight w:val="1838"/>
        </w:trPr>
        <w:tc>
          <w:tcPr>
            <w:tcW w:w="4715" w:type="dxa"/>
            <w:gridSpan w:val="9"/>
            <w:tcBorders>
              <w:top w:val="single" w:sz="4" w:space="0" w:color="auto"/>
              <w:left w:val="single" w:sz="4" w:space="0" w:color="auto"/>
              <w:bottom w:val="single" w:sz="4" w:space="0" w:color="auto"/>
              <w:right w:val="single" w:sz="4" w:space="0" w:color="auto"/>
            </w:tcBorders>
            <w:shd w:val="clear" w:color="auto" w:fill="auto"/>
          </w:tcPr>
          <w:p w14:paraId="164297A6" w14:textId="77777777" w:rsidR="008A7B26" w:rsidRPr="003F6722" w:rsidRDefault="008A7B26" w:rsidP="005F7B51">
            <w:pPr>
              <w:shd w:val="clear" w:color="auto" w:fill="FFFFFF"/>
              <w:spacing w:after="0" w:line="240" w:lineRule="auto"/>
              <w:rPr>
                <w:sz w:val="20"/>
                <w:szCs w:val="20"/>
              </w:rPr>
            </w:pPr>
            <w:r w:rsidRPr="003F6722">
              <w:rPr>
                <w:sz w:val="20"/>
                <w:szCs w:val="20"/>
              </w:rPr>
              <w:t>Cilj predmeta je študenta seznaniti s postopki patentiranja in komercializacije rezultatov raziskovalnega dela.</w:t>
            </w:r>
          </w:p>
          <w:p w14:paraId="13C06D23" w14:textId="77777777" w:rsidR="008A7B26" w:rsidRPr="003F6722" w:rsidRDefault="008A7B26" w:rsidP="005F7B51">
            <w:pPr>
              <w:shd w:val="clear" w:color="auto" w:fill="FFFFFF"/>
              <w:spacing w:after="0" w:line="240" w:lineRule="auto"/>
              <w:rPr>
                <w:sz w:val="20"/>
                <w:szCs w:val="20"/>
              </w:rPr>
            </w:pPr>
            <w:r w:rsidRPr="003F6722">
              <w:rPr>
                <w:sz w:val="20"/>
                <w:szCs w:val="20"/>
              </w:rPr>
              <w:t>Študent lahko opravi predmet na temo prenosljiva znanja v okviru delavnic, ki jih organizira Univerza v Mariboru.</w:t>
            </w:r>
          </w:p>
          <w:p w14:paraId="5827832C" w14:textId="77777777" w:rsidR="008A7B26" w:rsidRPr="003F6722" w:rsidRDefault="008A7B26" w:rsidP="005F7B51">
            <w:pPr>
              <w:shd w:val="clear" w:color="auto" w:fill="FFFFFF"/>
              <w:spacing w:after="0" w:line="240" w:lineRule="auto"/>
              <w:rPr>
                <w:sz w:val="20"/>
                <w:szCs w:val="20"/>
              </w:rPr>
            </w:pPr>
          </w:p>
          <w:p w14:paraId="7EE0164F" w14:textId="77777777" w:rsidR="008A7B26" w:rsidRPr="003F6722" w:rsidRDefault="008A7B26" w:rsidP="005F7B51">
            <w:pPr>
              <w:shd w:val="clear" w:color="auto" w:fill="FFFFFF"/>
              <w:spacing w:after="0" w:line="240" w:lineRule="auto"/>
              <w:rPr>
                <w:sz w:val="20"/>
                <w:szCs w:val="20"/>
              </w:rPr>
            </w:pPr>
          </w:p>
          <w:p w14:paraId="75C4C10B" w14:textId="77777777" w:rsidR="008A7B26" w:rsidRPr="003F6722" w:rsidRDefault="008A7B26" w:rsidP="005F7B51">
            <w:pPr>
              <w:shd w:val="clear" w:color="auto" w:fill="FFFFFF"/>
              <w:spacing w:after="0" w:line="240" w:lineRule="auto"/>
              <w:rPr>
                <w:sz w:val="20"/>
                <w:szCs w:val="20"/>
              </w:rPr>
            </w:pPr>
          </w:p>
        </w:tc>
        <w:tc>
          <w:tcPr>
            <w:tcW w:w="153" w:type="dxa"/>
            <w:gridSpan w:val="2"/>
            <w:tcBorders>
              <w:top w:val="nil"/>
              <w:left w:val="single" w:sz="4" w:space="0" w:color="auto"/>
              <w:bottom w:val="nil"/>
              <w:right w:val="single" w:sz="4" w:space="0" w:color="auto"/>
            </w:tcBorders>
            <w:shd w:val="clear" w:color="auto" w:fill="auto"/>
          </w:tcPr>
          <w:p w14:paraId="182EB604" w14:textId="77777777" w:rsidR="008A7B26" w:rsidRPr="003F6722" w:rsidRDefault="008A7B26" w:rsidP="005F7B51">
            <w:pPr>
              <w:shd w:val="clear" w:color="auto" w:fill="FFFFFF"/>
              <w:spacing w:after="0" w:line="240" w:lineRule="auto"/>
              <w:rPr>
                <w:sz w:val="20"/>
                <w:szCs w:val="20"/>
                <w:lang w:val="en-GB"/>
              </w:rPr>
            </w:pPr>
          </w:p>
        </w:tc>
        <w:tc>
          <w:tcPr>
            <w:tcW w:w="4827"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3096409" w14:textId="77777777" w:rsidR="008A7B26" w:rsidRPr="003F6722" w:rsidRDefault="008A7B26" w:rsidP="005F7B51">
            <w:pPr>
              <w:shd w:val="clear" w:color="auto" w:fill="FFFFFF"/>
              <w:spacing w:after="0" w:line="240" w:lineRule="auto"/>
              <w:rPr>
                <w:sz w:val="20"/>
                <w:szCs w:val="20"/>
                <w:lang w:val="en-GB"/>
              </w:rPr>
            </w:pPr>
            <w:r w:rsidRPr="003F6722">
              <w:rPr>
                <w:sz w:val="20"/>
                <w:szCs w:val="20"/>
                <w:lang w:val="en-GB"/>
              </w:rPr>
              <w:t>The aim of the course is to familiarize the student with the procedures of patenting and commercialization of the results of the research work.</w:t>
            </w:r>
          </w:p>
          <w:p w14:paraId="2A4F8A08" w14:textId="77777777" w:rsidR="008A7B26" w:rsidRPr="003F6722" w:rsidRDefault="008A7B26" w:rsidP="005F7B51">
            <w:pPr>
              <w:shd w:val="clear" w:color="auto" w:fill="FFFFFF"/>
              <w:spacing w:after="0" w:line="240" w:lineRule="auto"/>
              <w:rPr>
                <w:sz w:val="20"/>
                <w:szCs w:val="20"/>
                <w:lang w:val="en-GB"/>
              </w:rPr>
            </w:pPr>
            <w:r w:rsidRPr="003F6722">
              <w:rPr>
                <w:sz w:val="20"/>
                <w:szCs w:val="20"/>
                <w:lang w:val="en-GB"/>
              </w:rPr>
              <w:t>The student can carry out the subject on transferable knowledge in the framework of workshops organized by the University of Maribor.</w:t>
            </w:r>
          </w:p>
        </w:tc>
      </w:tr>
      <w:tr w:rsidR="008A7B26" w:rsidRPr="003F6722" w14:paraId="40DE86B9" w14:textId="77777777" w:rsidTr="005F7B51">
        <w:trPr>
          <w:trHeight w:val="117"/>
        </w:trPr>
        <w:tc>
          <w:tcPr>
            <w:tcW w:w="4726" w:type="dxa"/>
            <w:gridSpan w:val="10"/>
            <w:tcBorders>
              <w:top w:val="nil"/>
              <w:left w:val="nil"/>
              <w:bottom w:val="single" w:sz="4" w:space="0" w:color="auto"/>
              <w:right w:val="nil"/>
            </w:tcBorders>
          </w:tcPr>
          <w:p w14:paraId="6BA36F97" w14:textId="77777777" w:rsidR="008A7B26" w:rsidRPr="003F6722" w:rsidRDefault="008A7B26" w:rsidP="005F7B51">
            <w:pPr>
              <w:spacing w:after="0" w:line="240" w:lineRule="auto"/>
              <w:rPr>
                <w:rFonts w:cs="Calibri"/>
                <w:b/>
                <w:sz w:val="20"/>
                <w:szCs w:val="20"/>
              </w:rPr>
            </w:pPr>
          </w:p>
          <w:p w14:paraId="77FCF70D" w14:textId="77777777" w:rsidR="008A7B26" w:rsidRPr="003F6722" w:rsidRDefault="008A7B26" w:rsidP="005F7B51">
            <w:pPr>
              <w:spacing w:after="0" w:line="240" w:lineRule="auto"/>
              <w:rPr>
                <w:rFonts w:cs="Calibri"/>
                <w:b/>
                <w:sz w:val="20"/>
                <w:szCs w:val="20"/>
              </w:rPr>
            </w:pPr>
            <w:r w:rsidRPr="003F6722">
              <w:rPr>
                <w:rFonts w:cs="Calibri"/>
                <w:b/>
                <w:sz w:val="20"/>
                <w:szCs w:val="20"/>
              </w:rPr>
              <w:t>Predvideni študijski rezultati:</w:t>
            </w:r>
          </w:p>
        </w:tc>
        <w:tc>
          <w:tcPr>
            <w:tcW w:w="142" w:type="dxa"/>
          </w:tcPr>
          <w:p w14:paraId="3E9EB006" w14:textId="77777777" w:rsidR="008A7B26" w:rsidRPr="003F6722" w:rsidRDefault="008A7B26" w:rsidP="005F7B51">
            <w:pPr>
              <w:spacing w:after="0" w:line="240" w:lineRule="auto"/>
              <w:rPr>
                <w:rFonts w:cs="Calibri"/>
                <w:b/>
                <w:sz w:val="20"/>
                <w:szCs w:val="20"/>
              </w:rPr>
            </w:pPr>
          </w:p>
          <w:p w14:paraId="68D3AB39" w14:textId="77777777" w:rsidR="008A7B26" w:rsidRPr="003F6722" w:rsidRDefault="008A7B26" w:rsidP="005F7B5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B5C89C5" w14:textId="77777777" w:rsidR="008A7B26" w:rsidRPr="003F6722" w:rsidRDefault="008A7B26" w:rsidP="005F7B51">
            <w:pPr>
              <w:spacing w:after="0" w:line="240" w:lineRule="auto"/>
              <w:rPr>
                <w:rFonts w:cs="Calibri"/>
                <w:b/>
                <w:sz w:val="20"/>
                <w:szCs w:val="20"/>
              </w:rPr>
            </w:pPr>
          </w:p>
          <w:p w14:paraId="481DF8CC" w14:textId="77777777" w:rsidR="008A7B26" w:rsidRPr="003F6722" w:rsidRDefault="008A7B26" w:rsidP="005F7B51">
            <w:pPr>
              <w:spacing w:after="0" w:line="240" w:lineRule="auto"/>
              <w:rPr>
                <w:rFonts w:cs="Calibri"/>
                <w:b/>
                <w:sz w:val="20"/>
                <w:szCs w:val="20"/>
              </w:rPr>
            </w:pPr>
            <w:r w:rsidRPr="003F6722">
              <w:rPr>
                <w:rFonts w:cs="Calibri"/>
                <w:b/>
                <w:sz w:val="20"/>
                <w:szCs w:val="20"/>
              </w:rPr>
              <w:t>Intended learning outcomes:</w:t>
            </w:r>
          </w:p>
        </w:tc>
      </w:tr>
      <w:tr w:rsidR="008A7B26" w:rsidRPr="003F6722" w14:paraId="649297EB" w14:textId="77777777" w:rsidTr="005F7B51">
        <w:trPr>
          <w:trHeight w:val="1387"/>
        </w:trPr>
        <w:tc>
          <w:tcPr>
            <w:tcW w:w="4726" w:type="dxa"/>
            <w:gridSpan w:val="10"/>
            <w:tcBorders>
              <w:top w:val="single" w:sz="4" w:space="0" w:color="auto"/>
              <w:left w:val="single" w:sz="4" w:space="0" w:color="auto"/>
              <w:bottom w:val="nil"/>
              <w:right w:val="single" w:sz="4" w:space="0" w:color="auto"/>
            </w:tcBorders>
          </w:tcPr>
          <w:p w14:paraId="33E32E2A" w14:textId="77777777" w:rsidR="008A7B26" w:rsidRPr="003F6722" w:rsidRDefault="008A7B26" w:rsidP="005F7B51">
            <w:pPr>
              <w:shd w:val="clear" w:color="auto" w:fill="FFFFFF"/>
              <w:spacing w:after="0" w:line="240" w:lineRule="auto"/>
              <w:rPr>
                <w:sz w:val="20"/>
                <w:szCs w:val="20"/>
                <w:u w:val="single"/>
              </w:rPr>
            </w:pPr>
            <w:r w:rsidRPr="003F6722">
              <w:rPr>
                <w:sz w:val="20"/>
                <w:szCs w:val="20"/>
                <w:u w:val="single"/>
              </w:rPr>
              <w:t>Znanje in razumevanje:</w:t>
            </w:r>
          </w:p>
          <w:p w14:paraId="2D6EDB9F" w14:textId="77777777" w:rsidR="008A7B26" w:rsidRPr="003F6722" w:rsidRDefault="008A7B26" w:rsidP="005F7B51">
            <w:pPr>
              <w:shd w:val="clear" w:color="auto" w:fill="FFFFFF"/>
              <w:spacing w:after="0" w:line="240" w:lineRule="auto"/>
              <w:rPr>
                <w:sz w:val="20"/>
                <w:szCs w:val="20"/>
              </w:rPr>
            </w:pPr>
            <w:r w:rsidRPr="003F6722">
              <w:rPr>
                <w:sz w:val="20"/>
                <w:szCs w:val="20"/>
              </w:rPr>
              <w:t>Znanje širšega strokovnega področja in povezovanje znanj; prenosljiva znanja.</w:t>
            </w:r>
          </w:p>
          <w:p w14:paraId="10EC3EDA" w14:textId="77777777" w:rsidR="008A7B26" w:rsidRPr="003F6722" w:rsidRDefault="008A7B26" w:rsidP="005F7B51">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5233EDBD" w14:textId="77777777" w:rsidR="008A7B26" w:rsidRPr="003F6722" w:rsidRDefault="008A7B26" w:rsidP="005F7B51">
            <w:pPr>
              <w:shd w:val="clear" w:color="auto" w:fill="FFFFFF"/>
              <w:spacing w:after="0" w:line="240" w:lineRule="auto"/>
              <w:rPr>
                <w:sz w:val="20"/>
                <w:szCs w:val="20"/>
              </w:rPr>
            </w:pPr>
          </w:p>
          <w:p w14:paraId="2D343C82" w14:textId="77777777" w:rsidR="008A7B26" w:rsidRPr="003F6722" w:rsidRDefault="008A7B26" w:rsidP="005F7B51">
            <w:pPr>
              <w:shd w:val="clear" w:color="auto" w:fill="FFFFFF"/>
              <w:spacing w:after="0" w:line="240" w:lineRule="auto"/>
              <w:rPr>
                <w:sz w:val="20"/>
                <w:szCs w:val="20"/>
              </w:rPr>
            </w:pPr>
          </w:p>
          <w:p w14:paraId="480220B1" w14:textId="77777777" w:rsidR="008A7B26" w:rsidRPr="003F6722" w:rsidRDefault="008A7B26" w:rsidP="005F7B5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hideMark/>
          </w:tcPr>
          <w:p w14:paraId="14ACFB7F" w14:textId="77777777" w:rsidR="008A7B26" w:rsidRPr="003F6722" w:rsidRDefault="008A7B26" w:rsidP="005F7B51">
            <w:pPr>
              <w:shd w:val="clear" w:color="auto" w:fill="FFFFFF"/>
              <w:spacing w:after="0" w:line="240" w:lineRule="auto"/>
              <w:rPr>
                <w:sz w:val="20"/>
                <w:szCs w:val="20"/>
                <w:u w:val="single"/>
                <w:lang w:val="en-GB"/>
              </w:rPr>
            </w:pPr>
            <w:r w:rsidRPr="003F6722">
              <w:rPr>
                <w:sz w:val="20"/>
                <w:szCs w:val="20"/>
                <w:u w:val="single"/>
                <w:lang w:val="en-GB"/>
              </w:rPr>
              <w:t>Knowledge and understanding:</w:t>
            </w:r>
          </w:p>
          <w:p w14:paraId="4B38FEC5" w14:textId="77777777" w:rsidR="008A7B26" w:rsidRPr="003F6722" w:rsidRDefault="008A7B26" w:rsidP="005F7B51">
            <w:pPr>
              <w:pStyle w:val="Default"/>
              <w:shd w:val="clear" w:color="auto" w:fill="FFFFFF"/>
              <w:spacing w:line="256" w:lineRule="auto"/>
              <w:rPr>
                <w:rFonts w:asciiTheme="minorHAnsi" w:hAnsiTheme="minorHAnsi"/>
                <w:color w:val="auto"/>
                <w:sz w:val="20"/>
                <w:szCs w:val="20"/>
                <w:lang w:val="en-GB" w:eastAsia="en-US"/>
              </w:rPr>
            </w:pPr>
            <w:r w:rsidRPr="003F6722">
              <w:rPr>
                <w:rFonts w:asciiTheme="minorHAnsi" w:hAnsiTheme="minorHAnsi"/>
                <w:color w:val="auto"/>
                <w:sz w:val="20"/>
                <w:szCs w:val="20"/>
                <w:lang w:val="en-GB" w:eastAsia="en-US"/>
              </w:rPr>
              <w:t>Knowledge of a wider field of expertise and networking of knowledge; transferable knowledge.</w:t>
            </w:r>
          </w:p>
        </w:tc>
      </w:tr>
      <w:tr w:rsidR="008A7B26" w:rsidRPr="003F6722" w14:paraId="4D732542" w14:textId="77777777" w:rsidTr="005F7B51">
        <w:trPr>
          <w:trHeight w:val="1417"/>
        </w:trPr>
        <w:tc>
          <w:tcPr>
            <w:tcW w:w="4726" w:type="dxa"/>
            <w:gridSpan w:val="10"/>
            <w:tcBorders>
              <w:top w:val="nil"/>
              <w:left w:val="single" w:sz="4" w:space="0" w:color="auto"/>
              <w:bottom w:val="single" w:sz="4" w:space="0" w:color="auto"/>
              <w:right w:val="single" w:sz="4" w:space="0" w:color="auto"/>
            </w:tcBorders>
            <w:hideMark/>
          </w:tcPr>
          <w:p w14:paraId="66DAEFBB" w14:textId="77777777" w:rsidR="008A7B26" w:rsidRPr="003F6722" w:rsidRDefault="008A7B26" w:rsidP="005F7B51">
            <w:pPr>
              <w:shd w:val="clear" w:color="auto" w:fill="FFFFFF"/>
              <w:spacing w:after="0" w:line="240" w:lineRule="auto"/>
              <w:rPr>
                <w:sz w:val="20"/>
                <w:szCs w:val="20"/>
                <w:u w:val="single"/>
              </w:rPr>
            </w:pPr>
            <w:r w:rsidRPr="003F6722">
              <w:rPr>
                <w:sz w:val="20"/>
                <w:szCs w:val="20"/>
                <w:u w:val="single"/>
              </w:rPr>
              <w:t>Prenesljive/ključne spretnosti in drugi atributi:</w:t>
            </w:r>
          </w:p>
          <w:p w14:paraId="782BBF35" w14:textId="77777777" w:rsidR="008A7B26" w:rsidRPr="003F6722" w:rsidRDefault="008A7B26" w:rsidP="005F7B51">
            <w:pPr>
              <w:pStyle w:val="Default"/>
              <w:shd w:val="clear" w:color="auto" w:fill="FFFFFF"/>
              <w:spacing w:line="256" w:lineRule="auto"/>
              <w:rPr>
                <w:rFonts w:asciiTheme="minorHAnsi" w:hAnsiTheme="minorHAnsi" w:cs="Arial"/>
                <w:color w:val="auto"/>
                <w:sz w:val="20"/>
                <w:szCs w:val="20"/>
                <w:lang w:eastAsia="en-US"/>
              </w:rPr>
            </w:pPr>
            <w:r w:rsidRPr="003F6722">
              <w:rPr>
                <w:rFonts w:asciiTheme="minorHAnsi" w:hAnsiTheme="minorHAnsi" w:cs="Arial"/>
                <w:color w:val="auto"/>
                <w:sz w:val="20"/>
                <w:szCs w:val="20"/>
                <w:lang w:eastAsia="en-US"/>
              </w:rPr>
              <w:t>Strokovno zapisovanje in izražanje vsebine, obvladanje reševanja strokovnih problemov, predstavitev spoznanj in spretnost argumentiranja</w:t>
            </w:r>
          </w:p>
        </w:tc>
        <w:tc>
          <w:tcPr>
            <w:tcW w:w="142" w:type="dxa"/>
            <w:tcBorders>
              <w:top w:val="nil"/>
              <w:left w:val="single" w:sz="4" w:space="0" w:color="auto"/>
              <w:bottom w:val="nil"/>
              <w:right w:val="single" w:sz="4" w:space="0" w:color="auto"/>
            </w:tcBorders>
          </w:tcPr>
          <w:p w14:paraId="41535222" w14:textId="77777777" w:rsidR="008A7B26" w:rsidRPr="003F6722" w:rsidRDefault="008A7B26" w:rsidP="005F7B51">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3482C230" w14:textId="77777777" w:rsidR="008A7B26" w:rsidRPr="003F6722" w:rsidRDefault="008A7B26" w:rsidP="005F7B51">
            <w:pPr>
              <w:shd w:val="clear" w:color="auto" w:fill="FFFFFF"/>
              <w:spacing w:after="0" w:line="240" w:lineRule="auto"/>
              <w:rPr>
                <w:sz w:val="20"/>
                <w:szCs w:val="20"/>
                <w:u w:val="single"/>
                <w:lang w:val="en-GB"/>
              </w:rPr>
            </w:pPr>
            <w:r w:rsidRPr="003F6722">
              <w:rPr>
                <w:sz w:val="20"/>
                <w:szCs w:val="20"/>
                <w:u w:val="single"/>
                <w:lang w:val="en-GB"/>
              </w:rPr>
              <w:t>Transferable/Key skills and other attributes:</w:t>
            </w:r>
          </w:p>
          <w:p w14:paraId="17606B21" w14:textId="77777777" w:rsidR="008A7B26" w:rsidRPr="003F6722" w:rsidRDefault="008A7B26" w:rsidP="005F7B51">
            <w:pPr>
              <w:shd w:val="clear" w:color="auto" w:fill="FFFFFF"/>
              <w:spacing w:after="0" w:line="240" w:lineRule="auto"/>
              <w:rPr>
                <w:sz w:val="20"/>
                <w:szCs w:val="20"/>
                <w:lang w:val="en-GB"/>
              </w:rPr>
            </w:pPr>
            <w:r w:rsidRPr="003F6722">
              <w:rPr>
                <w:sz w:val="20"/>
                <w:szCs w:val="20"/>
                <w:lang w:val="en-GB"/>
              </w:rPr>
              <w:t xml:space="preserve">Documenting and expressing the subject in a professional way, mastering the solving of the professional problems, conclusions presentation and ability in arguing. </w:t>
            </w:r>
          </w:p>
          <w:p w14:paraId="68FA9399" w14:textId="77777777" w:rsidR="008A7B26" w:rsidRPr="003F6722" w:rsidRDefault="008A7B26" w:rsidP="005F7B51">
            <w:pPr>
              <w:shd w:val="clear" w:color="auto" w:fill="FFFFFF"/>
              <w:spacing w:after="0" w:line="240" w:lineRule="auto"/>
              <w:rPr>
                <w:sz w:val="20"/>
                <w:szCs w:val="20"/>
                <w:lang w:val="en-GB"/>
              </w:rPr>
            </w:pPr>
          </w:p>
          <w:p w14:paraId="6FFD40C7" w14:textId="77777777" w:rsidR="008A7B26" w:rsidRPr="003F6722" w:rsidRDefault="008A7B26" w:rsidP="005F7B51">
            <w:pPr>
              <w:shd w:val="clear" w:color="auto" w:fill="FFFFFF"/>
              <w:spacing w:after="0" w:line="240" w:lineRule="auto"/>
              <w:rPr>
                <w:sz w:val="20"/>
                <w:szCs w:val="20"/>
                <w:lang w:val="en-GB"/>
              </w:rPr>
            </w:pPr>
          </w:p>
          <w:p w14:paraId="61AAF738" w14:textId="77777777" w:rsidR="008A7B26" w:rsidRPr="003F6722" w:rsidRDefault="008A7B26" w:rsidP="005F7B51">
            <w:pPr>
              <w:shd w:val="clear" w:color="auto" w:fill="FFFFFF"/>
              <w:spacing w:after="0" w:line="240" w:lineRule="auto"/>
              <w:rPr>
                <w:sz w:val="20"/>
                <w:szCs w:val="20"/>
                <w:lang w:val="en-GB"/>
              </w:rPr>
            </w:pPr>
          </w:p>
          <w:p w14:paraId="76DB12F5" w14:textId="77777777" w:rsidR="008A7B26" w:rsidRPr="003F6722" w:rsidRDefault="008A7B26" w:rsidP="005F7B51">
            <w:pPr>
              <w:shd w:val="clear" w:color="auto" w:fill="FFFFFF"/>
              <w:spacing w:after="0" w:line="240" w:lineRule="auto"/>
              <w:rPr>
                <w:sz w:val="20"/>
                <w:szCs w:val="20"/>
                <w:lang w:val="en-GB"/>
              </w:rPr>
            </w:pPr>
          </w:p>
        </w:tc>
      </w:tr>
      <w:tr w:rsidR="008A7B26" w:rsidRPr="003F6722" w14:paraId="75566DBE" w14:textId="77777777" w:rsidTr="005F7B51">
        <w:tc>
          <w:tcPr>
            <w:tcW w:w="4726" w:type="dxa"/>
            <w:gridSpan w:val="10"/>
            <w:tcBorders>
              <w:top w:val="nil"/>
              <w:left w:val="nil"/>
              <w:bottom w:val="single" w:sz="4" w:space="0" w:color="auto"/>
              <w:right w:val="nil"/>
            </w:tcBorders>
          </w:tcPr>
          <w:p w14:paraId="55693050" w14:textId="77777777" w:rsidR="008A7B26" w:rsidRPr="003F6722" w:rsidRDefault="008A7B26" w:rsidP="005F7B51">
            <w:pPr>
              <w:spacing w:after="0" w:line="240" w:lineRule="auto"/>
              <w:rPr>
                <w:rFonts w:cs="Calibri"/>
                <w:b/>
                <w:sz w:val="20"/>
                <w:szCs w:val="20"/>
              </w:rPr>
            </w:pPr>
          </w:p>
          <w:p w14:paraId="3F6F5703" w14:textId="77777777" w:rsidR="008A7B26" w:rsidRPr="003F6722" w:rsidRDefault="008A7B26" w:rsidP="005F7B51">
            <w:pPr>
              <w:spacing w:after="0" w:line="240" w:lineRule="auto"/>
              <w:rPr>
                <w:rFonts w:cs="Calibri"/>
                <w:b/>
                <w:sz w:val="20"/>
                <w:szCs w:val="20"/>
              </w:rPr>
            </w:pPr>
            <w:r w:rsidRPr="003F6722">
              <w:rPr>
                <w:rFonts w:cs="Calibri"/>
                <w:b/>
                <w:sz w:val="20"/>
                <w:szCs w:val="20"/>
              </w:rPr>
              <w:t>Metode poučevanja in učenja:</w:t>
            </w:r>
          </w:p>
        </w:tc>
        <w:tc>
          <w:tcPr>
            <w:tcW w:w="142" w:type="dxa"/>
          </w:tcPr>
          <w:p w14:paraId="2D69E1C9" w14:textId="77777777" w:rsidR="008A7B26" w:rsidRPr="003F6722" w:rsidRDefault="008A7B26" w:rsidP="005F7B51">
            <w:pPr>
              <w:spacing w:after="0" w:line="240" w:lineRule="auto"/>
              <w:rPr>
                <w:rFonts w:cs="Calibri"/>
                <w:b/>
                <w:sz w:val="20"/>
                <w:szCs w:val="20"/>
              </w:rPr>
            </w:pPr>
          </w:p>
          <w:p w14:paraId="5207B1BD" w14:textId="77777777" w:rsidR="008A7B26" w:rsidRPr="003F6722" w:rsidRDefault="008A7B26" w:rsidP="005F7B5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0C3A71B6" w14:textId="77777777" w:rsidR="008A7B26" w:rsidRPr="003F6722" w:rsidRDefault="008A7B26" w:rsidP="005F7B51">
            <w:pPr>
              <w:spacing w:after="0" w:line="240" w:lineRule="auto"/>
              <w:rPr>
                <w:rFonts w:cs="Calibri"/>
                <w:b/>
                <w:sz w:val="20"/>
                <w:szCs w:val="20"/>
              </w:rPr>
            </w:pPr>
          </w:p>
          <w:p w14:paraId="3929029F" w14:textId="77777777" w:rsidR="008A7B26" w:rsidRPr="003F6722" w:rsidRDefault="008A7B26" w:rsidP="005F7B51">
            <w:pPr>
              <w:spacing w:after="0" w:line="240" w:lineRule="auto"/>
              <w:rPr>
                <w:rFonts w:cs="Calibri"/>
                <w:b/>
                <w:sz w:val="20"/>
                <w:szCs w:val="20"/>
              </w:rPr>
            </w:pPr>
            <w:r w:rsidRPr="003F6722">
              <w:rPr>
                <w:rFonts w:cs="Calibri"/>
                <w:b/>
                <w:sz w:val="20"/>
                <w:szCs w:val="20"/>
              </w:rPr>
              <w:t>Learning and teaching methods:</w:t>
            </w:r>
          </w:p>
        </w:tc>
      </w:tr>
      <w:tr w:rsidR="008A7B26" w:rsidRPr="003F6722" w14:paraId="294D7982" w14:textId="77777777" w:rsidTr="005F7B51">
        <w:trPr>
          <w:trHeight w:val="713"/>
        </w:trPr>
        <w:tc>
          <w:tcPr>
            <w:tcW w:w="4726" w:type="dxa"/>
            <w:gridSpan w:val="10"/>
            <w:tcBorders>
              <w:top w:val="single" w:sz="4" w:space="0" w:color="auto"/>
              <w:left w:val="single" w:sz="4" w:space="0" w:color="auto"/>
              <w:bottom w:val="single" w:sz="4" w:space="0" w:color="auto"/>
              <w:right w:val="single" w:sz="4" w:space="0" w:color="auto"/>
            </w:tcBorders>
          </w:tcPr>
          <w:p w14:paraId="0FBD0604" w14:textId="77777777" w:rsidR="008A7B26" w:rsidRPr="003F6722" w:rsidRDefault="008A7B26" w:rsidP="005F7B51">
            <w:pPr>
              <w:shd w:val="clear" w:color="auto" w:fill="FFFFFF"/>
              <w:spacing w:after="0" w:line="240" w:lineRule="auto"/>
              <w:rPr>
                <w:sz w:val="20"/>
                <w:szCs w:val="20"/>
              </w:rPr>
            </w:pPr>
            <w:r w:rsidRPr="003F6722">
              <w:rPr>
                <w:sz w:val="20"/>
                <w:szCs w:val="20"/>
              </w:rPr>
              <w:t>predavanja</w:t>
            </w:r>
          </w:p>
          <w:p w14:paraId="619C81D2" w14:textId="77777777" w:rsidR="008A7B26" w:rsidRPr="003F6722" w:rsidRDefault="008A7B26" w:rsidP="005F7B51">
            <w:pPr>
              <w:shd w:val="clear" w:color="auto" w:fill="FFFFFF"/>
              <w:spacing w:after="0" w:line="240" w:lineRule="auto"/>
              <w:rPr>
                <w:sz w:val="20"/>
                <w:szCs w:val="20"/>
              </w:rPr>
            </w:pPr>
            <w:r w:rsidRPr="003F6722">
              <w:rPr>
                <w:sz w:val="20"/>
                <w:szCs w:val="20"/>
              </w:rPr>
              <w:t>samostojno delo</w:t>
            </w:r>
          </w:p>
          <w:p w14:paraId="4C2D423C" w14:textId="77777777" w:rsidR="008A7B26" w:rsidRPr="003F6722" w:rsidRDefault="008A7B26" w:rsidP="005F7B51">
            <w:pPr>
              <w:spacing w:after="0" w:line="240" w:lineRule="auto"/>
              <w:rPr>
                <w:sz w:val="20"/>
                <w:szCs w:val="20"/>
              </w:rPr>
            </w:pPr>
            <w:r w:rsidRPr="003F6722">
              <w:rPr>
                <w:rFonts w:cs="Calibri"/>
                <w:sz w:val="20"/>
                <w:szCs w:val="20"/>
                <w:lang w:val="sv-SE"/>
              </w:rPr>
              <w:t>poučevanje in učenje poteka z didaktično uporabo IKT</w:t>
            </w:r>
          </w:p>
          <w:p w14:paraId="7F52D5AE" w14:textId="77777777" w:rsidR="008A7B26" w:rsidRPr="003F6722" w:rsidRDefault="008A7B26" w:rsidP="005F7B51">
            <w:pPr>
              <w:spacing w:after="0" w:line="240" w:lineRule="auto"/>
              <w:rPr>
                <w:sz w:val="20"/>
                <w:szCs w:val="20"/>
              </w:rPr>
            </w:pPr>
          </w:p>
          <w:p w14:paraId="27DC64E8" w14:textId="77777777" w:rsidR="008A7B26" w:rsidRPr="003F6722" w:rsidRDefault="008A7B26" w:rsidP="005F7B51">
            <w:pPr>
              <w:shd w:val="clear" w:color="auto" w:fill="FFFFFF"/>
              <w:spacing w:after="0" w:line="240" w:lineRule="auto"/>
              <w:rPr>
                <w:sz w:val="20"/>
                <w:szCs w:val="20"/>
              </w:rPr>
            </w:pPr>
          </w:p>
        </w:tc>
        <w:tc>
          <w:tcPr>
            <w:tcW w:w="142" w:type="dxa"/>
            <w:tcBorders>
              <w:top w:val="nil"/>
              <w:left w:val="single" w:sz="4" w:space="0" w:color="auto"/>
              <w:bottom w:val="nil"/>
              <w:right w:val="single" w:sz="4" w:space="0" w:color="auto"/>
            </w:tcBorders>
          </w:tcPr>
          <w:p w14:paraId="4D17D2F3" w14:textId="77777777" w:rsidR="008A7B26" w:rsidRPr="003F6722" w:rsidRDefault="008A7B26" w:rsidP="005F7B5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hideMark/>
          </w:tcPr>
          <w:p w14:paraId="260496BC" w14:textId="77777777" w:rsidR="008A7B26" w:rsidRPr="003F6722" w:rsidRDefault="008A7B26" w:rsidP="005F7B51">
            <w:pPr>
              <w:shd w:val="clear" w:color="auto" w:fill="FFFFFF"/>
              <w:spacing w:after="0" w:line="240" w:lineRule="auto"/>
              <w:rPr>
                <w:sz w:val="20"/>
                <w:szCs w:val="20"/>
              </w:rPr>
            </w:pPr>
            <w:r w:rsidRPr="003F6722">
              <w:rPr>
                <w:sz w:val="20"/>
                <w:szCs w:val="20"/>
              </w:rPr>
              <w:t>lectures</w:t>
            </w:r>
          </w:p>
          <w:p w14:paraId="191777B3" w14:textId="77777777" w:rsidR="008A7B26" w:rsidRPr="003F6722" w:rsidRDefault="008A7B26" w:rsidP="005F7B51">
            <w:pPr>
              <w:shd w:val="clear" w:color="auto" w:fill="FFFFFF"/>
              <w:spacing w:after="0" w:line="240" w:lineRule="auto"/>
              <w:rPr>
                <w:sz w:val="20"/>
                <w:szCs w:val="20"/>
              </w:rPr>
            </w:pPr>
            <w:r w:rsidRPr="003F6722">
              <w:rPr>
                <w:sz w:val="20"/>
                <w:szCs w:val="20"/>
              </w:rPr>
              <w:t xml:space="preserve">individual work </w:t>
            </w:r>
          </w:p>
          <w:p w14:paraId="3457D9DB" w14:textId="77777777" w:rsidR="008A7B26" w:rsidRPr="003F6722" w:rsidRDefault="008A7B26" w:rsidP="005F7B51">
            <w:pPr>
              <w:shd w:val="clear" w:color="auto" w:fill="FFFFFF"/>
              <w:spacing w:after="0" w:line="240" w:lineRule="auto"/>
              <w:rPr>
                <w:sz w:val="20"/>
                <w:szCs w:val="20"/>
              </w:rPr>
            </w:pPr>
            <w:r w:rsidRPr="003F6722">
              <w:rPr>
                <w:rFonts w:cs="Calibri"/>
                <w:sz w:val="20"/>
                <w:szCs w:val="20"/>
                <w:lang w:val="sv-SE"/>
              </w:rPr>
              <w:t>teaching and learning is done using didactic use of ICT</w:t>
            </w:r>
          </w:p>
        </w:tc>
      </w:tr>
      <w:tr w:rsidR="008A7B26" w:rsidRPr="003F6722" w14:paraId="374ECA97" w14:textId="77777777" w:rsidTr="005F7B51">
        <w:tc>
          <w:tcPr>
            <w:tcW w:w="4018" w:type="dxa"/>
            <w:gridSpan w:val="7"/>
            <w:tcBorders>
              <w:top w:val="nil"/>
              <w:left w:val="nil"/>
              <w:bottom w:val="single" w:sz="4" w:space="0" w:color="auto"/>
              <w:right w:val="nil"/>
            </w:tcBorders>
          </w:tcPr>
          <w:p w14:paraId="1C3B26A1" w14:textId="77777777" w:rsidR="008A7B26" w:rsidRPr="003F6722" w:rsidRDefault="008A7B26" w:rsidP="005F7B51">
            <w:pPr>
              <w:spacing w:after="0" w:line="240" w:lineRule="auto"/>
              <w:rPr>
                <w:rFonts w:cs="Calibri"/>
                <w:b/>
                <w:sz w:val="20"/>
                <w:szCs w:val="20"/>
              </w:rPr>
            </w:pPr>
          </w:p>
          <w:p w14:paraId="24459D05" w14:textId="77777777" w:rsidR="008A7B26" w:rsidRPr="003F6722" w:rsidRDefault="008A7B26" w:rsidP="005F7B51">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hideMark/>
          </w:tcPr>
          <w:p w14:paraId="1DA59AF1" w14:textId="77777777" w:rsidR="008A7B26" w:rsidRPr="003F6722" w:rsidRDefault="008A7B26" w:rsidP="005F7B51">
            <w:pPr>
              <w:spacing w:after="0" w:line="240" w:lineRule="auto"/>
              <w:rPr>
                <w:rFonts w:cs="Calibri"/>
                <w:sz w:val="20"/>
                <w:szCs w:val="20"/>
              </w:rPr>
            </w:pPr>
            <w:r w:rsidRPr="003F6722">
              <w:rPr>
                <w:rFonts w:cs="Calibri"/>
                <w:sz w:val="20"/>
                <w:szCs w:val="20"/>
              </w:rPr>
              <w:t>Delež (v %) /</w:t>
            </w:r>
          </w:p>
          <w:p w14:paraId="7535C605" w14:textId="77777777" w:rsidR="008A7B26" w:rsidRPr="003F6722" w:rsidRDefault="008A7B26" w:rsidP="005F7B51">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2AFAB00B" w14:textId="77777777" w:rsidR="008A7B26" w:rsidRPr="003F6722" w:rsidRDefault="008A7B26" w:rsidP="005F7B51">
            <w:pPr>
              <w:spacing w:after="0" w:line="240" w:lineRule="auto"/>
              <w:rPr>
                <w:rFonts w:cs="Calibri"/>
                <w:b/>
                <w:sz w:val="20"/>
                <w:szCs w:val="20"/>
              </w:rPr>
            </w:pPr>
          </w:p>
          <w:p w14:paraId="6E406425" w14:textId="77777777" w:rsidR="008A7B26" w:rsidRPr="003F6722" w:rsidRDefault="008A7B26" w:rsidP="005F7B51">
            <w:pPr>
              <w:spacing w:after="0" w:line="240" w:lineRule="auto"/>
              <w:rPr>
                <w:rFonts w:cs="Calibri"/>
                <w:b/>
                <w:sz w:val="20"/>
                <w:szCs w:val="20"/>
              </w:rPr>
            </w:pPr>
            <w:r w:rsidRPr="003F6722">
              <w:rPr>
                <w:rFonts w:cs="Calibri"/>
                <w:b/>
                <w:sz w:val="20"/>
                <w:szCs w:val="20"/>
              </w:rPr>
              <w:t>Assessment:</w:t>
            </w:r>
          </w:p>
        </w:tc>
      </w:tr>
      <w:tr w:rsidR="008A7B26" w:rsidRPr="003F6722" w14:paraId="0BE138F0" w14:textId="77777777" w:rsidTr="005F7B51">
        <w:trPr>
          <w:trHeight w:val="595"/>
        </w:trPr>
        <w:tc>
          <w:tcPr>
            <w:tcW w:w="4018" w:type="dxa"/>
            <w:gridSpan w:val="7"/>
            <w:tcBorders>
              <w:top w:val="single" w:sz="4" w:space="0" w:color="auto"/>
              <w:left w:val="single" w:sz="4" w:space="0" w:color="auto"/>
              <w:bottom w:val="single" w:sz="4" w:space="0" w:color="auto"/>
              <w:right w:val="single" w:sz="4" w:space="0" w:color="auto"/>
            </w:tcBorders>
            <w:hideMark/>
          </w:tcPr>
          <w:p w14:paraId="64BED31A" w14:textId="77777777" w:rsidR="008A7B26" w:rsidRPr="003F6722" w:rsidRDefault="008A7B26" w:rsidP="005F7B51">
            <w:pPr>
              <w:shd w:val="clear" w:color="auto" w:fill="FFFFFF"/>
              <w:spacing w:after="0" w:line="240" w:lineRule="auto"/>
              <w:rPr>
                <w:sz w:val="20"/>
                <w:szCs w:val="20"/>
              </w:rPr>
            </w:pPr>
            <w:r w:rsidRPr="003F6722">
              <w:rPr>
                <w:sz w:val="20"/>
                <w:szCs w:val="20"/>
              </w:rPr>
              <w:lastRenderedPageBreak/>
              <w:t>ustni izpit</w:t>
            </w:r>
          </w:p>
          <w:p w14:paraId="07B57AE5" w14:textId="77777777" w:rsidR="008A7B26" w:rsidRPr="003F6722" w:rsidRDefault="008A7B26" w:rsidP="005F7B51">
            <w:pPr>
              <w:shd w:val="clear" w:color="auto" w:fill="FFFFFF"/>
              <w:spacing w:after="0" w:line="240" w:lineRule="auto"/>
              <w:rPr>
                <w:sz w:val="20"/>
                <w:szCs w:val="20"/>
              </w:rPr>
            </w:pPr>
            <w:r w:rsidRPr="003F6722">
              <w:rPr>
                <w:sz w:val="20"/>
                <w:szCs w:val="20"/>
              </w:rPr>
              <w:t>seminarska naloga</w:t>
            </w:r>
          </w:p>
        </w:tc>
        <w:tc>
          <w:tcPr>
            <w:tcW w:w="1560" w:type="dxa"/>
            <w:gridSpan w:val="6"/>
            <w:tcBorders>
              <w:top w:val="single" w:sz="4" w:space="0" w:color="auto"/>
              <w:left w:val="single" w:sz="4" w:space="0" w:color="auto"/>
              <w:bottom w:val="single" w:sz="4" w:space="0" w:color="auto"/>
              <w:right w:val="single" w:sz="4" w:space="0" w:color="auto"/>
            </w:tcBorders>
          </w:tcPr>
          <w:p w14:paraId="58384CA0" w14:textId="77777777" w:rsidR="008A7B26" w:rsidRPr="003F6722" w:rsidRDefault="008A7B26" w:rsidP="005F7B51">
            <w:pPr>
              <w:shd w:val="clear" w:color="auto" w:fill="FFFFFF"/>
              <w:spacing w:after="0" w:line="240" w:lineRule="auto"/>
              <w:jc w:val="center"/>
              <w:rPr>
                <w:b/>
                <w:sz w:val="20"/>
                <w:szCs w:val="20"/>
              </w:rPr>
            </w:pPr>
            <w:r w:rsidRPr="003F6722">
              <w:rPr>
                <w:b/>
                <w:sz w:val="20"/>
                <w:szCs w:val="20"/>
              </w:rPr>
              <w:t>50%</w:t>
            </w:r>
          </w:p>
          <w:p w14:paraId="02E08120" w14:textId="77777777" w:rsidR="008A7B26" w:rsidRPr="003F6722" w:rsidRDefault="008A7B26" w:rsidP="005F7B51">
            <w:pPr>
              <w:shd w:val="clear" w:color="auto" w:fill="FFFFFF"/>
              <w:spacing w:after="0" w:line="240" w:lineRule="auto"/>
              <w:jc w:val="center"/>
              <w:rPr>
                <w:sz w:val="20"/>
                <w:szCs w:val="20"/>
              </w:rPr>
            </w:pPr>
            <w:r w:rsidRPr="003F6722">
              <w:rPr>
                <w:b/>
                <w:sz w:val="20"/>
                <w:szCs w:val="20"/>
              </w:rPr>
              <w:t>50%</w:t>
            </w:r>
          </w:p>
        </w:tc>
        <w:tc>
          <w:tcPr>
            <w:tcW w:w="4117" w:type="dxa"/>
            <w:gridSpan w:val="8"/>
            <w:tcBorders>
              <w:top w:val="single" w:sz="4" w:space="0" w:color="auto"/>
              <w:left w:val="single" w:sz="4" w:space="0" w:color="auto"/>
              <w:bottom w:val="single" w:sz="4" w:space="0" w:color="auto"/>
              <w:right w:val="single" w:sz="4" w:space="0" w:color="auto"/>
            </w:tcBorders>
            <w:hideMark/>
          </w:tcPr>
          <w:p w14:paraId="79C66AC9" w14:textId="77777777" w:rsidR="008A7B26" w:rsidRPr="003F6722" w:rsidRDefault="008A7B26" w:rsidP="005F7B51">
            <w:pPr>
              <w:shd w:val="clear" w:color="auto" w:fill="FFFFFF"/>
              <w:spacing w:after="0" w:line="240" w:lineRule="auto"/>
              <w:rPr>
                <w:sz w:val="20"/>
                <w:szCs w:val="20"/>
              </w:rPr>
            </w:pPr>
            <w:r w:rsidRPr="003F6722">
              <w:rPr>
                <w:sz w:val="20"/>
                <w:szCs w:val="20"/>
              </w:rPr>
              <w:t>oral examination</w:t>
            </w:r>
          </w:p>
          <w:p w14:paraId="4BFB89C5" w14:textId="77777777" w:rsidR="008A7B26" w:rsidRPr="003F6722" w:rsidRDefault="008A7B26" w:rsidP="005F7B51">
            <w:pPr>
              <w:shd w:val="clear" w:color="auto" w:fill="FFFFFF"/>
              <w:spacing w:after="0" w:line="240" w:lineRule="auto"/>
              <w:rPr>
                <w:b/>
                <w:sz w:val="20"/>
                <w:szCs w:val="20"/>
              </w:rPr>
            </w:pPr>
            <w:r w:rsidRPr="003F6722">
              <w:rPr>
                <w:sz w:val="20"/>
                <w:szCs w:val="20"/>
              </w:rPr>
              <w:t>coursework</w:t>
            </w:r>
          </w:p>
        </w:tc>
      </w:tr>
      <w:tr w:rsidR="008A7B26" w:rsidRPr="003F6722" w14:paraId="5F6A0930" w14:textId="77777777" w:rsidTr="005F7B51">
        <w:tc>
          <w:tcPr>
            <w:tcW w:w="9695" w:type="dxa"/>
            <w:gridSpan w:val="21"/>
            <w:tcBorders>
              <w:top w:val="single" w:sz="4" w:space="0" w:color="auto"/>
              <w:left w:val="nil"/>
              <w:bottom w:val="single" w:sz="4" w:space="0" w:color="auto"/>
              <w:right w:val="nil"/>
            </w:tcBorders>
          </w:tcPr>
          <w:p w14:paraId="5A521804" w14:textId="77777777" w:rsidR="008A7B26" w:rsidRPr="003F6722" w:rsidRDefault="008A7B26" w:rsidP="005F7B51">
            <w:pPr>
              <w:spacing w:after="0" w:line="240" w:lineRule="auto"/>
              <w:rPr>
                <w:rFonts w:cs="Calibri"/>
                <w:b/>
                <w:sz w:val="20"/>
                <w:szCs w:val="20"/>
              </w:rPr>
            </w:pPr>
          </w:p>
          <w:p w14:paraId="1A704093" w14:textId="77777777" w:rsidR="008A7B26" w:rsidRPr="003F6722" w:rsidRDefault="008A7B26" w:rsidP="005F7B51">
            <w:pPr>
              <w:spacing w:after="0" w:line="240" w:lineRule="auto"/>
              <w:rPr>
                <w:rFonts w:cs="Calibri"/>
                <w:b/>
                <w:sz w:val="20"/>
                <w:szCs w:val="20"/>
              </w:rPr>
            </w:pPr>
            <w:r w:rsidRPr="003F6722">
              <w:rPr>
                <w:rFonts w:cs="Calibri"/>
                <w:b/>
                <w:sz w:val="20"/>
                <w:szCs w:val="20"/>
              </w:rPr>
              <w:t xml:space="preserve">Reference nosilca / Lecturer's references: </w:t>
            </w:r>
          </w:p>
        </w:tc>
      </w:tr>
      <w:tr w:rsidR="008A7B26" w:rsidRPr="003F6722" w14:paraId="41277DF8" w14:textId="77777777" w:rsidTr="005F7B51">
        <w:tc>
          <w:tcPr>
            <w:tcW w:w="9695" w:type="dxa"/>
            <w:gridSpan w:val="21"/>
            <w:tcBorders>
              <w:top w:val="single" w:sz="4" w:space="0" w:color="auto"/>
              <w:left w:val="single" w:sz="4" w:space="0" w:color="auto"/>
              <w:bottom w:val="single" w:sz="4" w:space="0" w:color="auto"/>
              <w:right w:val="single" w:sz="4" w:space="0" w:color="auto"/>
            </w:tcBorders>
            <w:shd w:val="clear" w:color="auto" w:fill="auto"/>
          </w:tcPr>
          <w:p w14:paraId="01EF62B7" w14:textId="77777777" w:rsidR="008A7B26" w:rsidRPr="00C076F1" w:rsidRDefault="008A7B26" w:rsidP="005F7B51">
            <w:pPr>
              <w:spacing w:after="0" w:line="240" w:lineRule="auto"/>
              <w:rPr>
                <w:rFonts w:eastAsia="Times New Roman"/>
                <w:sz w:val="20"/>
                <w:szCs w:val="20"/>
              </w:rPr>
            </w:pPr>
            <w:r w:rsidRPr="00C076F1">
              <w:rPr>
                <w:rFonts w:eastAsia="Times New Roman"/>
                <w:sz w:val="20"/>
                <w:szCs w:val="20"/>
              </w:rPr>
              <w:t>CHOWDHURY, Amor,  URBANIJA, Miloš, GOŠTE, Luka, IGREC, Dalibor. Smart unattended home delivery box = Intelligente unbeaufsichtigte Hauszustellungsbox dBoîte de livraison à domicile intelligente sans surveillance : European patent specification EP 3 799 554 B1, 2023-07-12. München: European Patent Office, 2023. 20 str., ilustr. https://worldwide.espacenet.com/patent/search/family/063079913/publication/EP3799554B1?q=pn%3DEP3799554B1. [COBISS.SI-ID 1024321116]</w:t>
            </w:r>
          </w:p>
          <w:p w14:paraId="57AAA5A6" w14:textId="77777777" w:rsidR="008A7B26" w:rsidRDefault="008A7B26" w:rsidP="005F7B51">
            <w:pPr>
              <w:spacing w:after="0" w:line="240" w:lineRule="auto"/>
              <w:rPr>
                <w:rFonts w:eastAsia="Times New Roman"/>
                <w:sz w:val="20"/>
                <w:szCs w:val="20"/>
              </w:rPr>
            </w:pPr>
            <w:r w:rsidRPr="00C076F1">
              <w:rPr>
                <w:rFonts w:eastAsia="Times New Roman"/>
                <w:sz w:val="20"/>
                <w:szCs w:val="20"/>
              </w:rPr>
              <w:t>patentna družina: EP3799554A1, 2021-04-07; EP2018070590W, 2018-07-30; CA3105478A1, 2020-02-06; CN112601477A, 2021-04-02; MX2021001121A, 2021-04-13; BR112021001622A2, 2021-05-04; US2021298508A1, 2021-09-30; WO2020025098A1, 2020-02-06</w:t>
            </w:r>
          </w:p>
          <w:p w14:paraId="48A1C0BA" w14:textId="77777777" w:rsidR="008A7B26" w:rsidRDefault="008A7B26" w:rsidP="005F7B51">
            <w:pPr>
              <w:spacing w:after="0" w:line="240" w:lineRule="auto"/>
              <w:rPr>
                <w:rFonts w:eastAsia="Times New Roman"/>
                <w:sz w:val="20"/>
                <w:szCs w:val="20"/>
              </w:rPr>
            </w:pPr>
          </w:p>
          <w:p w14:paraId="006B6DE0" w14:textId="77777777" w:rsidR="008A7B26" w:rsidRPr="009C0497" w:rsidRDefault="008A7B26" w:rsidP="005F7B51">
            <w:pPr>
              <w:spacing w:after="0" w:line="240" w:lineRule="auto"/>
              <w:rPr>
                <w:rFonts w:ascii="Calibri" w:eastAsia="Times New Roman" w:hAnsi="Calibri" w:cs="Calibri"/>
                <w:color w:val="000000"/>
                <w:sz w:val="20"/>
                <w:szCs w:val="20"/>
                <w:lang w:eastAsia="sl-SI"/>
              </w:rPr>
            </w:pPr>
          </w:p>
          <w:p w14:paraId="3462D6BC" w14:textId="77777777" w:rsidR="008A7B26" w:rsidRPr="009C0497" w:rsidRDefault="008A7B26" w:rsidP="005F7B51">
            <w:pPr>
              <w:spacing w:after="0" w:line="240" w:lineRule="auto"/>
              <w:rPr>
                <w:rFonts w:ascii="Calibri" w:eastAsia="Times New Roman" w:hAnsi="Calibri" w:cs="Calibri"/>
                <w:color w:val="000000"/>
                <w:sz w:val="20"/>
                <w:szCs w:val="20"/>
                <w:lang w:eastAsia="sl-SI"/>
              </w:rPr>
            </w:pPr>
            <w:r w:rsidRPr="009C0497">
              <w:rPr>
                <w:rFonts w:ascii="Calibri" w:eastAsia="Times New Roman" w:hAnsi="Calibri" w:cs="Calibri"/>
                <w:b/>
                <w:bCs/>
                <w:color w:val="000000"/>
                <w:sz w:val="20"/>
                <w:szCs w:val="20"/>
                <w:lang w:eastAsia="sl-SI"/>
              </w:rPr>
              <w:t>CHOWDHURY, Amor</w:t>
            </w:r>
            <w:r w:rsidRPr="009C0497">
              <w:rPr>
                <w:rFonts w:ascii="Calibri" w:eastAsia="Times New Roman" w:hAnsi="Calibri" w:cs="Calibri"/>
                <w:color w:val="000000"/>
                <w:sz w:val="20"/>
                <w:szCs w:val="20"/>
                <w:lang w:eastAsia="sl-SI"/>
              </w:rPr>
              <w:t>, BLAZINŠEK, Iztok, IGREC, Dalibor. Encryption coding module = Verschlüsselungscodierungsmodul = Module de codage de cryptage : European patent specification EP 3139564 (B1), 2019-01-16. patentna družina: EP3139564 (A1), 2017-03-08; EP 20150184095, 2015-09-07 kategorija: 2E (Z, A'', A', A1/2); tip dela je verificiral OSICTMünchen: Europäisches Patentamt, 2019. 17 str., ilustr. [COBISS.SI-ID 1024334940]</w:t>
            </w:r>
          </w:p>
          <w:p w14:paraId="4ED4B227" w14:textId="77777777" w:rsidR="008A7B26" w:rsidRPr="009C0497" w:rsidRDefault="008A7B26" w:rsidP="005F7B51">
            <w:pPr>
              <w:spacing w:after="0" w:line="240" w:lineRule="auto"/>
              <w:rPr>
                <w:rFonts w:ascii="Calibri" w:eastAsia="Times New Roman" w:hAnsi="Calibri" w:cs="Calibri"/>
                <w:color w:val="000000"/>
                <w:sz w:val="20"/>
                <w:szCs w:val="20"/>
                <w:lang w:eastAsia="sl-SI"/>
              </w:rPr>
            </w:pPr>
          </w:p>
          <w:p w14:paraId="50C36EED" w14:textId="77777777" w:rsidR="008A7B26" w:rsidRPr="009C0497" w:rsidRDefault="008A7B26" w:rsidP="005F7B51">
            <w:pPr>
              <w:spacing w:after="0" w:line="240" w:lineRule="auto"/>
              <w:rPr>
                <w:rFonts w:ascii="Calibri" w:eastAsia="Times New Roman" w:hAnsi="Calibri" w:cs="Calibri"/>
                <w:color w:val="000000"/>
                <w:sz w:val="20"/>
                <w:szCs w:val="20"/>
                <w:lang w:eastAsia="sl-SI"/>
              </w:rPr>
            </w:pPr>
            <w:r w:rsidRPr="009C0497">
              <w:rPr>
                <w:rFonts w:ascii="Calibri" w:eastAsia="Times New Roman" w:hAnsi="Calibri" w:cs="Calibri"/>
                <w:b/>
                <w:bCs/>
                <w:color w:val="000000"/>
                <w:sz w:val="20"/>
                <w:szCs w:val="20"/>
                <w:lang w:eastAsia="sl-SI"/>
              </w:rPr>
              <w:t>CHOWDHURY, Amor,</w:t>
            </w:r>
            <w:r w:rsidRPr="009C0497">
              <w:rPr>
                <w:rFonts w:ascii="Calibri" w:eastAsia="Times New Roman" w:hAnsi="Calibri" w:cs="Calibri"/>
                <w:color w:val="000000"/>
                <w:sz w:val="20"/>
                <w:szCs w:val="20"/>
                <w:lang w:eastAsia="sl-SI"/>
              </w:rPr>
              <w:t xml:space="preserve"> KLAMPFER, Saša, SREDENŠEK, Klemen, SEME, Sebastijan, HADŽISELIMOVIĆ, Miralem, ŠTUMBERGER, Bojan. Method for planning, optimizing, and regulating EV charging Infrastructure. Energies. 2022, vol. 15, iss. 13, str. 1-33. ISSN 1996-1073. DOI: 10.3390/en15134756. [COBISS.SI-ID 113319427], [JCR, SNIP, WoS, Scopus]</w:t>
            </w:r>
          </w:p>
          <w:p w14:paraId="748359B4" w14:textId="77777777" w:rsidR="008A7B26" w:rsidRDefault="008A7B26" w:rsidP="005F7B51">
            <w:pPr>
              <w:spacing w:after="0" w:line="240" w:lineRule="auto"/>
              <w:rPr>
                <w:rFonts w:ascii="Calibri" w:eastAsia="Times New Roman" w:hAnsi="Calibri" w:cs="Calibri"/>
                <w:color w:val="000000"/>
                <w:lang w:eastAsia="sl-SI"/>
              </w:rPr>
            </w:pPr>
          </w:p>
          <w:p w14:paraId="6E1545E6" w14:textId="77777777" w:rsidR="008A7B26" w:rsidRPr="003F6722" w:rsidRDefault="008A7B26" w:rsidP="005F7B51">
            <w:pPr>
              <w:spacing w:after="0" w:line="240" w:lineRule="auto"/>
              <w:rPr>
                <w:rFonts w:cs="Calibri"/>
                <w:sz w:val="20"/>
                <w:szCs w:val="20"/>
              </w:rPr>
            </w:pPr>
          </w:p>
        </w:tc>
      </w:tr>
    </w:tbl>
    <w:p w14:paraId="23185ED9" w14:textId="77777777" w:rsidR="008A7B26" w:rsidRDefault="008A7B26" w:rsidP="008A7B26">
      <w:pPr>
        <w:spacing w:after="0" w:line="240" w:lineRule="auto"/>
        <w:rPr>
          <w:rFonts w:cs="Calibri"/>
          <w:sz w:val="20"/>
          <w:szCs w:val="20"/>
        </w:rPr>
      </w:pPr>
    </w:p>
    <w:p w14:paraId="78FB76CE" w14:textId="77777777" w:rsidR="008A7B26" w:rsidRDefault="008A7B26" w:rsidP="008A7B26">
      <w:pPr>
        <w:spacing w:after="0" w:line="240" w:lineRule="auto"/>
        <w:rPr>
          <w:rFonts w:cs="Calibri"/>
          <w:sz w:val="20"/>
          <w:szCs w:val="20"/>
        </w:rPr>
      </w:pPr>
    </w:p>
    <w:p w14:paraId="6209C414" w14:textId="77777777" w:rsidR="008A7B26" w:rsidRPr="003F6722" w:rsidRDefault="008A7B26" w:rsidP="008A7B26">
      <w:pPr>
        <w:spacing w:after="0" w:line="240" w:lineRule="auto"/>
        <w:rPr>
          <w:rFonts w:cs="Calibri"/>
          <w:sz w:val="20"/>
          <w:szCs w:val="20"/>
        </w:rPr>
      </w:pPr>
    </w:p>
    <w:p w14:paraId="79415AD3" w14:textId="77777777" w:rsidR="008B5BCD" w:rsidRPr="008B5BCD" w:rsidRDefault="008B5BCD" w:rsidP="008B5BCD">
      <w:pPr>
        <w:spacing w:after="0" w:line="240" w:lineRule="auto"/>
        <w:rPr>
          <w:rFonts w:cs="Calibri"/>
          <w:sz w:val="20"/>
          <w:szCs w:val="20"/>
        </w:rPr>
      </w:pPr>
    </w:p>
    <w:p w14:paraId="7978452A" w14:textId="58F5AD56" w:rsidR="008B5BCD" w:rsidRDefault="008B5BCD">
      <w:pPr>
        <w:rPr>
          <w:rFonts w:cs="Calibri"/>
          <w:sz w:val="20"/>
          <w:szCs w:val="20"/>
        </w:rPr>
      </w:pPr>
      <w:r>
        <w:rPr>
          <w:rFonts w:cs="Calibri"/>
          <w:sz w:val="20"/>
          <w:szCs w:val="20"/>
        </w:rPr>
        <w:br w:type="page"/>
      </w:r>
    </w:p>
    <w:p w14:paraId="6407AA29" w14:textId="77777777" w:rsidR="00276653" w:rsidRPr="003F6722" w:rsidRDefault="00276653" w:rsidP="00276653">
      <w:pPr>
        <w:spacing w:after="0" w:line="240" w:lineRule="auto"/>
        <w:rPr>
          <w:rFonts w:cs="Calibri"/>
          <w:sz w:val="20"/>
          <w:szCs w:val="20"/>
        </w:r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87"/>
        <w:gridCol w:w="575"/>
        <w:gridCol w:w="138"/>
        <w:gridCol w:w="218"/>
        <w:gridCol w:w="479"/>
        <w:gridCol w:w="11"/>
        <w:gridCol w:w="142"/>
        <w:gridCol w:w="10"/>
        <w:gridCol w:w="700"/>
        <w:gridCol w:w="76"/>
        <w:gridCol w:w="62"/>
        <w:gridCol w:w="989"/>
        <w:gridCol w:w="365"/>
        <w:gridCol w:w="1192"/>
        <w:gridCol w:w="224"/>
        <w:gridCol w:w="132"/>
        <w:gridCol w:w="1077"/>
      </w:tblGrid>
      <w:tr w:rsidR="003F6722" w:rsidRPr="003F6722" w14:paraId="5AD92CB9" w14:textId="77777777" w:rsidTr="00524E41">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42E4B3F9"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UČNI NAČRT PREDMETA / COURSE SYLLABUS</w:t>
            </w:r>
          </w:p>
        </w:tc>
      </w:tr>
      <w:tr w:rsidR="003F6722" w:rsidRPr="003F6722" w14:paraId="336375B8" w14:textId="77777777" w:rsidTr="00524E41">
        <w:tc>
          <w:tcPr>
            <w:tcW w:w="1798" w:type="dxa"/>
            <w:gridSpan w:val="3"/>
          </w:tcPr>
          <w:p w14:paraId="5895AA2B" w14:textId="77777777" w:rsidR="0081182A" w:rsidRPr="003F6722" w:rsidRDefault="0081182A" w:rsidP="00524E41">
            <w:pPr>
              <w:spacing w:after="0" w:line="240" w:lineRule="auto"/>
              <w:rPr>
                <w:rFonts w:cs="Calibri"/>
                <w:b/>
                <w:sz w:val="20"/>
                <w:szCs w:val="20"/>
              </w:rPr>
            </w:pPr>
            <w:r w:rsidRPr="003F6722">
              <w:rPr>
                <w:rFonts w:cs="Calibri"/>
                <w:b/>
                <w:sz w:val="20"/>
                <w:szCs w:val="20"/>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0AE2238" w14:textId="77777777" w:rsidR="0081182A" w:rsidRPr="003F6722" w:rsidRDefault="0081182A" w:rsidP="00524E41">
            <w:pPr>
              <w:shd w:val="clear" w:color="auto" w:fill="FFFFFF"/>
              <w:spacing w:after="0" w:line="240" w:lineRule="auto"/>
              <w:rPr>
                <w:rFonts w:cs="Calibri"/>
                <w:b/>
                <w:sz w:val="20"/>
                <w:szCs w:val="20"/>
              </w:rPr>
            </w:pPr>
            <w:r w:rsidRPr="003F6722">
              <w:rPr>
                <w:rFonts w:cs="Calibri"/>
                <w:b/>
                <w:sz w:val="20"/>
                <w:szCs w:val="20"/>
              </w:rPr>
              <w:t>DOKTORSKA DISERTACIJA</w:t>
            </w:r>
          </w:p>
        </w:tc>
      </w:tr>
      <w:tr w:rsidR="003F6722" w:rsidRPr="003F6722" w14:paraId="5D5A0B64" w14:textId="77777777" w:rsidTr="00524E41">
        <w:tc>
          <w:tcPr>
            <w:tcW w:w="1798" w:type="dxa"/>
            <w:gridSpan w:val="3"/>
          </w:tcPr>
          <w:p w14:paraId="09A7D03E" w14:textId="77777777" w:rsidR="0081182A" w:rsidRPr="003F6722" w:rsidRDefault="0081182A" w:rsidP="00524E41">
            <w:pPr>
              <w:spacing w:after="0" w:line="240" w:lineRule="auto"/>
              <w:rPr>
                <w:rFonts w:cs="Calibri"/>
                <w:b/>
                <w:sz w:val="20"/>
                <w:szCs w:val="20"/>
              </w:rPr>
            </w:pPr>
            <w:r w:rsidRPr="003F6722">
              <w:rPr>
                <w:rFonts w:cs="Calibri"/>
                <w:b/>
                <w:sz w:val="20"/>
                <w:szCs w:val="20"/>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05EC8294" w14:textId="77777777" w:rsidR="0081182A" w:rsidRPr="003F6722" w:rsidRDefault="0081182A" w:rsidP="00524E41">
            <w:pPr>
              <w:shd w:val="clear" w:color="auto" w:fill="FFFFFF"/>
              <w:spacing w:after="0" w:line="240" w:lineRule="auto"/>
              <w:rPr>
                <w:rFonts w:cs="Calibri"/>
                <w:b/>
                <w:sz w:val="20"/>
                <w:szCs w:val="20"/>
              </w:rPr>
            </w:pPr>
            <w:r w:rsidRPr="003F6722">
              <w:rPr>
                <w:rFonts w:cs="Calibri"/>
                <w:b/>
                <w:sz w:val="20"/>
                <w:szCs w:val="20"/>
              </w:rPr>
              <w:t>PhD THESIS</w:t>
            </w:r>
          </w:p>
        </w:tc>
      </w:tr>
      <w:tr w:rsidR="003F6722" w:rsidRPr="003F6722" w14:paraId="291696CB" w14:textId="77777777" w:rsidTr="00524E41">
        <w:tc>
          <w:tcPr>
            <w:tcW w:w="3305" w:type="dxa"/>
            <w:gridSpan w:val="5"/>
            <w:vAlign w:val="center"/>
          </w:tcPr>
          <w:p w14:paraId="6273F68C" w14:textId="77777777" w:rsidR="0081182A" w:rsidRPr="003F6722" w:rsidRDefault="0081182A" w:rsidP="00524E41">
            <w:pPr>
              <w:spacing w:after="0" w:line="240" w:lineRule="auto"/>
              <w:jc w:val="center"/>
              <w:rPr>
                <w:rFonts w:cs="Calibri"/>
                <w:b/>
                <w:sz w:val="20"/>
                <w:szCs w:val="20"/>
              </w:rPr>
            </w:pPr>
          </w:p>
        </w:tc>
        <w:tc>
          <w:tcPr>
            <w:tcW w:w="3400" w:type="dxa"/>
            <w:gridSpan w:val="11"/>
            <w:vAlign w:val="center"/>
          </w:tcPr>
          <w:p w14:paraId="15C63AB8" w14:textId="77777777" w:rsidR="0081182A" w:rsidRPr="003F6722" w:rsidRDefault="0081182A" w:rsidP="00524E41">
            <w:pPr>
              <w:spacing w:after="0" w:line="240" w:lineRule="auto"/>
              <w:jc w:val="center"/>
              <w:rPr>
                <w:rFonts w:cs="Calibri"/>
                <w:b/>
                <w:sz w:val="20"/>
                <w:szCs w:val="20"/>
              </w:rPr>
            </w:pPr>
          </w:p>
        </w:tc>
        <w:tc>
          <w:tcPr>
            <w:tcW w:w="1557" w:type="dxa"/>
            <w:gridSpan w:val="2"/>
            <w:vAlign w:val="center"/>
          </w:tcPr>
          <w:p w14:paraId="70C760DC" w14:textId="77777777" w:rsidR="0081182A" w:rsidRPr="003F6722" w:rsidRDefault="0081182A" w:rsidP="00524E41">
            <w:pPr>
              <w:spacing w:after="0" w:line="240" w:lineRule="auto"/>
              <w:jc w:val="center"/>
              <w:rPr>
                <w:rFonts w:cs="Calibri"/>
                <w:b/>
                <w:sz w:val="20"/>
                <w:szCs w:val="20"/>
              </w:rPr>
            </w:pPr>
          </w:p>
        </w:tc>
        <w:tc>
          <w:tcPr>
            <w:tcW w:w="1433" w:type="dxa"/>
            <w:gridSpan w:val="3"/>
            <w:vAlign w:val="center"/>
          </w:tcPr>
          <w:p w14:paraId="2BDBC4B8" w14:textId="77777777" w:rsidR="0081182A" w:rsidRPr="003F6722" w:rsidRDefault="0081182A" w:rsidP="00524E41">
            <w:pPr>
              <w:spacing w:after="0" w:line="240" w:lineRule="auto"/>
              <w:jc w:val="center"/>
              <w:rPr>
                <w:rFonts w:cs="Calibri"/>
                <w:b/>
                <w:sz w:val="20"/>
                <w:szCs w:val="20"/>
              </w:rPr>
            </w:pPr>
          </w:p>
        </w:tc>
      </w:tr>
      <w:tr w:rsidR="003F6722" w:rsidRPr="003F6722" w14:paraId="12024360" w14:textId="77777777" w:rsidTr="00524E41">
        <w:tc>
          <w:tcPr>
            <w:tcW w:w="3305" w:type="dxa"/>
            <w:gridSpan w:val="5"/>
            <w:tcBorders>
              <w:top w:val="nil"/>
              <w:left w:val="nil"/>
              <w:bottom w:val="single" w:sz="4" w:space="0" w:color="auto"/>
              <w:right w:val="nil"/>
            </w:tcBorders>
            <w:vAlign w:val="center"/>
          </w:tcPr>
          <w:p w14:paraId="62A3BC51"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Študijski program in stopnja</w:t>
            </w:r>
          </w:p>
          <w:p w14:paraId="3E7C4FB6" w14:textId="77777777" w:rsidR="0081182A" w:rsidRPr="003F6722" w:rsidRDefault="0081182A" w:rsidP="00524E41">
            <w:pPr>
              <w:spacing w:after="0" w:line="240" w:lineRule="auto"/>
              <w:jc w:val="center"/>
              <w:rPr>
                <w:rFonts w:cs="Calibri"/>
                <w:sz w:val="20"/>
                <w:szCs w:val="20"/>
              </w:rPr>
            </w:pPr>
            <w:r w:rsidRPr="003F6722">
              <w:rPr>
                <w:rFonts w:cs="Calibri"/>
                <w:b/>
                <w:sz w:val="20"/>
                <w:szCs w:val="20"/>
              </w:rPr>
              <w:t>Study programme and level</w:t>
            </w:r>
          </w:p>
        </w:tc>
        <w:tc>
          <w:tcPr>
            <w:tcW w:w="3400" w:type="dxa"/>
            <w:gridSpan w:val="11"/>
            <w:tcBorders>
              <w:top w:val="nil"/>
              <w:left w:val="nil"/>
              <w:bottom w:val="single" w:sz="4" w:space="0" w:color="auto"/>
              <w:right w:val="nil"/>
            </w:tcBorders>
            <w:vAlign w:val="center"/>
          </w:tcPr>
          <w:p w14:paraId="420ABC41"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Študijska smer</w:t>
            </w:r>
          </w:p>
          <w:p w14:paraId="30E4D9DD"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Study field</w:t>
            </w:r>
          </w:p>
        </w:tc>
        <w:tc>
          <w:tcPr>
            <w:tcW w:w="1557" w:type="dxa"/>
            <w:gridSpan w:val="2"/>
            <w:tcBorders>
              <w:top w:val="nil"/>
              <w:left w:val="nil"/>
              <w:bottom w:val="single" w:sz="4" w:space="0" w:color="auto"/>
              <w:right w:val="nil"/>
            </w:tcBorders>
            <w:vAlign w:val="center"/>
          </w:tcPr>
          <w:p w14:paraId="5686BB5D"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Letnik</w:t>
            </w:r>
          </w:p>
          <w:p w14:paraId="09CED4F3"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Academic year</w:t>
            </w:r>
          </w:p>
        </w:tc>
        <w:tc>
          <w:tcPr>
            <w:tcW w:w="1433" w:type="dxa"/>
            <w:gridSpan w:val="3"/>
            <w:tcBorders>
              <w:top w:val="nil"/>
              <w:left w:val="nil"/>
              <w:bottom w:val="single" w:sz="4" w:space="0" w:color="auto"/>
              <w:right w:val="nil"/>
            </w:tcBorders>
            <w:vAlign w:val="center"/>
          </w:tcPr>
          <w:p w14:paraId="5ECC32E9"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Semester</w:t>
            </w:r>
          </w:p>
          <w:p w14:paraId="5AC9FD2B"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Semester</w:t>
            </w:r>
          </w:p>
        </w:tc>
      </w:tr>
      <w:tr w:rsidR="003F6722" w:rsidRPr="003F6722" w14:paraId="0D9F30A2"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7BDF6ACD"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ENERGETIKA, 3. stopja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45112BC4"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EC8CA41"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3.</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38040777"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6.</w:t>
            </w:r>
          </w:p>
        </w:tc>
      </w:tr>
      <w:tr w:rsidR="003F6722" w:rsidRPr="003F6722" w14:paraId="5056C133" w14:textId="77777777" w:rsidTr="00524E4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F196682"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ENERGY TECHNOLOGY, 3. 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C7E50C8"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4EDF468"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3.</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7C5F50E"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6.</w:t>
            </w:r>
          </w:p>
        </w:tc>
      </w:tr>
      <w:tr w:rsidR="003F6722" w:rsidRPr="003F6722" w14:paraId="1ACD02FB" w14:textId="77777777" w:rsidTr="00524E41">
        <w:trPr>
          <w:trHeight w:val="103"/>
        </w:trPr>
        <w:tc>
          <w:tcPr>
            <w:tcW w:w="9695" w:type="dxa"/>
            <w:gridSpan w:val="21"/>
          </w:tcPr>
          <w:p w14:paraId="2B3E9453" w14:textId="77777777" w:rsidR="0081182A" w:rsidRPr="003F6722" w:rsidRDefault="0081182A" w:rsidP="00524E41">
            <w:pPr>
              <w:spacing w:after="0" w:line="240" w:lineRule="auto"/>
              <w:rPr>
                <w:rFonts w:cs="Calibri"/>
                <w:b/>
                <w:bCs/>
                <w:sz w:val="20"/>
                <w:szCs w:val="20"/>
              </w:rPr>
            </w:pPr>
          </w:p>
        </w:tc>
      </w:tr>
      <w:tr w:rsidR="003F6722" w:rsidRPr="003F6722" w14:paraId="1AA4E3C2" w14:textId="77777777" w:rsidTr="00524E41">
        <w:tc>
          <w:tcPr>
            <w:tcW w:w="5716" w:type="dxa"/>
            <w:gridSpan w:val="15"/>
            <w:tcBorders>
              <w:top w:val="nil"/>
              <w:left w:val="nil"/>
              <w:bottom w:val="nil"/>
              <w:right w:val="single" w:sz="4" w:space="0" w:color="auto"/>
            </w:tcBorders>
          </w:tcPr>
          <w:p w14:paraId="45F80DF5" w14:textId="77777777" w:rsidR="0081182A" w:rsidRPr="003F6722" w:rsidRDefault="0081182A" w:rsidP="00524E41">
            <w:pPr>
              <w:spacing w:after="0" w:line="240" w:lineRule="auto"/>
              <w:rPr>
                <w:rFonts w:cs="Calibri"/>
                <w:b/>
                <w:sz w:val="20"/>
                <w:szCs w:val="20"/>
              </w:rPr>
            </w:pPr>
            <w:r w:rsidRPr="003F6722">
              <w:rPr>
                <w:rFonts w:cs="Calibri"/>
                <w:b/>
                <w:sz w:val="20"/>
                <w:szCs w:val="20"/>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583C4160" w14:textId="77777777" w:rsidR="0081182A" w:rsidRPr="003F6722" w:rsidRDefault="0081182A" w:rsidP="00524E41">
            <w:pPr>
              <w:spacing w:after="0" w:line="240" w:lineRule="auto"/>
              <w:rPr>
                <w:rFonts w:cs="Calibri"/>
                <w:sz w:val="20"/>
                <w:szCs w:val="20"/>
              </w:rPr>
            </w:pPr>
            <w:r w:rsidRPr="003F6722">
              <w:rPr>
                <w:rFonts w:cs="Calibri"/>
                <w:sz w:val="20"/>
                <w:szCs w:val="20"/>
              </w:rPr>
              <w:t>Obvezen / Obligatory</w:t>
            </w:r>
          </w:p>
        </w:tc>
      </w:tr>
      <w:tr w:rsidR="003F6722" w:rsidRPr="003F6722" w14:paraId="65436F58" w14:textId="77777777" w:rsidTr="00524E41">
        <w:tc>
          <w:tcPr>
            <w:tcW w:w="5716" w:type="dxa"/>
            <w:gridSpan w:val="15"/>
          </w:tcPr>
          <w:p w14:paraId="42C241D3" w14:textId="77777777" w:rsidR="0081182A" w:rsidRPr="003F6722" w:rsidRDefault="0081182A" w:rsidP="00524E41">
            <w:pPr>
              <w:spacing w:after="0" w:line="240" w:lineRule="auto"/>
              <w:rPr>
                <w:rFonts w:cs="Calibri"/>
                <w:b/>
                <w:sz w:val="20"/>
                <w:szCs w:val="20"/>
              </w:rPr>
            </w:pPr>
          </w:p>
        </w:tc>
        <w:tc>
          <w:tcPr>
            <w:tcW w:w="3979" w:type="dxa"/>
            <w:gridSpan w:val="6"/>
            <w:tcBorders>
              <w:top w:val="single" w:sz="4" w:space="0" w:color="auto"/>
              <w:left w:val="nil"/>
              <w:bottom w:val="single" w:sz="4" w:space="0" w:color="auto"/>
              <w:right w:val="nil"/>
            </w:tcBorders>
          </w:tcPr>
          <w:p w14:paraId="316405E8" w14:textId="77777777" w:rsidR="0081182A" w:rsidRPr="003F6722" w:rsidRDefault="0081182A" w:rsidP="00524E41">
            <w:pPr>
              <w:spacing w:after="0" w:line="240" w:lineRule="auto"/>
              <w:rPr>
                <w:rFonts w:cs="Calibri"/>
                <w:sz w:val="20"/>
                <w:szCs w:val="20"/>
              </w:rPr>
            </w:pPr>
          </w:p>
        </w:tc>
      </w:tr>
      <w:tr w:rsidR="003F6722" w:rsidRPr="003F6722" w14:paraId="13C08FD1" w14:textId="77777777" w:rsidTr="00524E41">
        <w:tc>
          <w:tcPr>
            <w:tcW w:w="5716" w:type="dxa"/>
            <w:gridSpan w:val="15"/>
            <w:tcBorders>
              <w:top w:val="nil"/>
              <w:left w:val="nil"/>
              <w:bottom w:val="nil"/>
              <w:right w:val="single" w:sz="4" w:space="0" w:color="auto"/>
            </w:tcBorders>
          </w:tcPr>
          <w:p w14:paraId="6713698B" w14:textId="77777777" w:rsidR="0081182A" w:rsidRPr="003F6722" w:rsidRDefault="0081182A" w:rsidP="00524E41">
            <w:pPr>
              <w:spacing w:after="0" w:line="240" w:lineRule="auto"/>
              <w:rPr>
                <w:rFonts w:cs="Calibri"/>
                <w:b/>
                <w:sz w:val="20"/>
                <w:szCs w:val="20"/>
              </w:rPr>
            </w:pPr>
            <w:r w:rsidRPr="003F6722">
              <w:rPr>
                <w:rFonts w:cs="Calibri"/>
                <w:b/>
                <w:sz w:val="20"/>
                <w:szCs w:val="20"/>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EC4ECE2" w14:textId="77777777" w:rsidR="0081182A" w:rsidRPr="003F6722" w:rsidRDefault="0081182A" w:rsidP="00524E41">
            <w:pPr>
              <w:spacing w:after="0" w:line="240" w:lineRule="auto"/>
              <w:rPr>
                <w:rFonts w:cs="Calibri"/>
                <w:sz w:val="20"/>
                <w:szCs w:val="20"/>
              </w:rPr>
            </w:pPr>
            <w:r w:rsidRPr="003F6722">
              <w:rPr>
                <w:rFonts w:cs="Calibri"/>
                <w:sz w:val="20"/>
                <w:szCs w:val="20"/>
              </w:rPr>
              <w:t>D</w:t>
            </w:r>
          </w:p>
        </w:tc>
      </w:tr>
      <w:tr w:rsidR="003F6722" w:rsidRPr="003F6722" w14:paraId="61AC414B" w14:textId="77777777" w:rsidTr="00524E41">
        <w:tc>
          <w:tcPr>
            <w:tcW w:w="9695" w:type="dxa"/>
            <w:gridSpan w:val="21"/>
          </w:tcPr>
          <w:p w14:paraId="5D5A0630" w14:textId="77777777" w:rsidR="0081182A" w:rsidRPr="003F6722" w:rsidRDefault="0081182A" w:rsidP="00524E41">
            <w:pPr>
              <w:spacing w:after="0" w:line="240" w:lineRule="auto"/>
              <w:rPr>
                <w:rFonts w:cs="Calibri"/>
                <w:sz w:val="20"/>
                <w:szCs w:val="20"/>
              </w:rPr>
            </w:pPr>
          </w:p>
        </w:tc>
      </w:tr>
      <w:tr w:rsidR="003F6722" w:rsidRPr="003F6722" w14:paraId="62BD78DF" w14:textId="77777777" w:rsidTr="00524E41">
        <w:tc>
          <w:tcPr>
            <w:tcW w:w="1409" w:type="dxa"/>
            <w:tcBorders>
              <w:top w:val="nil"/>
              <w:left w:val="nil"/>
              <w:bottom w:val="single" w:sz="4" w:space="0" w:color="auto"/>
              <w:right w:val="nil"/>
            </w:tcBorders>
            <w:shd w:val="clear" w:color="auto" w:fill="D9D9D9" w:themeFill="background1" w:themeFillShade="D9"/>
            <w:vAlign w:val="center"/>
          </w:tcPr>
          <w:p w14:paraId="2851BCA1"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Predavanja</w:t>
            </w:r>
          </w:p>
          <w:p w14:paraId="62BE32EB" w14:textId="77777777" w:rsidR="0081182A" w:rsidRPr="003F6722" w:rsidRDefault="0081182A" w:rsidP="00524E41">
            <w:pPr>
              <w:spacing w:after="0" w:line="240" w:lineRule="auto"/>
              <w:jc w:val="center"/>
              <w:rPr>
                <w:rFonts w:cs="Calibri"/>
                <w:sz w:val="20"/>
                <w:szCs w:val="20"/>
              </w:rPr>
            </w:pPr>
            <w:r w:rsidRPr="003F6722">
              <w:rPr>
                <w:rFonts w:cs="Calibri"/>
                <w:b/>
                <w:sz w:val="20"/>
                <w:szCs w:val="20"/>
              </w:rPr>
              <w:t>Lectures</w:t>
            </w:r>
          </w:p>
        </w:tc>
        <w:tc>
          <w:tcPr>
            <w:tcW w:w="1409" w:type="dxa"/>
            <w:gridSpan w:val="3"/>
            <w:tcBorders>
              <w:top w:val="nil"/>
              <w:left w:val="nil"/>
              <w:bottom w:val="single" w:sz="4" w:space="0" w:color="auto"/>
              <w:right w:val="nil"/>
            </w:tcBorders>
            <w:shd w:val="clear" w:color="auto" w:fill="D9D9D9" w:themeFill="background1" w:themeFillShade="D9"/>
            <w:vAlign w:val="center"/>
          </w:tcPr>
          <w:p w14:paraId="35B457AF"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Seminar</w:t>
            </w:r>
          </w:p>
          <w:p w14:paraId="6294A725"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Seminar</w:t>
            </w:r>
          </w:p>
        </w:tc>
        <w:tc>
          <w:tcPr>
            <w:tcW w:w="1418" w:type="dxa"/>
            <w:gridSpan w:val="4"/>
            <w:tcBorders>
              <w:top w:val="nil"/>
              <w:left w:val="nil"/>
              <w:bottom w:val="single" w:sz="4" w:space="0" w:color="auto"/>
              <w:right w:val="nil"/>
            </w:tcBorders>
            <w:shd w:val="clear" w:color="auto" w:fill="D9D9D9" w:themeFill="background1" w:themeFillShade="D9"/>
            <w:vAlign w:val="center"/>
          </w:tcPr>
          <w:p w14:paraId="7BDD16B9"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Vaje</w:t>
            </w:r>
          </w:p>
          <w:p w14:paraId="6BBDA0B4"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Tutorial</w:t>
            </w:r>
          </w:p>
        </w:tc>
        <w:tc>
          <w:tcPr>
            <w:tcW w:w="1418" w:type="dxa"/>
            <w:gridSpan w:val="6"/>
            <w:tcBorders>
              <w:top w:val="nil"/>
              <w:left w:val="nil"/>
              <w:bottom w:val="single" w:sz="4" w:space="0" w:color="auto"/>
              <w:right w:val="nil"/>
            </w:tcBorders>
            <w:shd w:val="clear" w:color="auto" w:fill="D9D9D9" w:themeFill="background1" w:themeFillShade="D9"/>
            <w:vAlign w:val="center"/>
          </w:tcPr>
          <w:p w14:paraId="64CB1000"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Klinične vaje</w:t>
            </w:r>
          </w:p>
          <w:p w14:paraId="5D31BE85"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work</w:t>
            </w:r>
          </w:p>
        </w:tc>
        <w:tc>
          <w:tcPr>
            <w:tcW w:w="1416" w:type="dxa"/>
            <w:gridSpan w:val="3"/>
            <w:tcBorders>
              <w:top w:val="nil"/>
              <w:left w:val="nil"/>
              <w:bottom w:val="single" w:sz="4" w:space="0" w:color="auto"/>
              <w:right w:val="nil"/>
            </w:tcBorders>
            <w:shd w:val="clear" w:color="auto" w:fill="D9D9D9" w:themeFill="background1" w:themeFillShade="D9"/>
            <w:vAlign w:val="center"/>
          </w:tcPr>
          <w:p w14:paraId="5866CB15"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Druge oblike študija</w:t>
            </w:r>
          </w:p>
        </w:tc>
        <w:tc>
          <w:tcPr>
            <w:tcW w:w="1416" w:type="dxa"/>
            <w:gridSpan w:val="2"/>
            <w:tcBorders>
              <w:top w:val="nil"/>
              <w:left w:val="nil"/>
              <w:bottom w:val="single" w:sz="4" w:space="0" w:color="auto"/>
              <w:right w:val="nil"/>
            </w:tcBorders>
            <w:shd w:val="clear" w:color="auto" w:fill="D9D9D9" w:themeFill="background1" w:themeFillShade="D9"/>
            <w:vAlign w:val="center"/>
          </w:tcPr>
          <w:p w14:paraId="7A89CB81"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Samost. delo</w:t>
            </w:r>
          </w:p>
          <w:p w14:paraId="1350FCC4"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Individ. work</w:t>
            </w:r>
          </w:p>
        </w:tc>
        <w:tc>
          <w:tcPr>
            <w:tcW w:w="132" w:type="dxa"/>
            <w:shd w:val="clear" w:color="auto" w:fill="D9D9D9" w:themeFill="background1" w:themeFillShade="D9"/>
            <w:vAlign w:val="center"/>
          </w:tcPr>
          <w:p w14:paraId="24FDAA12" w14:textId="77777777" w:rsidR="0081182A" w:rsidRPr="003F6722" w:rsidRDefault="0081182A" w:rsidP="00524E41">
            <w:pPr>
              <w:spacing w:after="0" w:line="240" w:lineRule="auto"/>
              <w:jc w:val="center"/>
              <w:rPr>
                <w:rFonts w:cs="Calibri"/>
                <w:b/>
                <w:bCs/>
                <w:sz w:val="20"/>
                <w:szCs w:val="20"/>
              </w:rPr>
            </w:pPr>
          </w:p>
        </w:tc>
        <w:tc>
          <w:tcPr>
            <w:tcW w:w="1077" w:type="dxa"/>
            <w:tcBorders>
              <w:top w:val="nil"/>
              <w:left w:val="nil"/>
              <w:bottom w:val="single" w:sz="4" w:space="0" w:color="auto"/>
              <w:right w:val="nil"/>
            </w:tcBorders>
            <w:shd w:val="clear" w:color="auto" w:fill="D9D9D9" w:themeFill="background1" w:themeFillShade="D9"/>
            <w:vAlign w:val="center"/>
          </w:tcPr>
          <w:p w14:paraId="3272373A" w14:textId="77777777" w:rsidR="0081182A" w:rsidRPr="003F6722" w:rsidRDefault="0081182A" w:rsidP="00524E41">
            <w:pPr>
              <w:spacing w:after="0" w:line="240" w:lineRule="auto"/>
              <w:jc w:val="center"/>
              <w:rPr>
                <w:rFonts w:cs="Calibri"/>
                <w:b/>
                <w:sz w:val="20"/>
                <w:szCs w:val="20"/>
              </w:rPr>
            </w:pPr>
            <w:r w:rsidRPr="003F6722">
              <w:rPr>
                <w:rFonts w:cs="Calibri"/>
                <w:b/>
                <w:sz w:val="20"/>
                <w:szCs w:val="20"/>
              </w:rPr>
              <w:t>ECTS</w:t>
            </w:r>
          </w:p>
        </w:tc>
      </w:tr>
      <w:tr w:rsidR="003F6722" w:rsidRPr="003F6722" w14:paraId="0BCF7E9E" w14:textId="77777777" w:rsidTr="00524E41">
        <w:trPr>
          <w:trHeight w:val="318"/>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2E3D2"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30</w:t>
            </w:r>
          </w:p>
        </w:tc>
        <w:tc>
          <w:tcPr>
            <w:tcW w:w="14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ABCD7"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B5DDE"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CFEB8"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48FFD"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4D11F"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870</w:t>
            </w:r>
          </w:p>
        </w:tc>
        <w:tc>
          <w:tcPr>
            <w:tcW w:w="132" w:type="dxa"/>
            <w:tcBorders>
              <w:top w:val="nil"/>
              <w:left w:val="single" w:sz="4" w:space="0" w:color="auto"/>
              <w:bottom w:val="nil"/>
              <w:right w:val="single" w:sz="4" w:space="0" w:color="auto"/>
            </w:tcBorders>
            <w:shd w:val="clear" w:color="auto" w:fill="D9D9D9" w:themeFill="background1" w:themeFillShade="D9"/>
            <w:vAlign w:val="center"/>
          </w:tcPr>
          <w:p w14:paraId="30A787FA" w14:textId="77777777" w:rsidR="0081182A" w:rsidRPr="003F6722" w:rsidRDefault="0081182A" w:rsidP="00524E41">
            <w:pPr>
              <w:spacing w:after="0" w:line="240" w:lineRule="auto"/>
              <w:jc w:val="center"/>
              <w:rPr>
                <w:rFonts w:cs="Calibri"/>
                <w:b/>
                <w:bCs/>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84303" w14:textId="77777777" w:rsidR="0081182A" w:rsidRPr="003F6722" w:rsidRDefault="0081182A" w:rsidP="00524E41">
            <w:pPr>
              <w:spacing w:after="0" w:line="240" w:lineRule="auto"/>
              <w:jc w:val="center"/>
              <w:rPr>
                <w:rFonts w:cs="Calibri"/>
                <w:b/>
                <w:bCs/>
                <w:sz w:val="20"/>
                <w:szCs w:val="20"/>
              </w:rPr>
            </w:pPr>
            <w:r w:rsidRPr="003F6722">
              <w:rPr>
                <w:rFonts w:cs="Calibri"/>
                <w:b/>
                <w:bCs/>
                <w:sz w:val="20"/>
                <w:szCs w:val="20"/>
              </w:rPr>
              <w:t>30</w:t>
            </w:r>
          </w:p>
        </w:tc>
      </w:tr>
      <w:tr w:rsidR="003F6722" w:rsidRPr="003F6722" w14:paraId="577AFB31" w14:textId="77777777" w:rsidTr="00524E41">
        <w:tc>
          <w:tcPr>
            <w:tcW w:w="9695" w:type="dxa"/>
            <w:gridSpan w:val="21"/>
          </w:tcPr>
          <w:p w14:paraId="3239338A" w14:textId="77777777" w:rsidR="0081182A" w:rsidRPr="003F6722" w:rsidRDefault="0081182A" w:rsidP="00524E41">
            <w:pPr>
              <w:spacing w:after="0" w:line="240" w:lineRule="auto"/>
              <w:rPr>
                <w:rFonts w:cs="Calibri"/>
                <w:b/>
                <w:bCs/>
                <w:sz w:val="20"/>
                <w:szCs w:val="20"/>
              </w:rPr>
            </w:pPr>
          </w:p>
        </w:tc>
      </w:tr>
      <w:tr w:rsidR="003F6722" w:rsidRPr="003F6722" w14:paraId="4BCF58EF" w14:textId="77777777" w:rsidTr="00524E41">
        <w:tc>
          <w:tcPr>
            <w:tcW w:w="3305" w:type="dxa"/>
            <w:gridSpan w:val="5"/>
          </w:tcPr>
          <w:p w14:paraId="24035A46" w14:textId="77777777" w:rsidR="0081182A" w:rsidRPr="003F6722" w:rsidRDefault="0081182A" w:rsidP="00524E41">
            <w:pPr>
              <w:spacing w:after="0" w:line="240" w:lineRule="auto"/>
              <w:rPr>
                <w:rFonts w:cs="Calibri"/>
                <w:b/>
                <w:sz w:val="20"/>
                <w:szCs w:val="20"/>
              </w:rPr>
            </w:pPr>
            <w:r w:rsidRPr="003F6722">
              <w:rPr>
                <w:rFonts w:cs="Calibri"/>
                <w:b/>
                <w:sz w:val="20"/>
                <w:szCs w:val="20"/>
              </w:rPr>
              <w:t>Nosilec predmeta / Lecturer:</w:t>
            </w:r>
          </w:p>
        </w:tc>
        <w:tc>
          <w:tcPr>
            <w:tcW w:w="6390" w:type="dxa"/>
            <w:gridSpan w:val="16"/>
            <w:tcBorders>
              <w:top w:val="single" w:sz="4" w:space="0" w:color="auto"/>
              <w:left w:val="single" w:sz="4" w:space="0" w:color="auto"/>
              <w:bottom w:val="single" w:sz="4" w:space="0" w:color="auto"/>
              <w:right w:val="single" w:sz="4" w:space="0" w:color="auto"/>
            </w:tcBorders>
          </w:tcPr>
          <w:p w14:paraId="2FAAF03E" w14:textId="77777777" w:rsidR="0081182A" w:rsidRPr="003F6722" w:rsidRDefault="0081182A" w:rsidP="00524E41">
            <w:pPr>
              <w:spacing w:after="0" w:line="240" w:lineRule="auto"/>
              <w:rPr>
                <w:rFonts w:cs="Calibri"/>
                <w:sz w:val="20"/>
                <w:szCs w:val="20"/>
              </w:rPr>
            </w:pPr>
            <w:r w:rsidRPr="003F6722">
              <w:rPr>
                <w:rFonts w:cs="Calibri"/>
                <w:sz w:val="20"/>
                <w:szCs w:val="20"/>
              </w:rPr>
              <w:t>mentor</w:t>
            </w:r>
          </w:p>
        </w:tc>
      </w:tr>
      <w:tr w:rsidR="003F6722" w:rsidRPr="003F6722" w14:paraId="7610AE39" w14:textId="77777777" w:rsidTr="00524E41">
        <w:tc>
          <w:tcPr>
            <w:tcW w:w="9695" w:type="dxa"/>
            <w:gridSpan w:val="21"/>
          </w:tcPr>
          <w:p w14:paraId="6C939D91" w14:textId="77777777" w:rsidR="0081182A" w:rsidRPr="003F6722" w:rsidRDefault="0081182A" w:rsidP="00524E41">
            <w:pPr>
              <w:spacing w:after="0" w:line="240" w:lineRule="auto"/>
              <w:jc w:val="both"/>
              <w:rPr>
                <w:rFonts w:cs="Calibri"/>
                <w:sz w:val="20"/>
                <w:szCs w:val="20"/>
              </w:rPr>
            </w:pPr>
          </w:p>
        </w:tc>
      </w:tr>
      <w:tr w:rsidR="003F6722" w:rsidRPr="003F6722" w14:paraId="020E490D" w14:textId="77777777" w:rsidTr="00524E41">
        <w:tc>
          <w:tcPr>
            <w:tcW w:w="1640" w:type="dxa"/>
            <w:gridSpan w:val="2"/>
            <w:vMerge w:val="restart"/>
          </w:tcPr>
          <w:p w14:paraId="78F8A5EF" w14:textId="77777777" w:rsidR="0081182A" w:rsidRPr="003F6722" w:rsidRDefault="0081182A" w:rsidP="00524E41">
            <w:pPr>
              <w:spacing w:after="0" w:line="240" w:lineRule="auto"/>
              <w:rPr>
                <w:rFonts w:cs="Calibri"/>
                <w:b/>
                <w:sz w:val="20"/>
                <w:szCs w:val="20"/>
              </w:rPr>
            </w:pPr>
            <w:r w:rsidRPr="003F6722">
              <w:rPr>
                <w:rFonts w:cs="Calibri"/>
                <w:b/>
                <w:sz w:val="20"/>
                <w:szCs w:val="20"/>
              </w:rPr>
              <w:t xml:space="preserve">Jeziki / </w:t>
            </w:r>
          </w:p>
          <w:p w14:paraId="7602AAF2" w14:textId="77777777" w:rsidR="0081182A" w:rsidRPr="003F6722" w:rsidRDefault="0081182A" w:rsidP="00524E41">
            <w:pPr>
              <w:spacing w:after="0" w:line="240" w:lineRule="auto"/>
              <w:rPr>
                <w:rFonts w:cs="Calibri"/>
                <w:sz w:val="20"/>
                <w:szCs w:val="20"/>
              </w:rPr>
            </w:pPr>
            <w:r w:rsidRPr="003F6722">
              <w:rPr>
                <w:rFonts w:cs="Calibri"/>
                <w:b/>
                <w:sz w:val="20"/>
                <w:szCs w:val="20"/>
              </w:rPr>
              <w:t>Languages:</w:t>
            </w:r>
          </w:p>
        </w:tc>
        <w:tc>
          <w:tcPr>
            <w:tcW w:w="2240" w:type="dxa"/>
            <w:gridSpan w:val="4"/>
          </w:tcPr>
          <w:p w14:paraId="5F65001F" w14:textId="77777777" w:rsidR="0081182A" w:rsidRPr="003F6722" w:rsidRDefault="0081182A" w:rsidP="00524E41">
            <w:pPr>
              <w:spacing w:after="0" w:line="240" w:lineRule="auto"/>
              <w:jc w:val="right"/>
              <w:rPr>
                <w:rFonts w:cs="Calibri"/>
                <w:b/>
                <w:sz w:val="20"/>
                <w:szCs w:val="20"/>
              </w:rPr>
            </w:pPr>
            <w:r w:rsidRPr="003F6722">
              <w:rPr>
                <w:rFonts w:cs="Calibri"/>
                <w:b/>
                <w:sz w:val="20"/>
                <w:szCs w:val="20"/>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40C288FE" w14:textId="77777777" w:rsidR="0081182A" w:rsidRPr="003F6722" w:rsidRDefault="0081182A" w:rsidP="00524E41">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7C9E8FE4" w14:textId="77777777" w:rsidTr="00524E41">
        <w:trPr>
          <w:trHeight w:val="215"/>
        </w:trPr>
        <w:tc>
          <w:tcPr>
            <w:tcW w:w="1640" w:type="dxa"/>
            <w:gridSpan w:val="2"/>
            <w:vMerge/>
            <w:vAlign w:val="center"/>
          </w:tcPr>
          <w:p w14:paraId="791523DA" w14:textId="77777777" w:rsidR="0081182A" w:rsidRPr="003F6722" w:rsidRDefault="0081182A" w:rsidP="00524E41">
            <w:pPr>
              <w:spacing w:after="0" w:line="240" w:lineRule="auto"/>
              <w:rPr>
                <w:rFonts w:cs="Calibri"/>
                <w:b/>
                <w:bCs/>
                <w:sz w:val="20"/>
                <w:szCs w:val="20"/>
              </w:rPr>
            </w:pPr>
          </w:p>
        </w:tc>
        <w:tc>
          <w:tcPr>
            <w:tcW w:w="2240" w:type="dxa"/>
            <w:gridSpan w:val="4"/>
          </w:tcPr>
          <w:p w14:paraId="3B0D61E0" w14:textId="77777777" w:rsidR="0081182A" w:rsidRPr="003F6722" w:rsidRDefault="0081182A" w:rsidP="00524E41">
            <w:pPr>
              <w:spacing w:after="0" w:line="240" w:lineRule="auto"/>
              <w:jc w:val="right"/>
              <w:rPr>
                <w:rFonts w:cs="Calibri"/>
                <w:b/>
                <w:sz w:val="20"/>
                <w:szCs w:val="20"/>
              </w:rPr>
            </w:pPr>
            <w:r w:rsidRPr="003F6722">
              <w:rPr>
                <w:rFonts w:cs="Calibri"/>
                <w:b/>
                <w:sz w:val="20"/>
                <w:szCs w:val="20"/>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0B70ACB7" w14:textId="77777777" w:rsidR="0081182A" w:rsidRPr="003F6722" w:rsidRDefault="0081182A" w:rsidP="00524E41">
            <w:pPr>
              <w:spacing w:after="0" w:line="240" w:lineRule="auto"/>
              <w:jc w:val="both"/>
              <w:rPr>
                <w:rFonts w:cs="Calibri"/>
                <w:b/>
                <w:bCs/>
                <w:sz w:val="20"/>
                <w:szCs w:val="20"/>
              </w:rPr>
            </w:pPr>
            <w:r w:rsidRPr="003F6722">
              <w:rPr>
                <w:rFonts w:cs="Calibri"/>
                <w:b/>
                <w:bCs/>
                <w:sz w:val="20"/>
                <w:szCs w:val="20"/>
              </w:rPr>
              <w:t>Slovenski/Slovene</w:t>
            </w:r>
          </w:p>
        </w:tc>
      </w:tr>
      <w:tr w:rsidR="003F6722" w:rsidRPr="003F6722" w14:paraId="501E15CA" w14:textId="77777777" w:rsidTr="00524E41">
        <w:tc>
          <w:tcPr>
            <w:tcW w:w="4726" w:type="dxa"/>
            <w:gridSpan w:val="10"/>
            <w:tcBorders>
              <w:top w:val="nil"/>
              <w:left w:val="nil"/>
              <w:bottom w:val="single" w:sz="4" w:space="0" w:color="auto"/>
              <w:right w:val="nil"/>
            </w:tcBorders>
          </w:tcPr>
          <w:p w14:paraId="6A030C7F" w14:textId="77777777" w:rsidR="0081182A" w:rsidRPr="003F6722" w:rsidRDefault="0081182A" w:rsidP="00524E41">
            <w:pPr>
              <w:spacing w:after="0" w:line="240" w:lineRule="auto"/>
              <w:rPr>
                <w:rFonts w:cs="Calibri"/>
                <w:b/>
                <w:bCs/>
                <w:sz w:val="20"/>
                <w:szCs w:val="20"/>
              </w:rPr>
            </w:pPr>
          </w:p>
          <w:p w14:paraId="120348EB" w14:textId="77777777" w:rsidR="0081182A" w:rsidRPr="003F6722" w:rsidRDefault="0081182A" w:rsidP="00524E41">
            <w:pPr>
              <w:spacing w:after="0" w:line="240" w:lineRule="auto"/>
              <w:rPr>
                <w:rFonts w:cs="Calibri"/>
                <w:b/>
                <w:sz w:val="20"/>
                <w:szCs w:val="20"/>
              </w:rPr>
            </w:pPr>
            <w:r w:rsidRPr="003F6722">
              <w:rPr>
                <w:rFonts w:cs="Calibri"/>
                <w:b/>
                <w:sz w:val="20"/>
                <w:szCs w:val="20"/>
              </w:rPr>
              <w:t>Pogoji za vključitev v delo oz. za opravljanje študijskih obveznosti:</w:t>
            </w:r>
          </w:p>
        </w:tc>
        <w:tc>
          <w:tcPr>
            <w:tcW w:w="152" w:type="dxa"/>
            <w:gridSpan w:val="2"/>
          </w:tcPr>
          <w:p w14:paraId="23111E9D" w14:textId="77777777" w:rsidR="0081182A" w:rsidRPr="003F6722" w:rsidRDefault="0081182A" w:rsidP="00524E41">
            <w:pPr>
              <w:spacing w:after="0" w:line="240" w:lineRule="auto"/>
              <w:rPr>
                <w:rFonts w:cs="Calibri"/>
                <w:b/>
                <w:sz w:val="20"/>
                <w:szCs w:val="20"/>
              </w:rPr>
            </w:pPr>
          </w:p>
          <w:p w14:paraId="62D02C33" w14:textId="77777777" w:rsidR="0081182A" w:rsidRPr="003F6722" w:rsidRDefault="0081182A"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vAlign w:val="bottom"/>
          </w:tcPr>
          <w:p w14:paraId="673C7F16" w14:textId="77777777" w:rsidR="0081182A" w:rsidRPr="003F6722" w:rsidRDefault="0081182A" w:rsidP="00524E41">
            <w:pPr>
              <w:spacing w:after="0" w:line="240" w:lineRule="auto"/>
              <w:rPr>
                <w:rFonts w:cs="Calibri"/>
                <w:b/>
                <w:sz w:val="20"/>
                <w:szCs w:val="20"/>
              </w:rPr>
            </w:pPr>
          </w:p>
          <w:p w14:paraId="16E451AD" w14:textId="77777777" w:rsidR="0081182A" w:rsidRPr="003F6722" w:rsidRDefault="0081182A" w:rsidP="00524E41">
            <w:pPr>
              <w:spacing w:after="0" w:line="240" w:lineRule="auto"/>
              <w:rPr>
                <w:rFonts w:cs="Calibri"/>
                <w:b/>
                <w:sz w:val="20"/>
                <w:szCs w:val="20"/>
              </w:rPr>
            </w:pPr>
            <w:r w:rsidRPr="003F6722">
              <w:rPr>
                <w:rFonts w:cs="Calibri"/>
                <w:b/>
                <w:sz w:val="20"/>
                <w:szCs w:val="20"/>
              </w:rPr>
              <w:t>Prerequisits:</w:t>
            </w:r>
          </w:p>
        </w:tc>
      </w:tr>
      <w:tr w:rsidR="003F6722" w:rsidRPr="003F6722" w14:paraId="2918A528" w14:textId="77777777" w:rsidTr="00524E41">
        <w:trPr>
          <w:trHeight w:val="526"/>
        </w:trPr>
        <w:tc>
          <w:tcPr>
            <w:tcW w:w="4726" w:type="dxa"/>
            <w:gridSpan w:val="10"/>
            <w:tcBorders>
              <w:top w:val="single" w:sz="4" w:space="0" w:color="auto"/>
              <w:left w:val="single" w:sz="4" w:space="0" w:color="auto"/>
              <w:bottom w:val="single" w:sz="4" w:space="0" w:color="auto"/>
              <w:right w:val="single" w:sz="4" w:space="0" w:color="auto"/>
            </w:tcBorders>
          </w:tcPr>
          <w:p w14:paraId="2D36CC36" w14:textId="77777777" w:rsidR="0081182A" w:rsidRPr="003F6722" w:rsidRDefault="0081182A" w:rsidP="00524E41">
            <w:pPr>
              <w:shd w:val="clear" w:color="auto" w:fill="FFFFFF"/>
              <w:spacing w:after="0" w:line="240" w:lineRule="auto"/>
              <w:rPr>
                <w:sz w:val="20"/>
                <w:szCs w:val="20"/>
              </w:rPr>
            </w:pPr>
            <w:r w:rsidRPr="003F6722">
              <w:rPr>
                <w:sz w:val="20"/>
                <w:szCs w:val="20"/>
              </w:rPr>
              <w:t>Ni posebnih obveznosti</w:t>
            </w:r>
          </w:p>
        </w:tc>
        <w:tc>
          <w:tcPr>
            <w:tcW w:w="152" w:type="dxa"/>
            <w:gridSpan w:val="2"/>
            <w:tcBorders>
              <w:top w:val="nil"/>
              <w:left w:val="single" w:sz="4" w:space="0" w:color="auto"/>
              <w:bottom w:val="nil"/>
              <w:right w:val="single" w:sz="4" w:space="0" w:color="auto"/>
            </w:tcBorders>
          </w:tcPr>
          <w:p w14:paraId="2A4507B0" w14:textId="77777777" w:rsidR="0081182A" w:rsidRPr="003F6722" w:rsidRDefault="0081182A" w:rsidP="00524E41">
            <w:pPr>
              <w:shd w:val="clear" w:color="auto" w:fill="FFFFFF"/>
              <w:spacing w:after="0" w:line="240" w:lineRule="auto"/>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3544BD23" w14:textId="77777777" w:rsidR="0081182A" w:rsidRPr="003F6722" w:rsidRDefault="0081182A" w:rsidP="00524E41">
            <w:pPr>
              <w:shd w:val="clear" w:color="auto" w:fill="FFFFFF"/>
              <w:spacing w:after="0" w:line="240" w:lineRule="auto"/>
              <w:rPr>
                <w:bCs/>
                <w:sz w:val="20"/>
                <w:szCs w:val="20"/>
              </w:rPr>
            </w:pPr>
            <w:r w:rsidRPr="003F6722">
              <w:rPr>
                <w:bCs/>
                <w:sz w:val="20"/>
                <w:szCs w:val="20"/>
              </w:rPr>
              <w:t>No prereguisites.</w:t>
            </w:r>
          </w:p>
        </w:tc>
      </w:tr>
      <w:tr w:rsidR="003F6722" w:rsidRPr="003F6722" w14:paraId="4B8ED493" w14:textId="77777777" w:rsidTr="00524E41">
        <w:trPr>
          <w:trHeight w:val="137"/>
        </w:trPr>
        <w:tc>
          <w:tcPr>
            <w:tcW w:w="4726" w:type="dxa"/>
            <w:gridSpan w:val="10"/>
            <w:tcBorders>
              <w:top w:val="nil"/>
              <w:left w:val="nil"/>
              <w:bottom w:val="single" w:sz="4" w:space="0" w:color="auto"/>
              <w:right w:val="nil"/>
            </w:tcBorders>
          </w:tcPr>
          <w:p w14:paraId="3184C746" w14:textId="77777777" w:rsidR="0081182A" w:rsidRPr="003F6722" w:rsidRDefault="0081182A" w:rsidP="00524E41">
            <w:pPr>
              <w:spacing w:after="0" w:line="240" w:lineRule="auto"/>
              <w:rPr>
                <w:rFonts w:cs="Calibri"/>
                <w:b/>
                <w:sz w:val="20"/>
                <w:szCs w:val="20"/>
              </w:rPr>
            </w:pPr>
          </w:p>
          <w:p w14:paraId="4DDD96CE" w14:textId="77777777" w:rsidR="0081182A" w:rsidRPr="003F6722" w:rsidRDefault="0081182A" w:rsidP="00524E41">
            <w:pPr>
              <w:spacing w:after="0" w:line="240" w:lineRule="auto"/>
              <w:rPr>
                <w:rFonts w:cs="Calibri"/>
                <w:b/>
                <w:sz w:val="20"/>
                <w:szCs w:val="20"/>
              </w:rPr>
            </w:pPr>
            <w:r w:rsidRPr="003F6722">
              <w:rPr>
                <w:rFonts w:cs="Calibri"/>
                <w:b/>
                <w:sz w:val="20"/>
                <w:szCs w:val="20"/>
              </w:rPr>
              <w:t>Vsebina:</w:t>
            </w:r>
            <w:r w:rsidRPr="003F6722">
              <w:rPr>
                <w:rFonts w:cs="Calibri"/>
                <w:sz w:val="20"/>
                <w:szCs w:val="20"/>
              </w:rPr>
              <w:t xml:space="preserve"> </w:t>
            </w:r>
          </w:p>
        </w:tc>
        <w:tc>
          <w:tcPr>
            <w:tcW w:w="152" w:type="dxa"/>
            <w:gridSpan w:val="2"/>
          </w:tcPr>
          <w:p w14:paraId="48EF3686" w14:textId="77777777" w:rsidR="0081182A" w:rsidRPr="003F6722" w:rsidRDefault="0081182A" w:rsidP="00524E41">
            <w:pPr>
              <w:spacing w:after="0" w:line="240" w:lineRule="auto"/>
              <w:rPr>
                <w:rFonts w:cs="Calibri"/>
                <w:b/>
                <w:sz w:val="20"/>
                <w:szCs w:val="20"/>
              </w:rPr>
            </w:pPr>
          </w:p>
        </w:tc>
        <w:tc>
          <w:tcPr>
            <w:tcW w:w="4817" w:type="dxa"/>
            <w:gridSpan w:val="9"/>
            <w:tcBorders>
              <w:top w:val="nil"/>
              <w:left w:val="nil"/>
              <w:bottom w:val="single" w:sz="4" w:space="0" w:color="auto"/>
              <w:right w:val="nil"/>
            </w:tcBorders>
          </w:tcPr>
          <w:p w14:paraId="1C0B9CC8" w14:textId="77777777" w:rsidR="0081182A" w:rsidRPr="003F6722" w:rsidRDefault="0081182A" w:rsidP="00524E41">
            <w:pPr>
              <w:spacing w:after="0" w:line="240" w:lineRule="auto"/>
              <w:rPr>
                <w:rFonts w:cs="Calibri"/>
                <w:b/>
                <w:sz w:val="20"/>
                <w:szCs w:val="20"/>
              </w:rPr>
            </w:pPr>
          </w:p>
          <w:p w14:paraId="048A5FEE" w14:textId="77777777" w:rsidR="0081182A" w:rsidRPr="003F6722" w:rsidRDefault="0081182A" w:rsidP="00524E41">
            <w:pPr>
              <w:spacing w:after="0" w:line="240" w:lineRule="auto"/>
              <w:rPr>
                <w:rFonts w:cs="Calibri"/>
                <w:b/>
                <w:sz w:val="20"/>
                <w:szCs w:val="20"/>
              </w:rPr>
            </w:pPr>
            <w:r w:rsidRPr="003F6722">
              <w:rPr>
                <w:rFonts w:cs="Calibri"/>
                <w:b/>
                <w:sz w:val="20"/>
                <w:szCs w:val="20"/>
              </w:rPr>
              <w:t>Content (Syllabus outline):</w:t>
            </w:r>
          </w:p>
        </w:tc>
      </w:tr>
      <w:tr w:rsidR="003F6722" w:rsidRPr="003F6722" w14:paraId="6014196A" w14:textId="77777777" w:rsidTr="008B5BCD">
        <w:trPr>
          <w:trHeight w:val="243"/>
        </w:trPr>
        <w:tc>
          <w:tcPr>
            <w:tcW w:w="4726" w:type="dxa"/>
            <w:gridSpan w:val="10"/>
            <w:tcBorders>
              <w:top w:val="single" w:sz="4" w:space="0" w:color="auto"/>
              <w:left w:val="single" w:sz="4" w:space="0" w:color="auto"/>
              <w:bottom w:val="single" w:sz="4" w:space="0" w:color="auto"/>
              <w:right w:val="single" w:sz="4" w:space="0" w:color="auto"/>
            </w:tcBorders>
          </w:tcPr>
          <w:p w14:paraId="417DDE33" w14:textId="77777777" w:rsidR="0081182A" w:rsidRPr="003F6722" w:rsidRDefault="0081182A" w:rsidP="00524E41">
            <w:pPr>
              <w:shd w:val="clear" w:color="auto" w:fill="FFFFFF"/>
              <w:spacing w:after="0" w:line="240" w:lineRule="auto"/>
              <w:rPr>
                <w:sz w:val="20"/>
                <w:szCs w:val="20"/>
              </w:rPr>
            </w:pPr>
            <w:r w:rsidRPr="003F6722">
              <w:rPr>
                <w:sz w:val="20"/>
                <w:szCs w:val="20"/>
              </w:rPr>
              <w:t>Ovitek.</w:t>
            </w:r>
          </w:p>
          <w:p w14:paraId="14C2195B" w14:textId="77777777" w:rsidR="0081182A" w:rsidRPr="003F6722" w:rsidRDefault="0081182A" w:rsidP="00524E41">
            <w:pPr>
              <w:shd w:val="clear" w:color="auto" w:fill="FFFFFF"/>
              <w:spacing w:after="0" w:line="240" w:lineRule="auto"/>
              <w:rPr>
                <w:sz w:val="20"/>
                <w:szCs w:val="20"/>
              </w:rPr>
            </w:pPr>
            <w:r w:rsidRPr="003F6722">
              <w:rPr>
                <w:sz w:val="20"/>
                <w:szCs w:val="20"/>
              </w:rPr>
              <w:t xml:space="preserve">2. Notranja naslovna stran </w:t>
            </w:r>
          </w:p>
          <w:p w14:paraId="75536ED4" w14:textId="77777777" w:rsidR="0081182A" w:rsidRPr="003F6722" w:rsidRDefault="0081182A" w:rsidP="00524E41">
            <w:pPr>
              <w:shd w:val="clear" w:color="auto" w:fill="FFFFFF"/>
              <w:spacing w:after="0" w:line="240" w:lineRule="auto"/>
              <w:rPr>
                <w:sz w:val="20"/>
                <w:szCs w:val="20"/>
              </w:rPr>
            </w:pPr>
            <w:r w:rsidRPr="003F6722">
              <w:rPr>
                <w:sz w:val="20"/>
                <w:szCs w:val="20"/>
              </w:rPr>
              <w:t xml:space="preserve">3. Izjava kandidata o avtorstvu doktorske naloge </w:t>
            </w:r>
          </w:p>
          <w:p w14:paraId="1CCFB2C1" w14:textId="77777777" w:rsidR="0081182A" w:rsidRPr="003F6722" w:rsidRDefault="0081182A" w:rsidP="00524E41">
            <w:pPr>
              <w:shd w:val="clear" w:color="auto" w:fill="FFFFFF"/>
              <w:spacing w:after="0" w:line="240" w:lineRule="auto"/>
              <w:rPr>
                <w:sz w:val="20"/>
                <w:szCs w:val="20"/>
              </w:rPr>
            </w:pPr>
            <w:r w:rsidRPr="003F6722">
              <w:rPr>
                <w:sz w:val="20"/>
                <w:szCs w:val="20"/>
              </w:rPr>
              <w:t xml:space="preserve">4. Zahvala </w:t>
            </w:r>
          </w:p>
          <w:p w14:paraId="670953C7" w14:textId="77777777" w:rsidR="0081182A" w:rsidRPr="003F6722" w:rsidRDefault="0081182A" w:rsidP="00524E41">
            <w:pPr>
              <w:shd w:val="clear" w:color="auto" w:fill="FFFFFF"/>
              <w:spacing w:after="0" w:line="240" w:lineRule="auto"/>
              <w:rPr>
                <w:sz w:val="20"/>
                <w:szCs w:val="20"/>
              </w:rPr>
            </w:pPr>
            <w:r w:rsidRPr="003F6722">
              <w:rPr>
                <w:sz w:val="20"/>
                <w:szCs w:val="20"/>
              </w:rPr>
              <w:t xml:space="preserve">5. Povzetek doktorske naloge v slovenskem in tujem (angleškem, nemškem) jeziku in ključne besede </w:t>
            </w:r>
          </w:p>
          <w:p w14:paraId="6BDFE5F0" w14:textId="77777777" w:rsidR="0081182A" w:rsidRPr="003F6722" w:rsidRDefault="0081182A" w:rsidP="00524E41">
            <w:pPr>
              <w:shd w:val="clear" w:color="auto" w:fill="FFFFFF"/>
              <w:spacing w:after="0" w:line="240" w:lineRule="auto"/>
              <w:rPr>
                <w:sz w:val="20"/>
                <w:szCs w:val="20"/>
              </w:rPr>
            </w:pPr>
            <w:r w:rsidRPr="003F6722">
              <w:rPr>
                <w:sz w:val="20"/>
                <w:szCs w:val="20"/>
              </w:rPr>
              <w:t>6. Pregled vsebine - kazalo</w:t>
            </w:r>
          </w:p>
          <w:p w14:paraId="07851091" w14:textId="77777777" w:rsidR="0081182A" w:rsidRPr="003F6722" w:rsidRDefault="0081182A" w:rsidP="00524E41">
            <w:pPr>
              <w:shd w:val="clear" w:color="auto" w:fill="FFFFFF"/>
              <w:spacing w:after="0" w:line="240" w:lineRule="auto"/>
              <w:rPr>
                <w:sz w:val="20"/>
                <w:szCs w:val="20"/>
              </w:rPr>
            </w:pPr>
            <w:r w:rsidRPr="003F6722">
              <w:rPr>
                <w:sz w:val="20"/>
                <w:szCs w:val="20"/>
              </w:rPr>
              <w:t>7. Pregled slik - kazalo.</w:t>
            </w:r>
          </w:p>
          <w:p w14:paraId="16D93F34" w14:textId="77777777" w:rsidR="0081182A" w:rsidRPr="003F6722" w:rsidRDefault="0081182A" w:rsidP="00524E41">
            <w:pPr>
              <w:shd w:val="clear" w:color="auto" w:fill="FFFFFF"/>
              <w:spacing w:after="0" w:line="240" w:lineRule="auto"/>
              <w:rPr>
                <w:sz w:val="20"/>
                <w:szCs w:val="20"/>
              </w:rPr>
            </w:pPr>
            <w:r w:rsidRPr="003F6722">
              <w:rPr>
                <w:sz w:val="20"/>
                <w:szCs w:val="20"/>
              </w:rPr>
              <w:t>8. Pregled tabel - kazalo.</w:t>
            </w:r>
          </w:p>
          <w:p w14:paraId="275A6E08" w14:textId="77777777" w:rsidR="0081182A" w:rsidRPr="003F6722" w:rsidRDefault="0081182A" w:rsidP="00524E41">
            <w:pPr>
              <w:shd w:val="clear" w:color="auto" w:fill="FFFFFF"/>
              <w:spacing w:after="0" w:line="240" w:lineRule="auto"/>
              <w:rPr>
                <w:sz w:val="20"/>
                <w:szCs w:val="20"/>
              </w:rPr>
            </w:pPr>
            <w:r w:rsidRPr="003F6722">
              <w:rPr>
                <w:sz w:val="20"/>
                <w:szCs w:val="20"/>
              </w:rPr>
              <w:t>9. Pregled prilog  - kazalo.</w:t>
            </w:r>
          </w:p>
          <w:p w14:paraId="533BEEF7" w14:textId="77777777" w:rsidR="0081182A" w:rsidRPr="003F6722" w:rsidRDefault="0081182A" w:rsidP="00524E41">
            <w:pPr>
              <w:shd w:val="clear" w:color="auto" w:fill="FFFFFF"/>
              <w:spacing w:after="0" w:line="240" w:lineRule="auto"/>
              <w:rPr>
                <w:sz w:val="20"/>
                <w:szCs w:val="20"/>
              </w:rPr>
            </w:pPr>
            <w:r w:rsidRPr="003F6722">
              <w:rPr>
                <w:sz w:val="20"/>
                <w:szCs w:val="20"/>
              </w:rPr>
              <w:t>10.Uvod.</w:t>
            </w:r>
          </w:p>
          <w:p w14:paraId="3D4B4D33" w14:textId="77777777" w:rsidR="0081182A" w:rsidRPr="003F6722" w:rsidRDefault="0081182A" w:rsidP="00524E41">
            <w:pPr>
              <w:shd w:val="clear" w:color="auto" w:fill="FFFFFF"/>
              <w:spacing w:after="0" w:line="240" w:lineRule="auto"/>
              <w:rPr>
                <w:sz w:val="20"/>
                <w:szCs w:val="20"/>
              </w:rPr>
            </w:pPr>
            <w:r w:rsidRPr="003F6722">
              <w:rPr>
                <w:sz w:val="20"/>
                <w:szCs w:val="20"/>
              </w:rPr>
              <w:t>11. Teoretične osnove.</w:t>
            </w:r>
          </w:p>
          <w:p w14:paraId="0CDD84B5" w14:textId="77777777" w:rsidR="0081182A" w:rsidRPr="003F6722" w:rsidRDefault="0081182A" w:rsidP="00524E41">
            <w:pPr>
              <w:shd w:val="clear" w:color="auto" w:fill="FFFFFF"/>
              <w:spacing w:after="0" w:line="240" w:lineRule="auto"/>
              <w:rPr>
                <w:sz w:val="20"/>
                <w:szCs w:val="20"/>
              </w:rPr>
            </w:pPr>
            <w:r w:rsidRPr="003F6722">
              <w:rPr>
                <w:sz w:val="20"/>
                <w:szCs w:val="20"/>
              </w:rPr>
              <w:t>12. Praktični (problemski) del doktorske naloge</w:t>
            </w:r>
          </w:p>
          <w:p w14:paraId="2938CBCD" w14:textId="77777777" w:rsidR="0081182A" w:rsidRPr="003F6722" w:rsidRDefault="0081182A" w:rsidP="00524E41">
            <w:pPr>
              <w:shd w:val="clear" w:color="auto" w:fill="FFFFFF"/>
              <w:spacing w:after="0" w:line="240" w:lineRule="auto"/>
              <w:rPr>
                <w:sz w:val="20"/>
                <w:szCs w:val="20"/>
              </w:rPr>
            </w:pPr>
            <w:r w:rsidRPr="003F6722">
              <w:rPr>
                <w:sz w:val="20"/>
                <w:szCs w:val="20"/>
              </w:rPr>
              <w:t>13. Prispevek doktorske naloge k stroki</w:t>
            </w:r>
          </w:p>
          <w:p w14:paraId="02EF4C38" w14:textId="77777777" w:rsidR="0081182A" w:rsidRPr="003F6722" w:rsidRDefault="0081182A" w:rsidP="00524E41">
            <w:pPr>
              <w:shd w:val="clear" w:color="auto" w:fill="FFFFFF"/>
              <w:spacing w:after="0" w:line="240" w:lineRule="auto"/>
              <w:rPr>
                <w:sz w:val="20"/>
                <w:szCs w:val="20"/>
              </w:rPr>
            </w:pPr>
            <w:r w:rsidRPr="003F6722">
              <w:rPr>
                <w:sz w:val="20"/>
                <w:szCs w:val="20"/>
              </w:rPr>
              <w:t>14. Zaključek.</w:t>
            </w:r>
          </w:p>
          <w:p w14:paraId="314BC488" w14:textId="77777777" w:rsidR="0081182A" w:rsidRPr="003F6722" w:rsidRDefault="0081182A" w:rsidP="00524E41">
            <w:pPr>
              <w:shd w:val="clear" w:color="auto" w:fill="FFFFFF"/>
              <w:spacing w:after="0" w:line="240" w:lineRule="auto"/>
              <w:rPr>
                <w:sz w:val="20"/>
                <w:szCs w:val="20"/>
              </w:rPr>
            </w:pPr>
            <w:r w:rsidRPr="003F6722">
              <w:rPr>
                <w:sz w:val="20"/>
                <w:szCs w:val="20"/>
              </w:rPr>
              <w:t>15. Literatura in viri (Literatura mora biti navedena po stilu APA).</w:t>
            </w:r>
          </w:p>
          <w:p w14:paraId="42BF5420" w14:textId="77777777" w:rsidR="0081182A" w:rsidRPr="003F6722" w:rsidRDefault="0081182A" w:rsidP="00524E41">
            <w:pPr>
              <w:shd w:val="clear" w:color="auto" w:fill="FFFFFF"/>
              <w:spacing w:after="0" w:line="240" w:lineRule="auto"/>
              <w:rPr>
                <w:sz w:val="20"/>
                <w:szCs w:val="20"/>
              </w:rPr>
            </w:pPr>
            <w:r w:rsidRPr="003F6722">
              <w:rPr>
                <w:sz w:val="20"/>
                <w:szCs w:val="20"/>
              </w:rPr>
              <w:t>16. Priloge (po potrebi).</w:t>
            </w:r>
          </w:p>
          <w:p w14:paraId="410B1B61" w14:textId="77777777" w:rsidR="0081182A" w:rsidRPr="003F6722" w:rsidRDefault="0081182A" w:rsidP="00524E41">
            <w:pPr>
              <w:shd w:val="clear" w:color="auto" w:fill="FFFFFF"/>
              <w:spacing w:after="0" w:line="240" w:lineRule="auto"/>
              <w:rPr>
                <w:sz w:val="20"/>
                <w:szCs w:val="20"/>
              </w:rPr>
            </w:pPr>
            <w:r w:rsidRPr="003F6722">
              <w:rPr>
                <w:sz w:val="20"/>
                <w:szCs w:val="20"/>
              </w:rPr>
              <w:t>17. Pojmovnik (po potrebi).</w:t>
            </w:r>
          </w:p>
          <w:p w14:paraId="62262437" w14:textId="77777777" w:rsidR="0081182A" w:rsidRPr="003F6722" w:rsidRDefault="0081182A" w:rsidP="00524E41">
            <w:pPr>
              <w:shd w:val="clear" w:color="auto" w:fill="FFFFFF"/>
              <w:spacing w:after="0" w:line="240" w:lineRule="auto"/>
              <w:rPr>
                <w:sz w:val="20"/>
                <w:szCs w:val="20"/>
              </w:rPr>
            </w:pPr>
            <w:r w:rsidRPr="003F6722">
              <w:rPr>
                <w:sz w:val="20"/>
                <w:szCs w:val="20"/>
              </w:rPr>
              <w:t>18. Kratice in akronimi (po potrebi)</w:t>
            </w:r>
          </w:p>
          <w:p w14:paraId="639AC2A3" w14:textId="77777777" w:rsidR="0081182A" w:rsidRPr="003F6722" w:rsidRDefault="0081182A" w:rsidP="00524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F6722">
              <w:rPr>
                <w:sz w:val="20"/>
                <w:szCs w:val="20"/>
              </w:rPr>
              <w:t>19. Življenjepis avtorja, napisan v tretji osebi; vsebuje osnovne podatke avtorja, šolanje, zaposlitve in obsega 15 do 20 vrstic.</w:t>
            </w:r>
          </w:p>
          <w:p w14:paraId="4329C0D4" w14:textId="77777777" w:rsidR="009D1A57" w:rsidRPr="003F6722" w:rsidRDefault="009D1A57" w:rsidP="00524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33D76826" w14:textId="77777777" w:rsidR="009D1A57" w:rsidRPr="003F6722" w:rsidRDefault="009D1A57" w:rsidP="00524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6C4832DC" w14:textId="77777777" w:rsidR="009D1A57" w:rsidRPr="003F6722" w:rsidRDefault="009D1A57" w:rsidP="00524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tc>
        <w:tc>
          <w:tcPr>
            <w:tcW w:w="152" w:type="dxa"/>
            <w:gridSpan w:val="2"/>
            <w:tcBorders>
              <w:top w:val="nil"/>
              <w:left w:val="single" w:sz="4" w:space="0" w:color="auto"/>
              <w:bottom w:val="nil"/>
              <w:right w:val="single" w:sz="4" w:space="0" w:color="auto"/>
            </w:tcBorders>
          </w:tcPr>
          <w:p w14:paraId="28D41CCE" w14:textId="77777777" w:rsidR="0081182A" w:rsidRPr="003F6722" w:rsidRDefault="0081182A" w:rsidP="00524E41">
            <w:pPr>
              <w:shd w:val="clear" w:color="auto" w:fill="FFFFFF"/>
              <w:spacing w:after="0" w:line="240" w:lineRule="auto"/>
              <w:ind w:left="360"/>
              <w:rPr>
                <w:sz w:val="20"/>
                <w:szCs w:val="20"/>
              </w:rPr>
            </w:pPr>
          </w:p>
        </w:tc>
        <w:tc>
          <w:tcPr>
            <w:tcW w:w="4817" w:type="dxa"/>
            <w:gridSpan w:val="9"/>
            <w:tcBorders>
              <w:top w:val="single" w:sz="4" w:space="0" w:color="auto"/>
              <w:left w:val="single" w:sz="4" w:space="0" w:color="auto"/>
              <w:bottom w:val="single" w:sz="4" w:space="0" w:color="auto"/>
              <w:right w:val="single" w:sz="4" w:space="0" w:color="auto"/>
            </w:tcBorders>
          </w:tcPr>
          <w:p w14:paraId="6C61E07A" w14:textId="77777777" w:rsidR="0081182A" w:rsidRPr="003F6722" w:rsidRDefault="0081182A" w:rsidP="00524E41">
            <w:pPr>
              <w:shd w:val="clear" w:color="auto" w:fill="FFFFFF"/>
              <w:spacing w:after="0" w:line="240" w:lineRule="auto"/>
              <w:rPr>
                <w:sz w:val="20"/>
                <w:szCs w:val="20"/>
              </w:rPr>
            </w:pPr>
            <w:r w:rsidRPr="003F6722">
              <w:rPr>
                <w:sz w:val="20"/>
                <w:szCs w:val="20"/>
              </w:rPr>
              <w:t>1. Cover.</w:t>
            </w:r>
          </w:p>
          <w:p w14:paraId="01ED99C4" w14:textId="77777777" w:rsidR="0081182A" w:rsidRPr="003F6722" w:rsidRDefault="0081182A" w:rsidP="00524E41">
            <w:pPr>
              <w:shd w:val="clear" w:color="auto" w:fill="FFFFFF"/>
              <w:spacing w:after="0" w:line="240" w:lineRule="auto"/>
              <w:rPr>
                <w:sz w:val="20"/>
                <w:szCs w:val="20"/>
              </w:rPr>
            </w:pPr>
            <w:r w:rsidRPr="003F6722">
              <w:rPr>
                <w:sz w:val="20"/>
                <w:szCs w:val="20"/>
              </w:rPr>
              <w:t>2. Inside title page.</w:t>
            </w:r>
          </w:p>
          <w:p w14:paraId="1330A7FB" w14:textId="77777777" w:rsidR="0081182A" w:rsidRPr="003F6722" w:rsidRDefault="0081182A" w:rsidP="00524E41">
            <w:pPr>
              <w:shd w:val="clear" w:color="auto" w:fill="FFFFFF"/>
              <w:spacing w:after="0" w:line="240" w:lineRule="auto"/>
              <w:rPr>
                <w:sz w:val="20"/>
                <w:szCs w:val="20"/>
              </w:rPr>
            </w:pPr>
            <w:r w:rsidRPr="003F6722">
              <w:rPr>
                <w:sz w:val="20"/>
                <w:szCs w:val="20"/>
              </w:rPr>
              <w:t>3. Statement of the candidate about his authorship of the PhD thesis.</w:t>
            </w:r>
          </w:p>
          <w:p w14:paraId="4CA90F5E" w14:textId="77777777" w:rsidR="0081182A" w:rsidRPr="003F6722" w:rsidRDefault="0081182A" w:rsidP="00524E41">
            <w:pPr>
              <w:shd w:val="clear" w:color="auto" w:fill="FFFFFF"/>
              <w:spacing w:after="0" w:line="240" w:lineRule="auto"/>
              <w:rPr>
                <w:sz w:val="20"/>
                <w:szCs w:val="20"/>
              </w:rPr>
            </w:pPr>
            <w:r w:rsidRPr="003F6722">
              <w:rPr>
                <w:sz w:val="20"/>
                <w:szCs w:val="20"/>
              </w:rPr>
              <w:t>4. Acknowledgement.</w:t>
            </w:r>
          </w:p>
          <w:p w14:paraId="0CBF690F" w14:textId="77777777" w:rsidR="0081182A" w:rsidRPr="003F6722" w:rsidRDefault="0081182A" w:rsidP="00524E41">
            <w:pPr>
              <w:shd w:val="clear" w:color="auto" w:fill="FFFFFF"/>
              <w:spacing w:after="0" w:line="240" w:lineRule="auto"/>
              <w:rPr>
                <w:sz w:val="20"/>
                <w:szCs w:val="20"/>
              </w:rPr>
            </w:pPr>
            <w:r w:rsidRPr="003F6722">
              <w:rPr>
                <w:sz w:val="20"/>
                <w:szCs w:val="20"/>
              </w:rPr>
              <w:t>5. Summary of the PhD thesis in Slovene and in a foreign (English or German) language and key words.</w:t>
            </w:r>
          </w:p>
          <w:p w14:paraId="262E2B1C" w14:textId="77777777" w:rsidR="0081182A" w:rsidRPr="003F6722" w:rsidRDefault="0081182A" w:rsidP="00524E41">
            <w:pPr>
              <w:shd w:val="clear" w:color="auto" w:fill="FFFFFF"/>
              <w:spacing w:after="0" w:line="240" w:lineRule="auto"/>
              <w:rPr>
                <w:sz w:val="20"/>
                <w:szCs w:val="20"/>
              </w:rPr>
            </w:pPr>
            <w:r w:rsidRPr="003F6722">
              <w:rPr>
                <w:sz w:val="20"/>
                <w:szCs w:val="20"/>
              </w:rPr>
              <w:t>6. Review of the subject – index.</w:t>
            </w:r>
          </w:p>
          <w:p w14:paraId="54388FA9" w14:textId="77777777" w:rsidR="0081182A" w:rsidRPr="003F6722" w:rsidRDefault="0081182A" w:rsidP="00524E41">
            <w:pPr>
              <w:shd w:val="clear" w:color="auto" w:fill="FFFFFF"/>
              <w:spacing w:after="0" w:line="240" w:lineRule="auto"/>
              <w:rPr>
                <w:sz w:val="20"/>
                <w:szCs w:val="20"/>
              </w:rPr>
            </w:pPr>
            <w:r w:rsidRPr="003F6722">
              <w:rPr>
                <w:sz w:val="20"/>
                <w:szCs w:val="20"/>
              </w:rPr>
              <w:t>7. Review of the tables – index.</w:t>
            </w:r>
          </w:p>
          <w:p w14:paraId="18EC32F8" w14:textId="77777777" w:rsidR="0081182A" w:rsidRPr="003F6722" w:rsidRDefault="0081182A" w:rsidP="00524E41">
            <w:pPr>
              <w:shd w:val="clear" w:color="auto" w:fill="FFFFFF"/>
              <w:spacing w:after="0" w:line="240" w:lineRule="auto"/>
              <w:rPr>
                <w:sz w:val="20"/>
                <w:szCs w:val="20"/>
              </w:rPr>
            </w:pPr>
            <w:r w:rsidRPr="003F6722">
              <w:rPr>
                <w:sz w:val="20"/>
                <w:szCs w:val="20"/>
              </w:rPr>
              <w:t>9. Review of the supplements – index.</w:t>
            </w:r>
          </w:p>
          <w:p w14:paraId="386C0F23" w14:textId="77777777" w:rsidR="0081182A" w:rsidRPr="003F6722" w:rsidRDefault="0081182A" w:rsidP="00524E41">
            <w:pPr>
              <w:shd w:val="clear" w:color="auto" w:fill="FFFFFF"/>
              <w:spacing w:after="0" w:line="240" w:lineRule="auto"/>
              <w:rPr>
                <w:sz w:val="20"/>
                <w:szCs w:val="20"/>
              </w:rPr>
            </w:pPr>
            <w:r w:rsidRPr="003F6722">
              <w:rPr>
                <w:sz w:val="20"/>
                <w:szCs w:val="20"/>
              </w:rPr>
              <w:t>10. Introduction.</w:t>
            </w:r>
          </w:p>
          <w:p w14:paraId="248D90A7" w14:textId="77777777" w:rsidR="0081182A" w:rsidRPr="003F6722" w:rsidRDefault="0081182A" w:rsidP="00524E41">
            <w:pPr>
              <w:shd w:val="clear" w:color="auto" w:fill="FFFFFF"/>
              <w:spacing w:after="0" w:line="240" w:lineRule="auto"/>
              <w:rPr>
                <w:sz w:val="20"/>
                <w:szCs w:val="20"/>
              </w:rPr>
            </w:pPr>
            <w:r w:rsidRPr="003F6722">
              <w:rPr>
                <w:sz w:val="20"/>
                <w:szCs w:val="20"/>
              </w:rPr>
              <w:t>11. Theoretical basis.</w:t>
            </w:r>
          </w:p>
          <w:p w14:paraId="65F30F76" w14:textId="77777777" w:rsidR="0081182A" w:rsidRPr="003F6722" w:rsidRDefault="0081182A" w:rsidP="00524E41">
            <w:pPr>
              <w:shd w:val="clear" w:color="auto" w:fill="FFFFFF"/>
              <w:spacing w:after="0" w:line="240" w:lineRule="auto"/>
              <w:rPr>
                <w:sz w:val="20"/>
                <w:szCs w:val="20"/>
              </w:rPr>
            </w:pPr>
            <w:r w:rsidRPr="003F6722">
              <w:rPr>
                <w:sz w:val="20"/>
                <w:szCs w:val="20"/>
              </w:rPr>
              <w:t>12. Practical part of the PhD thesis concerning a problem.</w:t>
            </w:r>
          </w:p>
          <w:p w14:paraId="38A515EF" w14:textId="77777777" w:rsidR="0081182A" w:rsidRPr="003F6722" w:rsidRDefault="0081182A" w:rsidP="00524E41">
            <w:pPr>
              <w:shd w:val="clear" w:color="auto" w:fill="FFFFFF"/>
              <w:spacing w:after="0" w:line="240" w:lineRule="auto"/>
              <w:rPr>
                <w:sz w:val="20"/>
                <w:szCs w:val="20"/>
              </w:rPr>
            </w:pPr>
            <w:r w:rsidRPr="003F6722">
              <w:rPr>
                <w:sz w:val="20"/>
                <w:szCs w:val="20"/>
              </w:rPr>
              <w:t>13. Contribution of the PhD thesis to the professional field.</w:t>
            </w:r>
          </w:p>
          <w:p w14:paraId="3047332A" w14:textId="77777777" w:rsidR="0081182A" w:rsidRPr="003F6722" w:rsidRDefault="0081182A" w:rsidP="00524E41">
            <w:pPr>
              <w:shd w:val="clear" w:color="auto" w:fill="FFFFFF"/>
              <w:spacing w:after="0" w:line="240" w:lineRule="auto"/>
              <w:rPr>
                <w:sz w:val="20"/>
                <w:szCs w:val="20"/>
              </w:rPr>
            </w:pPr>
            <w:r w:rsidRPr="003F6722">
              <w:rPr>
                <w:sz w:val="20"/>
                <w:szCs w:val="20"/>
              </w:rPr>
              <w:t>14. Conclusion.</w:t>
            </w:r>
          </w:p>
          <w:p w14:paraId="368294B8" w14:textId="77777777" w:rsidR="0081182A" w:rsidRPr="003F6722" w:rsidRDefault="0081182A" w:rsidP="00524E41">
            <w:pPr>
              <w:shd w:val="clear" w:color="auto" w:fill="FFFFFF"/>
              <w:spacing w:after="0" w:line="240" w:lineRule="auto"/>
              <w:rPr>
                <w:sz w:val="20"/>
                <w:szCs w:val="20"/>
              </w:rPr>
            </w:pPr>
            <w:r w:rsidRPr="003F6722">
              <w:rPr>
                <w:sz w:val="20"/>
                <w:szCs w:val="20"/>
              </w:rPr>
              <w:t>15. Literature and sources. (The literature should be quoted according to the APA style.)</w:t>
            </w:r>
          </w:p>
          <w:p w14:paraId="4A90351A" w14:textId="77777777" w:rsidR="0081182A" w:rsidRPr="003F6722" w:rsidRDefault="0081182A" w:rsidP="00524E41">
            <w:pPr>
              <w:shd w:val="clear" w:color="auto" w:fill="FFFFFF"/>
              <w:spacing w:after="0" w:line="240" w:lineRule="auto"/>
              <w:rPr>
                <w:sz w:val="20"/>
                <w:szCs w:val="20"/>
              </w:rPr>
            </w:pPr>
            <w:r w:rsidRPr="003F6722">
              <w:rPr>
                <w:sz w:val="20"/>
                <w:szCs w:val="20"/>
              </w:rPr>
              <w:t>16. Supplements (if needed).</w:t>
            </w:r>
          </w:p>
          <w:p w14:paraId="1952139E" w14:textId="77777777" w:rsidR="0081182A" w:rsidRPr="003F6722" w:rsidRDefault="0081182A" w:rsidP="00524E41">
            <w:pPr>
              <w:shd w:val="clear" w:color="auto" w:fill="FFFFFF"/>
              <w:spacing w:after="0" w:line="240" w:lineRule="auto"/>
              <w:rPr>
                <w:sz w:val="20"/>
                <w:szCs w:val="20"/>
              </w:rPr>
            </w:pPr>
            <w:r w:rsidRPr="003F6722">
              <w:rPr>
                <w:sz w:val="20"/>
                <w:szCs w:val="20"/>
              </w:rPr>
              <w:t>17. Glossary (if needed).</w:t>
            </w:r>
          </w:p>
          <w:p w14:paraId="7CC760D2" w14:textId="77777777" w:rsidR="0081182A" w:rsidRPr="003F6722" w:rsidRDefault="0081182A" w:rsidP="00524E41">
            <w:pPr>
              <w:shd w:val="clear" w:color="auto" w:fill="FFFFFF"/>
              <w:spacing w:after="0" w:line="240" w:lineRule="auto"/>
              <w:rPr>
                <w:sz w:val="20"/>
                <w:szCs w:val="20"/>
              </w:rPr>
            </w:pPr>
            <w:r w:rsidRPr="003F6722">
              <w:rPr>
                <w:sz w:val="20"/>
                <w:szCs w:val="20"/>
              </w:rPr>
              <w:t>18. Abbreviations and acronyms (if needed)</w:t>
            </w:r>
          </w:p>
          <w:p w14:paraId="07DA62FC" w14:textId="77777777" w:rsidR="0081182A" w:rsidRPr="003F6722" w:rsidRDefault="0081182A" w:rsidP="00524E41">
            <w:pPr>
              <w:shd w:val="clear" w:color="auto" w:fill="FFFFFF"/>
              <w:spacing w:after="0" w:line="240" w:lineRule="auto"/>
              <w:rPr>
                <w:sz w:val="20"/>
                <w:szCs w:val="20"/>
              </w:rPr>
            </w:pPr>
            <w:r w:rsidRPr="003F6722">
              <w:rPr>
                <w:sz w:val="20"/>
                <w:szCs w:val="20"/>
              </w:rPr>
              <w:t>19. Biography</w:t>
            </w:r>
          </w:p>
        </w:tc>
      </w:tr>
      <w:tr w:rsidR="003F6722" w:rsidRPr="003F6722" w14:paraId="25335781" w14:textId="77777777" w:rsidTr="00524E41">
        <w:tc>
          <w:tcPr>
            <w:tcW w:w="9695" w:type="dxa"/>
            <w:gridSpan w:val="21"/>
          </w:tcPr>
          <w:p w14:paraId="7E1FD65D" w14:textId="77777777" w:rsidR="0081182A" w:rsidRPr="003F6722" w:rsidRDefault="0081182A" w:rsidP="00524E41">
            <w:pPr>
              <w:spacing w:after="0" w:line="240" w:lineRule="auto"/>
              <w:jc w:val="both"/>
              <w:rPr>
                <w:rFonts w:cs="Calibri"/>
                <w:sz w:val="20"/>
                <w:szCs w:val="20"/>
              </w:rPr>
            </w:pPr>
          </w:p>
          <w:p w14:paraId="266FAC57" w14:textId="77777777" w:rsidR="0081182A" w:rsidRPr="003F6722" w:rsidRDefault="0081182A" w:rsidP="00524E41">
            <w:pPr>
              <w:spacing w:after="0" w:line="240" w:lineRule="auto"/>
              <w:jc w:val="both"/>
              <w:rPr>
                <w:rFonts w:cs="Calibri"/>
                <w:b/>
                <w:sz w:val="20"/>
                <w:szCs w:val="20"/>
              </w:rPr>
            </w:pPr>
            <w:r w:rsidRPr="003F6722">
              <w:rPr>
                <w:rFonts w:cs="Calibri"/>
                <w:sz w:val="20"/>
                <w:szCs w:val="20"/>
              </w:rPr>
              <w:br w:type="page"/>
            </w:r>
            <w:r w:rsidRPr="003F6722">
              <w:rPr>
                <w:rFonts w:cs="Calibri"/>
                <w:b/>
                <w:sz w:val="20"/>
                <w:szCs w:val="20"/>
              </w:rPr>
              <w:t>Temeljni literatura in viri / Readings:</w:t>
            </w:r>
          </w:p>
        </w:tc>
      </w:tr>
      <w:tr w:rsidR="003F6722" w:rsidRPr="003F6722" w14:paraId="5F275576" w14:textId="77777777" w:rsidTr="00524E41">
        <w:trPr>
          <w:trHeight w:val="970"/>
        </w:trPr>
        <w:tc>
          <w:tcPr>
            <w:tcW w:w="9695" w:type="dxa"/>
            <w:gridSpan w:val="21"/>
            <w:tcBorders>
              <w:top w:val="single" w:sz="4" w:space="0" w:color="auto"/>
              <w:left w:val="single" w:sz="4" w:space="0" w:color="auto"/>
              <w:bottom w:val="single" w:sz="4" w:space="0" w:color="auto"/>
              <w:right w:val="single" w:sz="4" w:space="0" w:color="auto"/>
            </w:tcBorders>
          </w:tcPr>
          <w:p w14:paraId="3DB0B7CB" w14:textId="77777777" w:rsidR="0081182A" w:rsidRPr="003F6722" w:rsidRDefault="0081182A" w:rsidP="00524E41">
            <w:pPr>
              <w:widowControl w:val="0"/>
              <w:shd w:val="clear" w:color="auto" w:fill="FFFFFF"/>
              <w:tabs>
                <w:tab w:val="center" w:pos="4680"/>
                <w:tab w:val="right" w:pos="9000"/>
              </w:tabs>
              <w:suppressAutoHyphens/>
              <w:spacing w:after="0" w:line="240" w:lineRule="auto"/>
              <w:rPr>
                <w:rFonts w:eastAsia="Lucida Sans Unicode"/>
                <w:sz w:val="20"/>
                <w:szCs w:val="20"/>
              </w:rPr>
            </w:pPr>
            <w:r w:rsidRPr="003F6722">
              <w:rPr>
                <w:rFonts w:eastAsia="Lucida Sans Unicode"/>
                <w:sz w:val="20"/>
                <w:szCs w:val="20"/>
              </w:rPr>
              <w:t>Pravilnik o postopku priprave in zagovora doktorske disertacije na UM</w:t>
            </w:r>
          </w:p>
          <w:p w14:paraId="3F87CEF9" w14:textId="77777777" w:rsidR="0081182A" w:rsidRPr="003F6722" w:rsidRDefault="0081182A" w:rsidP="00524E41">
            <w:pPr>
              <w:widowControl w:val="0"/>
              <w:shd w:val="clear" w:color="auto" w:fill="FFFFFF"/>
              <w:tabs>
                <w:tab w:val="center" w:pos="4680"/>
                <w:tab w:val="right" w:pos="9000"/>
              </w:tabs>
              <w:suppressAutoHyphens/>
              <w:spacing w:after="0" w:line="240" w:lineRule="auto"/>
              <w:rPr>
                <w:sz w:val="20"/>
                <w:szCs w:val="20"/>
              </w:rPr>
            </w:pPr>
            <w:r w:rsidRPr="003F6722">
              <w:rPr>
                <w:sz w:val="20"/>
                <w:szCs w:val="20"/>
              </w:rPr>
              <w:t>Južnič, S. (1992). Diplomska naloga: napotki za izdelavo. Ljubljana: Amalietti.</w:t>
            </w:r>
          </w:p>
          <w:p w14:paraId="581BF355" w14:textId="77777777" w:rsidR="0081182A" w:rsidRPr="003F6722" w:rsidRDefault="0081182A" w:rsidP="00524E41">
            <w:pPr>
              <w:shd w:val="clear" w:color="auto" w:fill="FFFFFF"/>
              <w:spacing w:after="0" w:line="240" w:lineRule="auto"/>
              <w:rPr>
                <w:sz w:val="20"/>
                <w:szCs w:val="20"/>
              </w:rPr>
            </w:pPr>
            <w:r w:rsidRPr="003F6722">
              <w:rPr>
                <w:sz w:val="20"/>
                <w:szCs w:val="20"/>
              </w:rPr>
              <w:t>Makarovič, J. (1984). Misel in sporočilo: Kako uspešno študirati, raziskovati in predstaviti svoje ideje. Ljubljana: DDU Univerzum.</w:t>
            </w:r>
          </w:p>
          <w:p w14:paraId="4352EBA8" w14:textId="77777777" w:rsidR="0081182A" w:rsidRPr="003F6722" w:rsidRDefault="0081182A" w:rsidP="00524E41">
            <w:pPr>
              <w:spacing w:after="0" w:line="240" w:lineRule="auto"/>
              <w:rPr>
                <w:rFonts w:cs="Calibri"/>
                <w:b/>
                <w:bCs/>
                <w:sz w:val="20"/>
                <w:szCs w:val="20"/>
              </w:rPr>
            </w:pPr>
            <w:r w:rsidRPr="003F6722">
              <w:rPr>
                <w:sz w:val="20"/>
                <w:szCs w:val="20"/>
              </w:rPr>
              <w:t>Toporišič, J. (ur.). (1990). Slovenski pravopis, I Pravila. Ljubljana: Slovenska akademija znanosti in umetnosti, Državna založba Slovenij</w:t>
            </w:r>
          </w:p>
        </w:tc>
      </w:tr>
      <w:tr w:rsidR="003F6722" w:rsidRPr="003F6722" w14:paraId="0DFCC5A2" w14:textId="77777777" w:rsidTr="00524E41">
        <w:trPr>
          <w:trHeight w:val="73"/>
        </w:trPr>
        <w:tc>
          <w:tcPr>
            <w:tcW w:w="4715" w:type="dxa"/>
            <w:gridSpan w:val="9"/>
            <w:tcBorders>
              <w:top w:val="nil"/>
              <w:left w:val="nil"/>
              <w:bottom w:val="single" w:sz="4" w:space="0" w:color="auto"/>
              <w:right w:val="nil"/>
            </w:tcBorders>
          </w:tcPr>
          <w:p w14:paraId="03066A03" w14:textId="77777777" w:rsidR="0081182A" w:rsidRPr="003F6722" w:rsidRDefault="0081182A" w:rsidP="00524E41">
            <w:pPr>
              <w:spacing w:after="0" w:line="240" w:lineRule="auto"/>
              <w:rPr>
                <w:rFonts w:cs="Calibri"/>
                <w:b/>
                <w:bCs/>
                <w:sz w:val="20"/>
                <w:szCs w:val="20"/>
              </w:rPr>
            </w:pPr>
          </w:p>
          <w:p w14:paraId="281D95E9" w14:textId="77777777" w:rsidR="0081182A" w:rsidRPr="003F6722" w:rsidRDefault="0081182A" w:rsidP="00524E41">
            <w:pPr>
              <w:spacing w:after="0" w:line="240" w:lineRule="auto"/>
              <w:rPr>
                <w:rFonts w:cs="Calibri"/>
                <w:b/>
                <w:sz w:val="20"/>
                <w:szCs w:val="20"/>
              </w:rPr>
            </w:pPr>
            <w:r w:rsidRPr="003F6722">
              <w:rPr>
                <w:rFonts w:cs="Calibri"/>
                <w:b/>
                <w:sz w:val="20"/>
                <w:szCs w:val="20"/>
              </w:rPr>
              <w:t>Cilji in kompetence:</w:t>
            </w:r>
          </w:p>
        </w:tc>
        <w:tc>
          <w:tcPr>
            <w:tcW w:w="153" w:type="dxa"/>
            <w:gridSpan w:val="2"/>
          </w:tcPr>
          <w:p w14:paraId="120CD48E" w14:textId="77777777" w:rsidR="0081182A" w:rsidRPr="003F6722" w:rsidRDefault="0081182A"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11430BF4" w14:textId="77777777" w:rsidR="0081182A" w:rsidRPr="003F6722" w:rsidRDefault="0081182A" w:rsidP="00524E41">
            <w:pPr>
              <w:spacing w:after="0" w:line="240" w:lineRule="auto"/>
              <w:rPr>
                <w:rFonts w:cs="Calibri"/>
                <w:b/>
                <w:sz w:val="20"/>
                <w:szCs w:val="20"/>
              </w:rPr>
            </w:pPr>
          </w:p>
          <w:p w14:paraId="542E443D" w14:textId="77777777" w:rsidR="0081182A" w:rsidRPr="003F6722" w:rsidRDefault="0081182A" w:rsidP="00524E41">
            <w:pPr>
              <w:spacing w:after="0" w:line="240" w:lineRule="auto"/>
              <w:rPr>
                <w:rFonts w:cs="Calibri"/>
                <w:b/>
                <w:sz w:val="20"/>
                <w:szCs w:val="20"/>
              </w:rPr>
            </w:pPr>
            <w:r w:rsidRPr="003F6722">
              <w:rPr>
                <w:rFonts w:cs="Calibri"/>
                <w:b/>
                <w:sz w:val="20"/>
                <w:szCs w:val="20"/>
                <w:lang w:val="en-GB"/>
              </w:rPr>
              <w:t>Objectives and competences</w:t>
            </w:r>
            <w:r w:rsidRPr="003F6722">
              <w:rPr>
                <w:rFonts w:cs="Calibri"/>
                <w:b/>
                <w:sz w:val="20"/>
                <w:szCs w:val="20"/>
              </w:rPr>
              <w:t>:</w:t>
            </w:r>
          </w:p>
        </w:tc>
      </w:tr>
      <w:tr w:rsidR="003F6722" w:rsidRPr="003F6722" w14:paraId="4B5D12B7" w14:textId="77777777" w:rsidTr="00524E41">
        <w:trPr>
          <w:trHeight w:val="1838"/>
        </w:trPr>
        <w:tc>
          <w:tcPr>
            <w:tcW w:w="4715" w:type="dxa"/>
            <w:gridSpan w:val="9"/>
            <w:tcBorders>
              <w:top w:val="single" w:sz="4" w:space="0" w:color="auto"/>
              <w:left w:val="single" w:sz="4" w:space="0" w:color="auto"/>
              <w:bottom w:val="single" w:sz="4" w:space="0" w:color="auto"/>
              <w:right w:val="single" w:sz="4" w:space="0" w:color="auto"/>
            </w:tcBorders>
          </w:tcPr>
          <w:p w14:paraId="353699CA" w14:textId="77777777" w:rsidR="0081182A" w:rsidRPr="003F6722" w:rsidRDefault="0081182A" w:rsidP="00524E41">
            <w:pPr>
              <w:shd w:val="clear" w:color="auto" w:fill="FFFFFF"/>
              <w:spacing w:after="0" w:line="240" w:lineRule="auto"/>
              <w:rPr>
                <w:sz w:val="20"/>
                <w:szCs w:val="20"/>
              </w:rPr>
            </w:pPr>
            <w:r w:rsidRPr="003F6722">
              <w:rPr>
                <w:sz w:val="20"/>
                <w:szCs w:val="20"/>
              </w:rPr>
              <w:t>Doktorska disertacija je pisni dokument, s katerim študent dokaže sposobnost uporabe teoretičnih znanj in v praksi pridobljenih izkušenj za rešitev problema, ki si ga je izbral s prijavo teme doktorske disertacije. V doktorski disertaciji   študent pokaže sposobnost izbire in uporabe domače ter tuje strokovne literature in dodatnih virov za potrebe rešitve izbranega problema.</w:t>
            </w:r>
          </w:p>
          <w:p w14:paraId="0AB6AE3B" w14:textId="77777777" w:rsidR="0081182A" w:rsidRPr="003F6722" w:rsidRDefault="0081182A" w:rsidP="00524E41">
            <w:pPr>
              <w:shd w:val="clear" w:color="auto" w:fill="FFFFFF"/>
              <w:spacing w:after="0" w:line="240" w:lineRule="auto"/>
              <w:rPr>
                <w:bCs/>
                <w:sz w:val="20"/>
                <w:szCs w:val="20"/>
              </w:rPr>
            </w:pPr>
            <w:r w:rsidRPr="003F6722">
              <w:rPr>
                <w:sz w:val="20"/>
                <w:szCs w:val="20"/>
              </w:rPr>
              <w:t>V doktorski disertaciji bo kandidat rešil vsaj en do takrat nerešen znanstven problem  iz področja energetike.</w:t>
            </w:r>
          </w:p>
          <w:p w14:paraId="1D46CABA" w14:textId="77777777" w:rsidR="0081182A" w:rsidRPr="003F6722" w:rsidRDefault="0081182A" w:rsidP="00524E41">
            <w:pPr>
              <w:shd w:val="clear" w:color="auto" w:fill="FFFFFF"/>
              <w:spacing w:after="0" w:line="240" w:lineRule="auto"/>
              <w:rPr>
                <w:bCs/>
                <w:sz w:val="20"/>
                <w:szCs w:val="20"/>
              </w:rPr>
            </w:pPr>
          </w:p>
        </w:tc>
        <w:tc>
          <w:tcPr>
            <w:tcW w:w="153" w:type="dxa"/>
            <w:gridSpan w:val="2"/>
            <w:tcBorders>
              <w:top w:val="nil"/>
              <w:left w:val="single" w:sz="4" w:space="0" w:color="auto"/>
              <w:bottom w:val="nil"/>
              <w:right w:val="single" w:sz="4" w:space="0" w:color="auto"/>
            </w:tcBorders>
          </w:tcPr>
          <w:p w14:paraId="3FDC0B60" w14:textId="77777777" w:rsidR="0081182A" w:rsidRPr="003F6722" w:rsidRDefault="0081182A"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77AD387D" w14:textId="77777777" w:rsidR="0081182A" w:rsidRPr="003F6722" w:rsidRDefault="0081182A" w:rsidP="00524E41">
            <w:pPr>
              <w:shd w:val="clear" w:color="auto" w:fill="FFFFFF"/>
              <w:spacing w:after="0" w:line="240" w:lineRule="auto"/>
              <w:rPr>
                <w:sz w:val="20"/>
                <w:szCs w:val="20"/>
                <w:lang w:val="en-GB"/>
              </w:rPr>
            </w:pPr>
            <w:r w:rsidRPr="003F6722">
              <w:rPr>
                <w:sz w:val="20"/>
                <w:szCs w:val="20"/>
                <w:lang w:val="en-GB"/>
              </w:rPr>
              <w:t>The dissertation is a written document by means of which the student proves his ability to use the theoretical knowledge and in his practical work achieved experiences in resolving a problem chosen by applying for a theme of his PhD thesis. In his degree’s work the student presents the ability to choose and use his national and foreign professional literature and additional sources in order to solve the chosen problem. In doctoral thesis the candidat has to solve one unsolved problem from the field of energy phenomena.</w:t>
            </w:r>
          </w:p>
        </w:tc>
      </w:tr>
      <w:tr w:rsidR="003F6722" w:rsidRPr="003F6722" w14:paraId="2B78E15D" w14:textId="77777777" w:rsidTr="00524E41">
        <w:trPr>
          <w:trHeight w:val="117"/>
        </w:trPr>
        <w:tc>
          <w:tcPr>
            <w:tcW w:w="4726" w:type="dxa"/>
            <w:gridSpan w:val="10"/>
            <w:tcBorders>
              <w:top w:val="nil"/>
              <w:left w:val="nil"/>
              <w:bottom w:val="single" w:sz="4" w:space="0" w:color="auto"/>
              <w:right w:val="nil"/>
            </w:tcBorders>
          </w:tcPr>
          <w:p w14:paraId="4CA3C155" w14:textId="77777777" w:rsidR="0081182A" w:rsidRPr="003F6722" w:rsidRDefault="0081182A" w:rsidP="00524E41">
            <w:pPr>
              <w:spacing w:after="0" w:line="240" w:lineRule="auto"/>
              <w:rPr>
                <w:rFonts w:cs="Calibri"/>
                <w:b/>
                <w:sz w:val="20"/>
                <w:szCs w:val="20"/>
              </w:rPr>
            </w:pPr>
          </w:p>
          <w:p w14:paraId="413CC554" w14:textId="77777777" w:rsidR="0081182A" w:rsidRPr="003F6722" w:rsidRDefault="0081182A" w:rsidP="00524E41">
            <w:pPr>
              <w:spacing w:after="0" w:line="240" w:lineRule="auto"/>
              <w:rPr>
                <w:rFonts w:cs="Calibri"/>
                <w:b/>
                <w:sz w:val="20"/>
                <w:szCs w:val="20"/>
              </w:rPr>
            </w:pPr>
            <w:r w:rsidRPr="003F6722">
              <w:rPr>
                <w:rFonts w:cs="Calibri"/>
                <w:b/>
                <w:sz w:val="20"/>
                <w:szCs w:val="20"/>
              </w:rPr>
              <w:t>Predvideni študijski rezultati:</w:t>
            </w:r>
          </w:p>
        </w:tc>
        <w:tc>
          <w:tcPr>
            <w:tcW w:w="142" w:type="dxa"/>
          </w:tcPr>
          <w:p w14:paraId="536AED20" w14:textId="77777777" w:rsidR="0081182A" w:rsidRPr="003F6722" w:rsidRDefault="0081182A" w:rsidP="00524E41">
            <w:pPr>
              <w:spacing w:after="0" w:line="240" w:lineRule="auto"/>
              <w:rPr>
                <w:rFonts w:cs="Calibri"/>
                <w:b/>
                <w:sz w:val="20"/>
                <w:szCs w:val="20"/>
              </w:rPr>
            </w:pPr>
          </w:p>
          <w:p w14:paraId="4817B4A6" w14:textId="77777777" w:rsidR="0081182A" w:rsidRPr="003F6722" w:rsidRDefault="0081182A"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507A1DD8" w14:textId="77777777" w:rsidR="0081182A" w:rsidRPr="003F6722" w:rsidRDefault="0081182A" w:rsidP="00524E41">
            <w:pPr>
              <w:spacing w:after="0" w:line="240" w:lineRule="auto"/>
              <w:rPr>
                <w:rFonts w:cs="Calibri"/>
                <w:b/>
                <w:sz w:val="20"/>
                <w:szCs w:val="20"/>
              </w:rPr>
            </w:pPr>
          </w:p>
          <w:p w14:paraId="77D7C3A1" w14:textId="77777777" w:rsidR="0081182A" w:rsidRPr="003F6722" w:rsidRDefault="0081182A" w:rsidP="00524E41">
            <w:pPr>
              <w:spacing w:after="0" w:line="240" w:lineRule="auto"/>
              <w:rPr>
                <w:rFonts w:cs="Calibri"/>
                <w:b/>
                <w:sz w:val="20"/>
                <w:szCs w:val="20"/>
              </w:rPr>
            </w:pPr>
            <w:r w:rsidRPr="003F6722">
              <w:rPr>
                <w:rFonts w:cs="Calibri"/>
                <w:b/>
                <w:sz w:val="20"/>
                <w:szCs w:val="20"/>
              </w:rPr>
              <w:t>Intended learning outcomes:</w:t>
            </w:r>
          </w:p>
        </w:tc>
      </w:tr>
      <w:tr w:rsidR="003F6722" w:rsidRPr="003F6722" w14:paraId="0BA472F2" w14:textId="77777777" w:rsidTr="00524E41">
        <w:trPr>
          <w:trHeight w:val="1387"/>
        </w:trPr>
        <w:tc>
          <w:tcPr>
            <w:tcW w:w="4726" w:type="dxa"/>
            <w:gridSpan w:val="10"/>
            <w:tcBorders>
              <w:top w:val="single" w:sz="4" w:space="0" w:color="auto"/>
              <w:left w:val="single" w:sz="4" w:space="0" w:color="auto"/>
              <w:bottom w:val="nil"/>
              <w:right w:val="single" w:sz="4" w:space="0" w:color="auto"/>
            </w:tcBorders>
          </w:tcPr>
          <w:p w14:paraId="576A7996" w14:textId="77777777" w:rsidR="0081182A" w:rsidRPr="003F6722" w:rsidRDefault="0081182A" w:rsidP="00524E41">
            <w:pPr>
              <w:shd w:val="clear" w:color="auto" w:fill="FFFFFF"/>
              <w:tabs>
                <w:tab w:val="left" w:pos="3795"/>
              </w:tabs>
              <w:spacing w:after="0" w:line="240" w:lineRule="auto"/>
              <w:rPr>
                <w:sz w:val="20"/>
                <w:szCs w:val="20"/>
                <w:u w:val="single"/>
              </w:rPr>
            </w:pPr>
            <w:r w:rsidRPr="003F6722">
              <w:rPr>
                <w:sz w:val="20"/>
                <w:szCs w:val="20"/>
                <w:u w:val="single"/>
              </w:rPr>
              <w:t>Znanje in razumevanje:</w:t>
            </w:r>
            <w:r w:rsidRPr="003F6722">
              <w:rPr>
                <w:sz w:val="20"/>
                <w:szCs w:val="20"/>
                <w:u w:val="single"/>
              </w:rPr>
              <w:tab/>
            </w:r>
          </w:p>
          <w:p w14:paraId="2AC7504D" w14:textId="77777777" w:rsidR="0081182A" w:rsidRPr="003F6722" w:rsidRDefault="0081182A" w:rsidP="00524E41">
            <w:pPr>
              <w:shd w:val="clear" w:color="auto" w:fill="FFFFFF"/>
              <w:spacing w:after="0" w:line="240" w:lineRule="auto"/>
              <w:rPr>
                <w:sz w:val="20"/>
                <w:szCs w:val="20"/>
              </w:rPr>
            </w:pPr>
            <w:r w:rsidRPr="003F6722">
              <w:rPr>
                <w:sz w:val="20"/>
                <w:szCs w:val="20"/>
              </w:rPr>
              <w:t>Znanje širšega strokovnega področja, v katerega sodi doktorska disertacija in ožje znanje ter razumevanje pojmovnika, ki ga zajema tema doktorske disertacije. Poudarek je na praktičnih znanjih in enostavnejših metodologijah zajemanja, obdelovanja in prikazovanja podatkov</w:t>
            </w:r>
          </w:p>
        </w:tc>
        <w:tc>
          <w:tcPr>
            <w:tcW w:w="142" w:type="dxa"/>
            <w:tcBorders>
              <w:top w:val="nil"/>
              <w:left w:val="single" w:sz="4" w:space="0" w:color="auto"/>
              <w:bottom w:val="nil"/>
              <w:right w:val="single" w:sz="4" w:space="0" w:color="auto"/>
            </w:tcBorders>
          </w:tcPr>
          <w:p w14:paraId="3B606786" w14:textId="77777777" w:rsidR="0081182A" w:rsidRPr="003F6722" w:rsidRDefault="0081182A"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nil"/>
              <w:right w:val="single" w:sz="4" w:space="0" w:color="auto"/>
            </w:tcBorders>
          </w:tcPr>
          <w:p w14:paraId="7C705971" w14:textId="77777777" w:rsidR="0081182A" w:rsidRPr="003F6722" w:rsidRDefault="0081182A" w:rsidP="00524E41">
            <w:pPr>
              <w:shd w:val="clear" w:color="auto" w:fill="FFFFFF"/>
              <w:spacing w:after="0" w:line="240" w:lineRule="auto"/>
              <w:rPr>
                <w:sz w:val="20"/>
                <w:szCs w:val="20"/>
                <w:u w:val="single"/>
              </w:rPr>
            </w:pPr>
            <w:r w:rsidRPr="003F6722">
              <w:rPr>
                <w:sz w:val="20"/>
                <w:szCs w:val="20"/>
                <w:u w:val="single"/>
              </w:rPr>
              <w:t>Knowledge and Understanding:</w:t>
            </w:r>
          </w:p>
          <w:p w14:paraId="7D24351D" w14:textId="77777777" w:rsidR="0081182A" w:rsidRPr="003F6722" w:rsidRDefault="0081182A" w:rsidP="00524E41">
            <w:pPr>
              <w:shd w:val="clear" w:color="auto" w:fill="FFFFFF"/>
              <w:spacing w:after="0" w:line="240" w:lineRule="auto"/>
              <w:rPr>
                <w:sz w:val="20"/>
                <w:szCs w:val="20"/>
                <w:lang w:val="en-GB"/>
              </w:rPr>
            </w:pPr>
            <w:r w:rsidRPr="003F6722">
              <w:rPr>
                <w:sz w:val="20"/>
                <w:szCs w:val="20"/>
                <w:lang w:val="en-GB"/>
              </w:rPr>
              <w:t>Knowledge of the broader professional field to which belongs the PhD thesis and special knowledge of the glossary concerned by the thesis theme. The emphasis is on the practical skills and relatively more simple methodologies of collecting, processing and presenting data.</w:t>
            </w:r>
          </w:p>
          <w:p w14:paraId="71169D7B" w14:textId="77777777" w:rsidR="0081182A" w:rsidRPr="003F6722" w:rsidRDefault="0081182A" w:rsidP="00524E41">
            <w:pPr>
              <w:shd w:val="clear" w:color="auto" w:fill="FFFFFF"/>
              <w:spacing w:after="0" w:line="240" w:lineRule="auto"/>
              <w:jc w:val="both"/>
              <w:rPr>
                <w:sz w:val="20"/>
                <w:szCs w:val="20"/>
                <w:lang w:val="en-GB"/>
              </w:rPr>
            </w:pPr>
          </w:p>
        </w:tc>
      </w:tr>
      <w:tr w:rsidR="003F6722" w:rsidRPr="003F6722" w14:paraId="2A46E621" w14:textId="77777777" w:rsidTr="00524E41">
        <w:trPr>
          <w:trHeight w:val="1417"/>
        </w:trPr>
        <w:tc>
          <w:tcPr>
            <w:tcW w:w="4726" w:type="dxa"/>
            <w:gridSpan w:val="10"/>
            <w:tcBorders>
              <w:top w:val="nil"/>
              <w:left w:val="single" w:sz="4" w:space="0" w:color="auto"/>
              <w:bottom w:val="single" w:sz="4" w:space="0" w:color="auto"/>
              <w:right w:val="single" w:sz="4" w:space="0" w:color="auto"/>
            </w:tcBorders>
          </w:tcPr>
          <w:p w14:paraId="3EDA59BF" w14:textId="77777777" w:rsidR="0081182A" w:rsidRPr="003F6722" w:rsidRDefault="0081182A" w:rsidP="00524E41">
            <w:pPr>
              <w:shd w:val="clear" w:color="auto" w:fill="FFFFFF"/>
              <w:spacing w:after="0" w:line="240" w:lineRule="auto"/>
              <w:rPr>
                <w:sz w:val="20"/>
                <w:szCs w:val="20"/>
              </w:rPr>
            </w:pPr>
            <w:r w:rsidRPr="003F6722">
              <w:rPr>
                <w:sz w:val="20"/>
                <w:szCs w:val="20"/>
              </w:rPr>
              <w:t>Prenesljive/ključne spretnosti in drugi atributi:</w:t>
            </w:r>
          </w:p>
          <w:p w14:paraId="59B1D831" w14:textId="77777777" w:rsidR="0081182A" w:rsidRPr="003F6722" w:rsidRDefault="0081182A" w:rsidP="00524E41">
            <w:pPr>
              <w:shd w:val="clear" w:color="auto" w:fill="FFFFFF"/>
              <w:spacing w:after="0" w:line="240" w:lineRule="auto"/>
              <w:rPr>
                <w:sz w:val="20"/>
                <w:szCs w:val="20"/>
              </w:rPr>
            </w:pPr>
            <w:r w:rsidRPr="003F6722">
              <w:rPr>
                <w:sz w:val="20"/>
                <w:szCs w:val="20"/>
              </w:rPr>
              <w:t>Strokovno zapisovanje in izražanje vsebine, obvladanje reševanja strokovnih problemov, suverena predstavitev ključnih spoznanj in spretnost argumentiranja</w:t>
            </w:r>
          </w:p>
        </w:tc>
        <w:tc>
          <w:tcPr>
            <w:tcW w:w="142" w:type="dxa"/>
            <w:tcBorders>
              <w:top w:val="nil"/>
              <w:left w:val="single" w:sz="4" w:space="0" w:color="auto"/>
              <w:bottom w:val="nil"/>
              <w:right w:val="single" w:sz="4" w:space="0" w:color="auto"/>
            </w:tcBorders>
          </w:tcPr>
          <w:p w14:paraId="16BFA78B" w14:textId="77777777" w:rsidR="0081182A" w:rsidRPr="003F6722" w:rsidRDefault="0081182A" w:rsidP="00524E41">
            <w:pPr>
              <w:shd w:val="clear" w:color="auto" w:fill="FFFFFF"/>
              <w:spacing w:after="0" w:line="240" w:lineRule="auto"/>
              <w:rPr>
                <w:sz w:val="20"/>
                <w:szCs w:val="20"/>
              </w:rPr>
            </w:pPr>
          </w:p>
        </w:tc>
        <w:tc>
          <w:tcPr>
            <w:tcW w:w="4827" w:type="dxa"/>
            <w:gridSpan w:val="10"/>
            <w:tcBorders>
              <w:top w:val="nil"/>
              <w:left w:val="single" w:sz="4" w:space="0" w:color="auto"/>
              <w:bottom w:val="single" w:sz="4" w:space="0" w:color="auto"/>
              <w:right w:val="single" w:sz="4" w:space="0" w:color="auto"/>
            </w:tcBorders>
          </w:tcPr>
          <w:p w14:paraId="518B4DDF" w14:textId="77777777" w:rsidR="0081182A" w:rsidRPr="003F6722" w:rsidRDefault="0081182A" w:rsidP="00524E41">
            <w:pPr>
              <w:shd w:val="clear" w:color="auto" w:fill="FFFFFF"/>
              <w:spacing w:after="0" w:line="240" w:lineRule="auto"/>
              <w:rPr>
                <w:sz w:val="20"/>
                <w:szCs w:val="20"/>
                <w:lang w:val="en-GB"/>
              </w:rPr>
            </w:pPr>
            <w:r w:rsidRPr="003F6722">
              <w:rPr>
                <w:sz w:val="20"/>
                <w:szCs w:val="20"/>
                <w:lang w:val="en-GB"/>
              </w:rPr>
              <w:t>Transferable/Key Skills and other attributes:</w:t>
            </w:r>
          </w:p>
          <w:p w14:paraId="68373DB3" w14:textId="77777777" w:rsidR="0081182A" w:rsidRPr="003F6722" w:rsidRDefault="0081182A" w:rsidP="00524E41">
            <w:pPr>
              <w:shd w:val="clear" w:color="auto" w:fill="FFFFFF"/>
              <w:spacing w:after="0" w:line="240" w:lineRule="auto"/>
              <w:rPr>
                <w:sz w:val="20"/>
                <w:szCs w:val="20"/>
                <w:lang w:val="en-GB"/>
              </w:rPr>
            </w:pPr>
            <w:r w:rsidRPr="003F6722">
              <w:rPr>
                <w:sz w:val="20"/>
                <w:szCs w:val="20"/>
                <w:lang w:val="en-GB"/>
              </w:rPr>
              <w:t>Documenting and expressing the subject in a professional way, mastering the solving of the professional problems, independent presentation of the key conclusions and ability in arguing.</w:t>
            </w:r>
          </w:p>
        </w:tc>
      </w:tr>
      <w:tr w:rsidR="003F6722" w:rsidRPr="003F6722" w14:paraId="34D7519A" w14:textId="77777777" w:rsidTr="00524E41">
        <w:tc>
          <w:tcPr>
            <w:tcW w:w="4726" w:type="dxa"/>
            <w:gridSpan w:val="10"/>
            <w:tcBorders>
              <w:top w:val="nil"/>
              <w:left w:val="nil"/>
              <w:bottom w:val="single" w:sz="4" w:space="0" w:color="auto"/>
              <w:right w:val="nil"/>
            </w:tcBorders>
          </w:tcPr>
          <w:p w14:paraId="7CF73B41" w14:textId="77777777" w:rsidR="0081182A" w:rsidRPr="003F6722" w:rsidRDefault="0081182A" w:rsidP="00524E41">
            <w:pPr>
              <w:spacing w:after="0" w:line="240" w:lineRule="auto"/>
              <w:rPr>
                <w:rFonts w:cs="Calibri"/>
                <w:b/>
                <w:sz w:val="20"/>
                <w:szCs w:val="20"/>
              </w:rPr>
            </w:pPr>
          </w:p>
          <w:p w14:paraId="33A92074" w14:textId="77777777" w:rsidR="0081182A" w:rsidRPr="003F6722" w:rsidRDefault="0081182A" w:rsidP="00524E41">
            <w:pPr>
              <w:spacing w:after="0" w:line="240" w:lineRule="auto"/>
              <w:rPr>
                <w:rFonts w:cs="Calibri"/>
                <w:b/>
                <w:sz w:val="20"/>
                <w:szCs w:val="20"/>
              </w:rPr>
            </w:pPr>
            <w:r w:rsidRPr="003F6722">
              <w:rPr>
                <w:rFonts w:cs="Calibri"/>
                <w:b/>
                <w:sz w:val="20"/>
                <w:szCs w:val="20"/>
              </w:rPr>
              <w:t>Metode poučevanja in učenja:</w:t>
            </w:r>
          </w:p>
        </w:tc>
        <w:tc>
          <w:tcPr>
            <w:tcW w:w="142" w:type="dxa"/>
          </w:tcPr>
          <w:p w14:paraId="7A4ED515" w14:textId="77777777" w:rsidR="0081182A" w:rsidRPr="003F6722" w:rsidRDefault="0081182A" w:rsidP="00524E41">
            <w:pPr>
              <w:spacing w:after="0" w:line="240" w:lineRule="auto"/>
              <w:rPr>
                <w:rFonts w:cs="Calibri"/>
                <w:b/>
                <w:sz w:val="20"/>
                <w:szCs w:val="20"/>
              </w:rPr>
            </w:pPr>
          </w:p>
          <w:p w14:paraId="3D5189C1" w14:textId="77777777" w:rsidR="0081182A" w:rsidRPr="003F6722" w:rsidRDefault="0081182A" w:rsidP="00524E41">
            <w:pPr>
              <w:spacing w:after="0" w:line="240" w:lineRule="auto"/>
              <w:rPr>
                <w:rFonts w:cs="Calibri"/>
                <w:b/>
                <w:sz w:val="20"/>
                <w:szCs w:val="20"/>
              </w:rPr>
            </w:pPr>
          </w:p>
        </w:tc>
        <w:tc>
          <w:tcPr>
            <w:tcW w:w="4827" w:type="dxa"/>
            <w:gridSpan w:val="10"/>
            <w:tcBorders>
              <w:top w:val="nil"/>
              <w:left w:val="nil"/>
              <w:bottom w:val="single" w:sz="4" w:space="0" w:color="auto"/>
              <w:right w:val="nil"/>
            </w:tcBorders>
          </w:tcPr>
          <w:p w14:paraId="7C1E8627" w14:textId="77777777" w:rsidR="0081182A" w:rsidRPr="003F6722" w:rsidRDefault="0081182A" w:rsidP="00524E41">
            <w:pPr>
              <w:spacing w:after="0" w:line="240" w:lineRule="auto"/>
              <w:rPr>
                <w:rFonts w:cs="Calibri"/>
                <w:b/>
                <w:sz w:val="20"/>
                <w:szCs w:val="20"/>
              </w:rPr>
            </w:pPr>
          </w:p>
          <w:p w14:paraId="3A0D8C97" w14:textId="77777777" w:rsidR="0081182A" w:rsidRPr="003F6722" w:rsidRDefault="0081182A" w:rsidP="00524E41">
            <w:pPr>
              <w:spacing w:after="0" w:line="240" w:lineRule="auto"/>
              <w:rPr>
                <w:rFonts w:cs="Calibri"/>
                <w:b/>
                <w:sz w:val="20"/>
                <w:szCs w:val="20"/>
              </w:rPr>
            </w:pPr>
            <w:r w:rsidRPr="003F6722">
              <w:rPr>
                <w:rFonts w:cs="Calibri"/>
                <w:b/>
                <w:sz w:val="20"/>
                <w:szCs w:val="20"/>
              </w:rPr>
              <w:t>Learning and teaching methods:</w:t>
            </w:r>
          </w:p>
        </w:tc>
      </w:tr>
      <w:tr w:rsidR="003F6722" w:rsidRPr="003F6722" w14:paraId="50342A28" w14:textId="77777777" w:rsidTr="00524E41">
        <w:trPr>
          <w:trHeight w:val="713"/>
        </w:trPr>
        <w:tc>
          <w:tcPr>
            <w:tcW w:w="4726" w:type="dxa"/>
            <w:gridSpan w:val="10"/>
            <w:tcBorders>
              <w:top w:val="single" w:sz="4" w:space="0" w:color="auto"/>
              <w:left w:val="single" w:sz="4" w:space="0" w:color="auto"/>
              <w:bottom w:val="single" w:sz="4" w:space="0" w:color="auto"/>
              <w:right w:val="single" w:sz="4" w:space="0" w:color="auto"/>
            </w:tcBorders>
          </w:tcPr>
          <w:p w14:paraId="43624521" w14:textId="77777777" w:rsidR="0081182A" w:rsidRPr="003F6722" w:rsidRDefault="0081182A" w:rsidP="00524E41">
            <w:pPr>
              <w:shd w:val="clear" w:color="auto" w:fill="FFFFFF"/>
              <w:spacing w:after="0" w:line="240" w:lineRule="auto"/>
              <w:jc w:val="both"/>
              <w:rPr>
                <w:sz w:val="20"/>
                <w:szCs w:val="20"/>
              </w:rPr>
            </w:pPr>
            <w:r w:rsidRPr="003F6722">
              <w:rPr>
                <w:sz w:val="20"/>
                <w:szCs w:val="20"/>
              </w:rPr>
              <w:t>Mentor na konzultacijah preverja vsebinski in strukturni vidik naloge.</w:t>
            </w:r>
          </w:p>
          <w:p w14:paraId="2C02E811" w14:textId="77777777" w:rsidR="0081182A" w:rsidRPr="003F6722" w:rsidRDefault="0081182A" w:rsidP="00524E41">
            <w:pPr>
              <w:shd w:val="clear" w:color="auto" w:fill="FFFFFF"/>
              <w:spacing w:after="0" w:line="240" w:lineRule="auto"/>
              <w:rPr>
                <w:sz w:val="20"/>
                <w:szCs w:val="20"/>
              </w:rPr>
            </w:pPr>
            <w:r w:rsidRPr="003F6722">
              <w:rPr>
                <w:sz w:val="20"/>
                <w:szCs w:val="20"/>
              </w:rPr>
              <w:t>Mentor pripravi kandidata na predstavitev in zagovor.</w:t>
            </w:r>
          </w:p>
        </w:tc>
        <w:tc>
          <w:tcPr>
            <w:tcW w:w="142" w:type="dxa"/>
            <w:tcBorders>
              <w:top w:val="nil"/>
              <w:left w:val="single" w:sz="4" w:space="0" w:color="auto"/>
              <w:bottom w:val="nil"/>
              <w:right w:val="single" w:sz="4" w:space="0" w:color="auto"/>
            </w:tcBorders>
          </w:tcPr>
          <w:p w14:paraId="068DAF4B" w14:textId="77777777" w:rsidR="0081182A" w:rsidRPr="003F6722" w:rsidRDefault="0081182A" w:rsidP="00524E41">
            <w:pPr>
              <w:shd w:val="clear" w:color="auto" w:fill="FFFFFF"/>
              <w:spacing w:after="0" w:line="240" w:lineRule="auto"/>
              <w:rPr>
                <w:sz w:val="20"/>
                <w:szCs w:val="20"/>
              </w:rPr>
            </w:pPr>
          </w:p>
        </w:tc>
        <w:tc>
          <w:tcPr>
            <w:tcW w:w="4827" w:type="dxa"/>
            <w:gridSpan w:val="10"/>
            <w:tcBorders>
              <w:top w:val="single" w:sz="4" w:space="0" w:color="auto"/>
              <w:left w:val="single" w:sz="4" w:space="0" w:color="auto"/>
              <w:bottom w:val="single" w:sz="4" w:space="0" w:color="auto"/>
              <w:right w:val="single" w:sz="4" w:space="0" w:color="auto"/>
            </w:tcBorders>
          </w:tcPr>
          <w:p w14:paraId="048A7EEE" w14:textId="77777777" w:rsidR="0081182A" w:rsidRPr="003F6722" w:rsidRDefault="0081182A" w:rsidP="00524E41">
            <w:pPr>
              <w:shd w:val="clear" w:color="auto" w:fill="FFFFFF"/>
              <w:spacing w:after="0" w:line="240" w:lineRule="auto"/>
              <w:rPr>
                <w:sz w:val="20"/>
                <w:szCs w:val="20"/>
              </w:rPr>
            </w:pPr>
            <w:r w:rsidRPr="003F6722">
              <w:rPr>
                <w:sz w:val="20"/>
                <w:szCs w:val="20"/>
                <w:lang w:val="en-GB"/>
              </w:rPr>
              <w:t>Consultations with mentor about content and the structural aspect of the dissertation. The candidate is preparing with mentor to present and argue his dissertation.</w:t>
            </w:r>
          </w:p>
        </w:tc>
      </w:tr>
      <w:tr w:rsidR="003F6722" w:rsidRPr="003F6722" w14:paraId="436340B6" w14:textId="77777777" w:rsidTr="00524E41">
        <w:tc>
          <w:tcPr>
            <w:tcW w:w="4018" w:type="dxa"/>
            <w:gridSpan w:val="7"/>
            <w:tcBorders>
              <w:top w:val="nil"/>
              <w:left w:val="nil"/>
              <w:bottom w:val="single" w:sz="4" w:space="0" w:color="auto"/>
              <w:right w:val="nil"/>
            </w:tcBorders>
          </w:tcPr>
          <w:p w14:paraId="7C42151F" w14:textId="77777777" w:rsidR="0081182A" w:rsidRPr="003F6722" w:rsidRDefault="0081182A" w:rsidP="00524E41">
            <w:pPr>
              <w:spacing w:after="0" w:line="240" w:lineRule="auto"/>
              <w:rPr>
                <w:rFonts w:cs="Calibri"/>
                <w:b/>
                <w:sz w:val="20"/>
                <w:szCs w:val="20"/>
              </w:rPr>
            </w:pPr>
          </w:p>
          <w:p w14:paraId="0E31493D" w14:textId="77777777" w:rsidR="0081182A" w:rsidRPr="003F6722" w:rsidRDefault="0081182A" w:rsidP="00524E41">
            <w:pPr>
              <w:spacing w:after="0" w:line="240" w:lineRule="auto"/>
              <w:rPr>
                <w:rFonts w:cs="Calibri"/>
                <w:b/>
                <w:sz w:val="20"/>
                <w:szCs w:val="20"/>
              </w:rPr>
            </w:pPr>
            <w:r w:rsidRPr="003F6722">
              <w:rPr>
                <w:rFonts w:cs="Calibri"/>
                <w:b/>
                <w:sz w:val="20"/>
                <w:szCs w:val="20"/>
              </w:rPr>
              <w:t>Načini ocenjevanja:</w:t>
            </w:r>
          </w:p>
        </w:tc>
        <w:tc>
          <w:tcPr>
            <w:tcW w:w="1560" w:type="dxa"/>
            <w:gridSpan w:val="6"/>
            <w:tcBorders>
              <w:top w:val="nil"/>
              <w:left w:val="nil"/>
              <w:bottom w:val="single" w:sz="4" w:space="0" w:color="auto"/>
              <w:right w:val="nil"/>
            </w:tcBorders>
          </w:tcPr>
          <w:p w14:paraId="13D3701F" w14:textId="77777777" w:rsidR="0081182A" w:rsidRPr="003F6722" w:rsidRDefault="0081182A" w:rsidP="00524E41">
            <w:pPr>
              <w:spacing w:after="0" w:line="240" w:lineRule="auto"/>
              <w:rPr>
                <w:rFonts w:cs="Calibri"/>
                <w:sz w:val="20"/>
                <w:szCs w:val="20"/>
              </w:rPr>
            </w:pPr>
            <w:r w:rsidRPr="003F6722">
              <w:rPr>
                <w:rFonts w:cs="Calibri"/>
                <w:sz w:val="20"/>
                <w:szCs w:val="20"/>
              </w:rPr>
              <w:t>Delež (v %) /</w:t>
            </w:r>
          </w:p>
          <w:p w14:paraId="31810943" w14:textId="77777777" w:rsidR="0081182A" w:rsidRPr="003F6722" w:rsidRDefault="0081182A" w:rsidP="00524E41">
            <w:pPr>
              <w:spacing w:after="0" w:line="240" w:lineRule="auto"/>
              <w:rPr>
                <w:rFonts w:cs="Calibri"/>
                <w:b/>
                <w:sz w:val="20"/>
                <w:szCs w:val="20"/>
              </w:rPr>
            </w:pPr>
            <w:r w:rsidRPr="003F6722">
              <w:rPr>
                <w:rFonts w:cs="Calibri"/>
                <w:sz w:val="20"/>
                <w:szCs w:val="20"/>
              </w:rPr>
              <w:t>Weight (in %)</w:t>
            </w:r>
          </w:p>
        </w:tc>
        <w:tc>
          <w:tcPr>
            <w:tcW w:w="4117" w:type="dxa"/>
            <w:gridSpan w:val="8"/>
            <w:tcBorders>
              <w:top w:val="nil"/>
              <w:left w:val="nil"/>
              <w:bottom w:val="single" w:sz="4" w:space="0" w:color="auto"/>
              <w:right w:val="nil"/>
            </w:tcBorders>
          </w:tcPr>
          <w:p w14:paraId="3E4D2B6D" w14:textId="77777777" w:rsidR="0081182A" w:rsidRPr="003F6722" w:rsidRDefault="0081182A" w:rsidP="00524E41">
            <w:pPr>
              <w:spacing w:after="0" w:line="240" w:lineRule="auto"/>
              <w:rPr>
                <w:rFonts w:cs="Calibri"/>
                <w:b/>
                <w:sz w:val="20"/>
                <w:szCs w:val="20"/>
              </w:rPr>
            </w:pPr>
          </w:p>
          <w:p w14:paraId="3187D781" w14:textId="77777777" w:rsidR="0081182A" w:rsidRPr="003F6722" w:rsidRDefault="0081182A" w:rsidP="00524E41">
            <w:pPr>
              <w:spacing w:after="0" w:line="240" w:lineRule="auto"/>
              <w:rPr>
                <w:rFonts w:cs="Calibri"/>
                <w:b/>
                <w:sz w:val="20"/>
                <w:szCs w:val="20"/>
              </w:rPr>
            </w:pPr>
            <w:r w:rsidRPr="003F6722">
              <w:rPr>
                <w:rFonts w:cs="Calibri"/>
                <w:b/>
                <w:sz w:val="20"/>
                <w:szCs w:val="20"/>
              </w:rPr>
              <w:t>Assessment:</w:t>
            </w:r>
          </w:p>
        </w:tc>
      </w:tr>
      <w:tr w:rsidR="003F6722" w:rsidRPr="003F6722" w14:paraId="03807625" w14:textId="77777777" w:rsidTr="00524E41">
        <w:trPr>
          <w:trHeight w:val="517"/>
        </w:trPr>
        <w:tc>
          <w:tcPr>
            <w:tcW w:w="4018" w:type="dxa"/>
            <w:gridSpan w:val="7"/>
            <w:tcBorders>
              <w:top w:val="single" w:sz="4" w:space="0" w:color="auto"/>
              <w:left w:val="single" w:sz="4" w:space="0" w:color="auto"/>
              <w:bottom w:val="single" w:sz="4" w:space="0" w:color="auto"/>
              <w:right w:val="single" w:sz="4" w:space="0" w:color="auto"/>
            </w:tcBorders>
            <w:vAlign w:val="center"/>
          </w:tcPr>
          <w:p w14:paraId="51B65F95" w14:textId="77777777" w:rsidR="0081182A" w:rsidRPr="003F6722" w:rsidRDefault="0081182A" w:rsidP="0081182A">
            <w:pPr>
              <w:numPr>
                <w:ilvl w:val="0"/>
                <w:numId w:val="65"/>
              </w:numPr>
              <w:shd w:val="clear" w:color="auto" w:fill="FFFFFF"/>
              <w:spacing w:after="0" w:line="240" w:lineRule="auto"/>
              <w:rPr>
                <w:sz w:val="20"/>
                <w:szCs w:val="20"/>
              </w:rPr>
            </w:pPr>
            <w:r w:rsidRPr="003F6722">
              <w:rPr>
                <w:sz w:val="20"/>
                <w:szCs w:val="20"/>
              </w:rPr>
              <w:t>doktorska disertacija</w:t>
            </w:r>
          </w:p>
          <w:p w14:paraId="5C7DAC52" w14:textId="77777777" w:rsidR="0081182A" w:rsidRPr="003F6722" w:rsidRDefault="0081182A" w:rsidP="0081182A">
            <w:pPr>
              <w:numPr>
                <w:ilvl w:val="0"/>
                <w:numId w:val="65"/>
              </w:numPr>
              <w:shd w:val="clear" w:color="auto" w:fill="FFFFFF"/>
              <w:spacing w:after="0" w:line="240" w:lineRule="auto"/>
              <w:rPr>
                <w:sz w:val="20"/>
                <w:szCs w:val="20"/>
              </w:rPr>
            </w:pPr>
            <w:r w:rsidRPr="003F6722">
              <w:rPr>
                <w:sz w:val="20"/>
                <w:szCs w:val="20"/>
              </w:rPr>
              <w:t>zagovor</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5C48B3C8" w14:textId="77777777" w:rsidR="0081182A" w:rsidRPr="003F6722" w:rsidRDefault="0081182A" w:rsidP="00524E41">
            <w:pPr>
              <w:shd w:val="clear" w:color="auto" w:fill="FFFFFF"/>
              <w:spacing w:after="0" w:line="240" w:lineRule="auto"/>
              <w:jc w:val="center"/>
              <w:rPr>
                <w:b/>
                <w:sz w:val="20"/>
                <w:szCs w:val="20"/>
              </w:rPr>
            </w:pPr>
            <w:r w:rsidRPr="003F6722">
              <w:rPr>
                <w:b/>
                <w:sz w:val="20"/>
                <w:szCs w:val="20"/>
              </w:rPr>
              <w:t>60%</w:t>
            </w:r>
          </w:p>
          <w:p w14:paraId="6C25F25E" w14:textId="77777777" w:rsidR="0081182A" w:rsidRPr="003F6722" w:rsidRDefault="0081182A" w:rsidP="00524E41">
            <w:pPr>
              <w:shd w:val="clear" w:color="auto" w:fill="FFFFFF"/>
              <w:spacing w:after="0" w:line="240" w:lineRule="auto"/>
              <w:jc w:val="center"/>
              <w:rPr>
                <w:sz w:val="20"/>
                <w:szCs w:val="20"/>
              </w:rPr>
            </w:pPr>
            <w:r w:rsidRPr="003F6722">
              <w:rPr>
                <w:b/>
                <w:sz w:val="20"/>
                <w:szCs w:val="20"/>
              </w:rPr>
              <w:t>40%</w:t>
            </w:r>
          </w:p>
        </w:tc>
        <w:tc>
          <w:tcPr>
            <w:tcW w:w="4117" w:type="dxa"/>
            <w:gridSpan w:val="8"/>
            <w:tcBorders>
              <w:top w:val="single" w:sz="4" w:space="0" w:color="auto"/>
              <w:left w:val="single" w:sz="4" w:space="0" w:color="auto"/>
              <w:bottom w:val="single" w:sz="4" w:space="0" w:color="auto"/>
              <w:right w:val="single" w:sz="4" w:space="0" w:color="auto"/>
            </w:tcBorders>
            <w:vAlign w:val="center"/>
          </w:tcPr>
          <w:p w14:paraId="06D003E0" w14:textId="77777777" w:rsidR="0081182A" w:rsidRPr="003F6722" w:rsidRDefault="0081182A" w:rsidP="0081182A">
            <w:pPr>
              <w:numPr>
                <w:ilvl w:val="0"/>
                <w:numId w:val="64"/>
              </w:numPr>
              <w:shd w:val="clear" w:color="auto" w:fill="FFFFFF"/>
              <w:spacing w:after="0" w:line="240" w:lineRule="auto"/>
              <w:rPr>
                <w:sz w:val="20"/>
                <w:szCs w:val="20"/>
              </w:rPr>
            </w:pPr>
            <w:r w:rsidRPr="003F6722">
              <w:rPr>
                <w:sz w:val="20"/>
                <w:szCs w:val="20"/>
              </w:rPr>
              <w:t>PhD thesis</w:t>
            </w:r>
          </w:p>
          <w:p w14:paraId="75316870" w14:textId="77777777" w:rsidR="0081182A" w:rsidRPr="003F6722" w:rsidRDefault="0081182A" w:rsidP="0081182A">
            <w:pPr>
              <w:numPr>
                <w:ilvl w:val="0"/>
                <w:numId w:val="64"/>
              </w:numPr>
              <w:shd w:val="clear" w:color="auto" w:fill="FFFFFF"/>
              <w:spacing w:after="0" w:line="240" w:lineRule="auto"/>
              <w:rPr>
                <w:b/>
                <w:sz w:val="20"/>
                <w:szCs w:val="20"/>
              </w:rPr>
            </w:pPr>
            <w:r w:rsidRPr="003F6722">
              <w:rPr>
                <w:sz w:val="20"/>
                <w:szCs w:val="20"/>
              </w:rPr>
              <w:t xml:space="preserve">presentation </w:t>
            </w:r>
            <w:r w:rsidRPr="003F6722">
              <w:rPr>
                <w:b/>
                <w:sz w:val="20"/>
                <w:szCs w:val="20"/>
              </w:rPr>
              <w:t xml:space="preserve"> </w:t>
            </w:r>
            <w:r w:rsidRPr="003F6722">
              <w:rPr>
                <w:sz w:val="20"/>
                <w:szCs w:val="20"/>
              </w:rPr>
              <w:t>/ defense</w:t>
            </w:r>
          </w:p>
        </w:tc>
      </w:tr>
      <w:tr w:rsidR="003F6722" w:rsidRPr="003F6722" w14:paraId="37EF2B99" w14:textId="77777777" w:rsidTr="00524E41">
        <w:tc>
          <w:tcPr>
            <w:tcW w:w="9695" w:type="dxa"/>
            <w:gridSpan w:val="21"/>
            <w:tcBorders>
              <w:top w:val="single" w:sz="4" w:space="0" w:color="auto"/>
              <w:left w:val="nil"/>
              <w:bottom w:val="single" w:sz="4" w:space="0" w:color="auto"/>
              <w:right w:val="nil"/>
            </w:tcBorders>
          </w:tcPr>
          <w:p w14:paraId="72411AD1" w14:textId="77777777" w:rsidR="0081182A" w:rsidRPr="003F6722" w:rsidRDefault="0081182A" w:rsidP="00524E41">
            <w:pPr>
              <w:spacing w:after="0" w:line="240" w:lineRule="auto"/>
              <w:rPr>
                <w:rFonts w:cs="Calibri"/>
                <w:b/>
                <w:sz w:val="20"/>
                <w:szCs w:val="20"/>
              </w:rPr>
            </w:pPr>
          </w:p>
          <w:p w14:paraId="46AEB8AA" w14:textId="77777777" w:rsidR="0081182A" w:rsidRPr="003F6722" w:rsidRDefault="0081182A" w:rsidP="00524E41">
            <w:pPr>
              <w:spacing w:after="0" w:line="240" w:lineRule="auto"/>
              <w:rPr>
                <w:rFonts w:cs="Calibri"/>
                <w:b/>
                <w:sz w:val="20"/>
                <w:szCs w:val="20"/>
              </w:rPr>
            </w:pPr>
            <w:r w:rsidRPr="003F6722">
              <w:rPr>
                <w:rFonts w:cs="Calibri"/>
                <w:b/>
                <w:sz w:val="20"/>
                <w:szCs w:val="20"/>
              </w:rPr>
              <w:t xml:space="preserve">Reference nosilca / Lecturer's references: </w:t>
            </w:r>
          </w:p>
        </w:tc>
      </w:tr>
      <w:tr w:rsidR="003F6722" w:rsidRPr="003F6722" w14:paraId="1CC4557B" w14:textId="77777777" w:rsidTr="00524E41">
        <w:tc>
          <w:tcPr>
            <w:tcW w:w="9695" w:type="dxa"/>
            <w:gridSpan w:val="21"/>
            <w:tcBorders>
              <w:top w:val="single" w:sz="4" w:space="0" w:color="auto"/>
              <w:left w:val="single" w:sz="4" w:space="0" w:color="auto"/>
              <w:bottom w:val="single" w:sz="4" w:space="0" w:color="auto"/>
              <w:right w:val="single" w:sz="4" w:space="0" w:color="auto"/>
            </w:tcBorders>
          </w:tcPr>
          <w:p w14:paraId="6D685E40" w14:textId="77777777" w:rsidR="0081182A" w:rsidRPr="003F6722" w:rsidRDefault="0081182A" w:rsidP="00524E41">
            <w:pPr>
              <w:spacing w:after="0" w:line="240" w:lineRule="auto"/>
              <w:rPr>
                <w:rFonts w:cs="Calibri"/>
                <w:sz w:val="20"/>
                <w:szCs w:val="20"/>
              </w:rPr>
            </w:pPr>
          </w:p>
          <w:p w14:paraId="63039DA9" w14:textId="77777777" w:rsidR="0081182A" w:rsidRPr="003F6722" w:rsidRDefault="0081182A" w:rsidP="00524E41">
            <w:pPr>
              <w:spacing w:after="0" w:line="240" w:lineRule="auto"/>
              <w:rPr>
                <w:rFonts w:cs="Calibri"/>
                <w:sz w:val="20"/>
                <w:szCs w:val="20"/>
              </w:rPr>
            </w:pPr>
          </w:p>
        </w:tc>
      </w:tr>
    </w:tbl>
    <w:p w14:paraId="4EA24959" w14:textId="773AD9F4" w:rsidR="0081182A" w:rsidRPr="003F6722" w:rsidRDefault="0081182A" w:rsidP="00CF174C">
      <w:pPr>
        <w:rPr>
          <w:rFonts w:cs="Calibri"/>
          <w:sz w:val="20"/>
          <w:szCs w:val="20"/>
        </w:rPr>
      </w:pPr>
    </w:p>
    <w:sectPr w:rsidR="0081182A" w:rsidRPr="003F6722" w:rsidSect="0098663D">
      <w:headerReference w:type="default" r:id="rId8"/>
      <w:pgSz w:w="11906" w:h="16838"/>
      <w:pgMar w:top="1417" w:right="111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96298" w14:textId="77777777" w:rsidR="0031275D" w:rsidRDefault="0031275D" w:rsidP="006D553B">
      <w:pPr>
        <w:spacing w:after="0" w:line="240" w:lineRule="auto"/>
      </w:pPr>
      <w:r>
        <w:separator/>
      </w:r>
    </w:p>
  </w:endnote>
  <w:endnote w:type="continuationSeparator" w:id="0">
    <w:p w14:paraId="1A4104B9" w14:textId="77777777" w:rsidR="0031275D" w:rsidRDefault="0031275D" w:rsidP="006D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1A14A" w14:textId="77777777" w:rsidR="0031275D" w:rsidRDefault="0031275D" w:rsidP="006D553B">
      <w:pPr>
        <w:spacing w:after="0" w:line="240" w:lineRule="auto"/>
      </w:pPr>
      <w:r>
        <w:separator/>
      </w:r>
    </w:p>
  </w:footnote>
  <w:footnote w:type="continuationSeparator" w:id="0">
    <w:p w14:paraId="23B7E8DA" w14:textId="77777777" w:rsidR="0031275D" w:rsidRDefault="0031275D" w:rsidP="006D5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A3094" w14:textId="77777777" w:rsidR="00954EE4" w:rsidRDefault="00954EE4" w:rsidP="00954EE4">
    <w:pPr>
      <w:pStyle w:val="Glava"/>
      <w:jc w:val="right"/>
      <w:rPr>
        <w:b/>
        <w:color w:val="808080" w:themeColor="background1" w:themeShade="80"/>
        <w:sz w:val="18"/>
        <w:szCs w:val="18"/>
      </w:rPr>
    </w:pPr>
    <w:r>
      <w:rPr>
        <w:b/>
        <w:color w:val="808080" w:themeColor="background1" w:themeShade="80"/>
        <w:sz w:val="18"/>
        <w:szCs w:val="18"/>
      </w:rPr>
      <w:t>UNIVERZA V MARIBORU  FAKULTETA ZA ENERGETIKO</w:t>
    </w:r>
  </w:p>
  <w:p w14:paraId="28767EE0" w14:textId="5D057220" w:rsidR="00954EE4" w:rsidRDefault="00954EE4" w:rsidP="00954EE4">
    <w:pPr>
      <w:pStyle w:val="Glava"/>
      <w:jc w:val="right"/>
      <w:rPr>
        <w:b/>
        <w:color w:val="808080" w:themeColor="background1" w:themeShade="80"/>
        <w:sz w:val="18"/>
        <w:szCs w:val="18"/>
      </w:rPr>
    </w:pPr>
    <w:r>
      <w:rPr>
        <w:b/>
        <w:color w:val="808080" w:themeColor="background1" w:themeShade="80"/>
        <w:sz w:val="18"/>
        <w:szCs w:val="18"/>
      </w:rPr>
      <w:t>doktorsk</w:t>
    </w:r>
    <w:r w:rsidR="008B5BCD">
      <w:rPr>
        <w:b/>
        <w:color w:val="808080" w:themeColor="background1" w:themeShade="80"/>
        <w:sz w:val="18"/>
        <w:szCs w:val="18"/>
      </w:rPr>
      <w:t>i</w:t>
    </w:r>
    <w:r>
      <w:rPr>
        <w:b/>
        <w:color w:val="808080" w:themeColor="background1" w:themeShade="80"/>
        <w:sz w:val="18"/>
        <w:szCs w:val="18"/>
      </w:rPr>
      <w:t xml:space="preserve"> študijsk</w:t>
    </w:r>
    <w:r w:rsidR="008B5BCD">
      <w:rPr>
        <w:b/>
        <w:color w:val="808080" w:themeColor="background1" w:themeShade="80"/>
        <w:sz w:val="18"/>
        <w:szCs w:val="18"/>
      </w:rPr>
      <w:t>i</w:t>
    </w:r>
    <w:r>
      <w:rPr>
        <w:b/>
        <w:color w:val="808080" w:themeColor="background1" w:themeShade="80"/>
        <w:sz w:val="18"/>
        <w:szCs w:val="18"/>
      </w:rPr>
      <w:t xml:space="preserve"> program</w:t>
    </w:r>
    <w:r w:rsidR="008B5BCD">
      <w:rPr>
        <w:b/>
        <w:color w:val="808080" w:themeColor="background1" w:themeShade="80"/>
        <w:sz w:val="18"/>
        <w:szCs w:val="18"/>
      </w:rPr>
      <w:t>i</w:t>
    </w:r>
    <w:r>
      <w:rPr>
        <w:b/>
        <w:color w:val="808080" w:themeColor="background1" w:themeShade="80"/>
        <w:sz w:val="18"/>
        <w:szCs w:val="18"/>
      </w:rPr>
      <w:t>a ENERGETIKA  - 3. stopnja</w:t>
    </w:r>
  </w:p>
  <w:p w14:paraId="64EE1A6F" w14:textId="11CFECC0" w:rsidR="00954EE4" w:rsidRDefault="00954EE4" w:rsidP="00954EE4">
    <w:pPr>
      <w:pStyle w:val="Glava"/>
      <w:jc w:val="right"/>
      <w:rPr>
        <w:b/>
        <w:color w:val="808080" w:themeColor="background1" w:themeShade="80"/>
        <w:sz w:val="18"/>
        <w:szCs w:val="18"/>
      </w:rPr>
    </w:pPr>
    <w:r>
      <w:rPr>
        <w:b/>
        <w:color w:val="808080" w:themeColor="background1" w:themeShade="80"/>
        <w:sz w:val="18"/>
        <w:szCs w:val="18"/>
      </w:rPr>
      <w:t>UČNI NAČRTI – OBVEZNE UČNE ENOTE</w:t>
    </w:r>
  </w:p>
  <w:p w14:paraId="157E3120" w14:textId="2796B576" w:rsidR="00961BD9" w:rsidRPr="00954EE4" w:rsidRDefault="008B5BCD" w:rsidP="00954EE4">
    <w:pPr>
      <w:pStyle w:val="Glava"/>
      <w:jc w:val="right"/>
    </w:pPr>
    <w:r>
      <w:rPr>
        <w:b/>
        <w:color w:val="808080" w:themeColor="background1" w:themeShade="80"/>
        <w:sz w:val="18"/>
        <w:szCs w:val="18"/>
      </w:rPr>
      <w:t>Januar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130158C"/>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4"/>
    <w:lvl w:ilvl="0">
      <w:start w:val="1"/>
      <w:numFmt w:val="bullet"/>
      <w:lvlText w:val=""/>
      <w:lvlJc w:val="left"/>
      <w:pPr>
        <w:tabs>
          <w:tab w:val="num" w:pos="360"/>
        </w:tabs>
        <w:ind w:left="360" w:hanging="360"/>
      </w:pPr>
      <w:rPr>
        <w:rFonts w:ascii="Symbol" w:hAnsi="Symbol" w:cs="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lang w:val="de-DE" w:eastAsia="en-U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lang w:val="de-DE" w:eastAsia="en-U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lang w:val="de-DE" w:eastAsia="en-US"/>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4F024C"/>
    <w:multiLevelType w:val="hybridMultilevel"/>
    <w:tmpl w:val="2AE270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063748A"/>
    <w:multiLevelType w:val="hybridMultilevel"/>
    <w:tmpl w:val="5706ED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646AFF"/>
    <w:multiLevelType w:val="hybridMultilevel"/>
    <w:tmpl w:val="AF1AFB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3B005A"/>
    <w:multiLevelType w:val="hybridMultilevel"/>
    <w:tmpl w:val="436E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176D63"/>
    <w:multiLevelType w:val="hybridMultilevel"/>
    <w:tmpl w:val="6B44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C84AB4"/>
    <w:multiLevelType w:val="hybridMultilevel"/>
    <w:tmpl w:val="9B381C4A"/>
    <w:lvl w:ilvl="0" w:tplc="DA0212F8">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10E56282"/>
    <w:multiLevelType w:val="hybridMultilevel"/>
    <w:tmpl w:val="D220A8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0EF6011"/>
    <w:multiLevelType w:val="hybridMultilevel"/>
    <w:tmpl w:val="6688F4E4"/>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252FE"/>
    <w:multiLevelType w:val="hybridMultilevel"/>
    <w:tmpl w:val="18EA44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13D5B"/>
    <w:multiLevelType w:val="hybridMultilevel"/>
    <w:tmpl w:val="2C308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2E214B"/>
    <w:multiLevelType w:val="hybridMultilevel"/>
    <w:tmpl w:val="FC6C4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DF735F"/>
    <w:multiLevelType w:val="hybridMultilevel"/>
    <w:tmpl w:val="B7606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4F1469"/>
    <w:multiLevelType w:val="hybridMultilevel"/>
    <w:tmpl w:val="67D822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A00DA0"/>
    <w:multiLevelType w:val="hybridMultilevel"/>
    <w:tmpl w:val="482A0152"/>
    <w:lvl w:ilvl="0" w:tplc="29CE4EE0">
      <w:start w:val="1"/>
      <w:numFmt w:val="bullet"/>
      <w:lvlText w:val=""/>
      <w:lvlJc w:val="left"/>
      <w:pPr>
        <w:tabs>
          <w:tab w:val="num" w:pos="341"/>
        </w:tabs>
        <w:ind w:left="341"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4C4B9F"/>
    <w:multiLevelType w:val="hybridMultilevel"/>
    <w:tmpl w:val="FD3ED83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7C25A02"/>
    <w:multiLevelType w:val="hybridMultilevel"/>
    <w:tmpl w:val="73285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221379"/>
    <w:multiLevelType w:val="hybridMultilevel"/>
    <w:tmpl w:val="651E92B6"/>
    <w:lvl w:ilvl="0" w:tplc="B4A0F01A">
      <w:start w:val="1"/>
      <w:numFmt w:val="decimal"/>
      <w:lvlText w:val="%1."/>
      <w:lvlJc w:val="left"/>
      <w:pPr>
        <w:tabs>
          <w:tab w:val="num" w:pos="360"/>
        </w:tabs>
        <w:ind w:left="360" w:hanging="360"/>
      </w:pPr>
      <w:rPr>
        <w:rFonts w:asciiTheme="minorHAnsi" w:hAnsiTheme="minorHAnsi" w:hint="default"/>
        <w:b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99B2817"/>
    <w:multiLevelType w:val="hybridMultilevel"/>
    <w:tmpl w:val="83DCEF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B9F0242"/>
    <w:multiLevelType w:val="hybridMultilevel"/>
    <w:tmpl w:val="8D06C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A6292"/>
    <w:multiLevelType w:val="hybridMultilevel"/>
    <w:tmpl w:val="88524F2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243A40"/>
    <w:multiLevelType w:val="hybridMultilevel"/>
    <w:tmpl w:val="B8587E00"/>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E3628"/>
    <w:multiLevelType w:val="hybridMultilevel"/>
    <w:tmpl w:val="A0DE168C"/>
    <w:lvl w:ilvl="0" w:tplc="04240001">
      <w:start w:val="1"/>
      <w:numFmt w:val="bullet"/>
      <w:lvlText w:val=""/>
      <w:lvlJc w:val="left"/>
      <w:pPr>
        <w:ind w:left="360" w:hanging="360"/>
      </w:pPr>
      <w:rPr>
        <w:rFonts w:ascii="Symbol" w:hAnsi="Symbol" w:hint="default"/>
      </w:rPr>
    </w:lvl>
    <w:lvl w:ilvl="1" w:tplc="0D42FF4A">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4A12A5F"/>
    <w:multiLevelType w:val="hybridMultilevel"/>
    <w:tmpl w:val="0FBE40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5D41FEB"/>
    <w:multiLevelType w:val="hybridMultilevel"/>
    <w:tmpl w:val="77989B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F00B54"/>
    <w:multiLevelType w:val="hybridMultilevel"/>
    <w:tmpl w:val="A3FC71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89248C4"/>
    <w:multiLevelType w:val="hybridMultilevel"/>
    <w:tmpl w:val="7090B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C00B61"/>
    <w:multiLevelType w:val="hybridMultilevel"/>
    <w:tmpl w:val="B01E14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AB0789A"/>
    <w:multiLevelType w:val="hybridMultilevel"/>
    <w:tmpl w:val="0CC67D50"/>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EE1C97"/>
    <w:multiLevelType w:val="hybridMultilevel"/>
    <w:tmpl w:val="B17ED1EA"/>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FA6306"/>
    <w:multiLevelType w:val="hybridMultilevel"/>
    <w:tmpl w:val="3816001C"/>
    <w:lvl w:ilvl="0" w:tplc="0424000F">
      <w:start w:val="1"/>
      <w:numFmt w:val="decimal"/>
      <w:lvlText w:val="%1."/>
      <w:lvlJc w:val="left"/>
      <w:pPr>
        <w:tabs>
          <w:tab w:val="num" w:pos="720"/>
        </w:tabs>
        <w:ind w:left="720" w:hanging="36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11D17D5"/>
    <w:multiLevelType w:val="hybridMultilevel"/>
    <w:tmpl w:val="8146E5B0"/>
    <w:lvl w:ilvl="0" w:tplc="DFF2C44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3A52F82"/>
    <w:multiLevelType w:val="hybridMultilevel"/>
    <w:tmpl w:val="969ECD50"/>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2802DD"/>
    <w:multiLevelType w:val="hybridMultilevel"/>
    <w:tmpl w:val="7526D2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584304"/>
    <w:multiLevelType w:val="hybridMultilevel"/>
    <w:tmpl w:val="5548FF8C"/>
    <w:lvl w:ilvl="0" w:tplc="DA0212F8">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BEF2C83"/>
    <w:multiLevelType w:val="hybridMultilevel"/>
    <w:tmpl w:val="7B3075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F74351F"/>
    <w:multiLevelType w:val="hybridMultilevel"/>
    <w:tmpl w:val="3F96EA46"/>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C4240F"/>
    <w:multiLevelType w:val="hybridMultilevel"/>
    <w:tmpl w:val="23C6D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3E55FC"/>
    <w:multiLevelType w:val="hybridMultilevel"/>
    <w:tmpl w:val="AC6062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5997A44"/>
    <w:multiLevelType w:val="hybridMultilevel"/>
    <w:tmpl w:val="8EF0F67E"/>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3E1FD5"/>
    <w:multiLevelType w:val="hybridMultilevel"/>
    <w:tmpl w:val="85C4388E"/>
    <w:lvl w:ilvl="0" w:tplc="DA0212F8">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3" w15:restartNumberingAfterBreak="0">
    <w:nsid w:val="691B0897"/>
    <w:multiLevelType w:val="hybridMultilevel"/>
    <w:tmpl w:val="B26C4C90"/>
    <w:lvl w:ilvl="0" w:tplc="A7F6081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16C7C9E"/>
    <w:multiLevelType w:val="hybridMultilevel"/>
    <w:tmpl w:val="3FDAF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165FD"/>
    <w:multiLevelType w:val="hybridMultilevel"/>
    <w:tmpl w:val="A760807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F6697A"/>
    <w:multiLevelType w:val="hybridMultilevel"/>
    <w:tmpl w:val="6694DC8A"/>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B91C68"/>
    <w:multiLevelType w:val="hybridMultilevel"/>
    <w:tmpl w:val="5C2A543C"/>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0C6CB6"/>
    <w:multiLevelType w:val="hybridMultilevel"/>
    <w:tmpl w:val="B922D1D8"/>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D31BF4"/>
    <w:multiLevelType w:val="hybridMultilevel"/>
    <w:tmpl w:val="19ECEB2E"/>
    <w:lvl w:ilvl="0" w:tplc="93F0E60C">
      <w:start w:val="1"/>
      <w:numFmt w:val="bullet"/>
      <w:lvlText w:val=""/>
      <w:lvlJc w:val="left"/>
      <w:pPr>
        <w:tabs>
          <w:tab w:val="num" w:pos="227"/>
        </w:tabs>
        <w:ind w:left="22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757257"/>
    <w:multiLevelType w:val="hybridMultilevel"/>
    <w:tmpl w:val="D95A0AB4"/>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786D97"/>
    <w:multiLevelType w:val="hybridMultilevel"/>
    <w:tmpl w:val="19E837E8"/>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9E0C2C"/>
    <w:multiLevelType w:val="hybridMultilevel"/>
    <w:tmpl w:val="CDC6B8CC"/>
    <w:lvl w:ilvl="0" w:tplc="55A4FB9A">
      <w:numFmt w:val="bullet"/>
      <w:lvlText w:val="-"/>
      <w:lvlJc w:val="left"/>
      <w:pPr>
        <w:tabs>
          <w:tab w:val="num" w:pos="720"/>
        </w:tabs>
        <w:ind w:left="720" w:hanging="360"/>
      </w:pPr>
      <w:rPr>
        <w:rFonts w:ascii="Arial Narrow" w:eastAsia="Times New Roman" w:hAnsi="Arial Narrow"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F51A8B"/>
    <w:multiLevelType w:val="hybridMultilevel"/>
    <w:tmpl w:val="1FF438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7FD14495"/>
    <w:multiLevelType w:val="hybridMultilevel"/>
    <w:tmpl w:val="77766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FE42932"/>
    <w:multiLevelType w:val="hybridMultilevel"/>
    <w:tmpl w:val="D242E89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31811757">
    <w:abstractNumId w:val="33"/>
  </w:num>
  <w:num w:numId="2" w16cid:durableId="1076904227">
    <w:abstractNumId w:val="36"/>
  </w:num>
  <w:num w:numId="3" w16cid:durableId="1269660350">
    <w:abstractNumId w:val="0"/>
  </w:num>
  <w:num w:numId="4" w16cid:durableId="2016835672">
    <w:abstractNumId w:val="54"/>
  </w:num>
  <w:num w:numId="5" w16cid:durableId="745956914">
    <w:abstractNumId w:val="28"/>
  </w:num>
  <w:num w:numId="6" w16cid:durableId="176236566">
    <w:abstractNumId w:val="12"/>
  </w:num>
  <w:num w:numId="7" w16cid:durableId="1639727789">
    <w:abstractNumId w:val="13"/>
  </w:num>
  <w:num w:numId="8" w16cid:durableId="108013454">
    <w:abstractNumId w:val="38"/>
  </w:num>
  <w:num w:numId="9" w16cid:durableId="1747219270">
    <w:abstractNumId w:val="52"/>
  </w:num>
  <w:num w:numId="10" w16cid:durableId="1845128867">
    <w:abstractNumId w:val="50"/>
  </w:num>
  <w:num w:numId="11" w16cid:durableId="800273147">
    <w:abstractNumId w:val="41"/>
  </w:num>
  <w:num w:numId="12" w16cid:durableId="1366561358">
    <w:abstractNumId w:val="48"/>
  </w:num>
  <w:num w:numId="13" w16cid:durableId="829829911">
    <w:abstractNumId w:val="53"/>
  </w:num>
  <w:num w:numId="14" w16cid:durableId="444540028">
    <w:abstractNumId w:val="18"/>
  </w:num>
  <w:num w:numId="15" w16cid:durableId="12196863">
    <w:abstractNumId w:val="55"/>
  </w:num>
  <w:num w:numId="16" w16cid:durableId="102695159">
    <w:abstractNumId w:val="17"/>
  </w:num>
  <w:num w:numId="17" w16cid:durableId="1608195390">
    <w:abstractNumId w:val="32"/>
  </w:num>
  <w:num w:numId="18" w16cid:durableId="663825795">
    <w:abstractNumId w:val="27"/>
  </w:num>
  <w:num w:numId="19" w16cid:durableId="32118607">
    <w:abstractNumId w:val="19"/>
  </w:num>
  <w:num w:numId="20" w16cid:durableId="541555257">
    <w:abstractNumId w:val="16"/>
  </w:num>
  <w:num w:numId="21" w16cid:durableId="738022116">
    <w:abstractNumId w:val="34"/>
  </w:num>
  <w:num w:numId="22" w16cid:durableId="297608830">
    <w:abstractNumId w:val="10"/>
  </w:num>
  <w:num w:numId="23" w16cid:durableId="798184325">
    <w:abstractNumId w:val="23"/>
  </w:num>
  <w:num w:numId="24" w16cid:durableId="278412831">
    <w:abstractNumId w:val="49"/>
  </w:num>
  <w:num w:numId="25" w16cid:durableId="1672176211">
    <w:abstractNumId w:val="51"/>
  </w:num>
  <w:num w:numId="26" w16cid:durableId="1929150213">
    <w:abstractNumId w:val="30"/>
  </w:num>
  <w:num w:numId="27" w16cid:durableId="1022324127">
    <w:abstractNumId w:val="47"/>
  </w:num>
  <w:num w:numId="28" w16cid:durableId="1323578977">
    <w:abstractNumId w:val="46"/>
  </w:num>
  <w:num w:numId="29" w16cid:durableId="1988394549">
    <w:abstractNumId w:val="43"/>
  </w:num>
  <w:num w:numId="30" w16cid:durableId="592788766">
    <w:abstractNumId w:val="15"/>
  </w:num>
  <w:num w:numId="31" w16cid:durableId="1625379574">
    <w:abstractNumId w:val="4"/>
  </w:num>
  <w:num w:numId="32" w16cid:durableId="256408573">
    <w:abstractNumId w:val="14"/>
  </w:num>
  <w:num w:numId="33" w16cid:durableId="623653503">
    <w:abstractNumId w:val="29"/>
  </w:num>
  <w:num w:numId="34" w16cid:durableId="554586372">
    <w:abstractNumId w:val="24"/>
  </w:num>
  <w:num w:numId="35" w16cid:durableId="36514870">
    <w:abstractNumId w:val="3"/>
  </w:num>
  <w:num w:numId="36" w16cid:durableId="1821263758">
    <w:abstractNumId w:val="25"/>
  </w:num>
  <w:num w:numId="37" w16cid:durableId="1121992853">
    <w:abstractNumId w:val="1"/>
  </w:num>
  <w:num w:numId="38" w16cid:durableId="1138109279">
    <w:abstractNumId w:val="5"/>
  </w:num>
  <w:num w:numId="39" w16cid:durableId="147329663">
    <w:abstractNumId w:val="2"/>
  </w:num>
  <w:num w:numId="40" w16cid:durableId="1959292937">
    <w:abstractNumId w:val="39"/>
  </w:num>
  <w:num w:numId="41" w16cid:durableId="1573157252">
    <w:abstractNumId w:val="20"/>
  </w:num>
  <w:num w:numId="42" w16cid:durableId="1923484895">
    <w:abstractNumId w:val="37"/>
  </w:num>
  <w:num w:numId="43" w16cid:durableId="1620599181">
    <w:abstractNumId w:val="0"/>
  </w:num>
  <w:num w:numId="44" w16cid:durableId="710770340">
    <w:abstractNumId w:val="45"/>
  </w:num>
  <w:num w:numId="45" w16cid:durableId="1167789196">
    <w:abstractNumId w:val="11"/>
  </w:num>
  <w:num w:numId="46" w16cid:durableId="867983263">
    <w:abstractNumId w:val="35"/>
  </w:num>
  <w:num w:numId="47" w16cid:durableId="531184778">
    <w:abstractNumId w:val="26"/>
  </w:num>
  <w:num w:numId="48" w16cid:durableId="732893302">
    <w:abstractNumId w:val="9"/>
  </w:num>
  <w:num w:numId="49" w16cid:durableId="1100613116">
    <w:abstractNumId w:val="22"/>
  </w:num>
  <w:num w:numId="50" w16cid:durableId="1046642337">
    <w:abstractNumId w:val="7"/>
  </w:num>
  <w:num w:numId="51" w16cid:durableId="830490534">
    <w:abstractNumId w:val="6"/>
  </w:num>
  <w:num w:numId="52" w16cid:durableId="1395591767">
    <w:abstractNumId w:val="33"/>
  </w:num>
  <w:num w:numId="53" w16cid:durableId="1279489513">
    <w:abstractNumId w:val="8"/>
  </w:num>
  <w:num w:numId="54" w16cid:durableId="1011029423">
    <w:abstractNumId w:val="42"/>
  </w:num>
  <w:num w:numId="55" w16cid:durableId="951279997">
    <w:abstractNumId w:val="36"/>
  </w:num>
  <w:num w:numId="56" w16cid:durableId="893393239">
    <w:abstractNumId w:val="54"/>
  </w:num>
  <w:num w:numId="57" w16cid:durableId="121386033">
    <w:abstractNumId w:val="28"/>
  </w:num>
  <w:num w:numId="58" w16cid:durableId="920916860">
    <w:abstractNumId w:val="12"/>
  </w:num>
  <w:num w:numId="59" w16cid:durableId="1034040937">
    <w:abstractNumId w:val="38"/>
  </w:num>
  <w:num w:numId="60" w16cid:durableId="1105199680">
    <w:abstractNumId w:val="13"/>
  </w:num>
  <w:num w:numId="61" w16cid:durableId="714089538">
    <w:abstractNumId w:val="52"/>
  </w:num>
  <w:num w:numId="62" w16cid:durableId="377314506">
    <w:abstractNumId w:val="31"/>
  </w:num>
  <w:num w:numId="63" w16cid:durableId="1306471345">
    <w:abstractNumId w:val="40"/>
  </w:num>
  <w:num w:numId="64" w16cid:durableId="188298632">
    <w:abstractNumId w:val="44"/>
  </w:num>
  <w:num w:numId="65" w16cid:durableId="384525835">
    <w:abstractNumId w:val="21"/>
  </w:num>
  <w:num w:numId="66" w16cid:durableId="723796974">
    <w:abstractNumId w:val="7"/>
  </w:num>
  <w:num w:numId="67" w16cid:durableId="1208958237">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3B"/>
    <w:rsid w:val="00053803"/>
    <w:rsid w:val="000853EB"/>
    <w:rsid w:val="000D7665"/>
    <w:rsid w:val="000F3E4D"/>
    <w:rsid w:val="000F3EFD"/>
    <w:rsid w:val="0011000B"/>
    <w:rsid w:val="00123743"/>
    <w:rsid w:val="0018460C"/>
    <w:rsid w:val="001D6023"/>
    <w:rsid w:val="00204CD0"/>
    <w:rsid w:val="00227353"/>
    <w:rsid w:val="002510BC"/>
    <w:rsid w:val="00276653"/>
    <w:rsid w:val="0028513A"/>
    <w:rsid w:val="00285510"/>
    <w:rsid w:val="002B41E6"/>
    <w:rsid w:val="002C4B83"/>
    <w:rsid w:val="002E5537"/>
    <w:rsid w:val="002F35C9"/>
    <w:rsid w:val="0031269B"/>
    <w:rsid w:val="0031275D"/>
    <w:rsid w:val="00365665"/>
    <w:rsid w:val="003F6722"/>
    <w:rsid w:val="0043020D"/>
    <w:rsid w:val="00434910"/>
    <w:rsid w:val="00472FCC"/>
    <w:rsid w:val="00524E41"/>
    <w:rsid w:val="00545056"/>
    <w:rsid w:val="00571980"/>
    <w:rsid w:val="005B52FE"/>
    <w:rsid w:val="005B6844"/>
    <w:rsid w:val="005E1672"/>
    <w:rsid w:val="005E2A91"/>
    <w:rsid w:val="0068189A"/>
    <w:rsid w:val="006944B6"/>
    <w:rsid w:val="00695521"/>
    <w:rsid w:val="006B1DA0"/>
    <w:rsid w:val="006C2056"/>
    <w:rsid w:val="006D553B"/>
    <w:rsid w:val="00784870"/>
    <w:rsid w:val="007A5AF6"/>
    <w:rsid w:val="007F61C3"/>
    <w:rsid w:val="00800D44"/>
    <w:rsid w:val="0081182A"/>
    <w:rsid w:val="008A7B26"/>
    <w:rsid w:val="008B53CA"/>
    <w:rsid w:val="008B5BCD"/>
    <w:rsid w:val="008B7D1C"/>
    <w:rsid w:val="008F0DB8"/>
    <w:rsid w:val="009060C6"/>
    <w:rsid w:val="0090682C"/>
    <w:rsid w:val="00954EE4"/>
    <w:rsid w:val="00961BD9"/>
    <w:rsid w:val="00974BE7"/>
    <w:rsid w:val="009754F7"/>
    <w:rsid w:val="0098663D"/>
    <w:rsid w:val="009D1A57"/>
    <w:rsid w:val="00A7152A"/>
    <w:rsid w:val="00B00035"/>
    <w:rsid w:val="00B55565"/>
    <w:rsid w:val="00B6709F"/>
    <w:rsid w:val="00B74109"/>
    <w:rsid w:val="00BC5ADB"/>
    <w:rsid w:val="00BE4B53"/>
    <w:rsid w:val="00BF4A78"/>
    <w:rsid w:val="00C9454F"/>
    <w:rsid w:val="00CF174C"/>
    <w:rsid w:val="00D172F9"/>
    <w:rsid w:val="00D3304B"/>
    <w:rsid w:val="00D7754F"/>
    <w:rsid w:val="00DA2E58"/>
    <w:rsid w:val="00DC68A9"/>
    <w:rsid w:val="00DE1075"/>
    <w:rsid w:val="00E5027D"/>
    <w:rsid w:val="00EC3029"/>
    <w:rsid w:val="00F15AA0"/>
    <w:rsid w:val="00F35E20"/>
    <w:rsid w:val="00F57308"/>
    <w:rsid w:val="00F723FA"/>
    <w:rsid w:val="00F75134"/>
    <w:rsid w:val="00F81106"/>
    <w:rsid w:val="00FC4CA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626A4"/>
  <w15:docId w15:val="{B42011DA-2DAD-47F9-B623-5B500F5C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553B"/>
  </w:style>
  <w:style w:type="paragraph" w:styleId="Naslov1">
    <w:name w:val="heading 1"/>
    <w:aliases w:val="Naslov 1 Znak Znak"/>
    <w:basedOn w:val="Navaden"/>
    <w:next w:val="Navaden"/>
    <w:link w:val="Naslov1Znak"/>
    <w:qFormat/>
    <w:rsid w:val="00A7152A"/>
    <w:pPr>
      <w:keepNext/>
      <w:tabs>
        <w:tab w:val="left" w:pos="710"/>
        <w:tab w:val="left" w:pos="6381"/>
      </w:tabs>
      <w:spacing w:before="240" w:after="60" w:line="240" w:lineRule="auto"/>
      <w:outlineLvl w:val="0"/>
    </w:pPr>
    <w:rPr>
      <w:rFonts w:ascii="Arial" w:eastAsia="Times New Roman"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D553B"/>
    <w:pPr>
      <w:tabs>
        <w:tab w:val="center" w:pos="4536"/>
        <w:tab w:val="right" w:pos="9072"/>
      </w:tabs>
      <w:spacing w:after="0" w:line="240" w:lineRule="auto"/>
    </w:pPr>
  </w:style>
  <w:style w:type="character" w:customStyle="1" w:styleId="GlavaZnak">
    <w:name w:val="Glava Znak"/>
    <w:basedOn w:val="Privzetapisavaodstavka"/>
    <w:link w:val="Glava"/>
    <w:uiPriority w:val="99"/>
    <w:rsid w:val="006D553B"/>
  </w:style>
  <w:style w:type="paragraph" w:styleId="Noga">
    <w:name w:val="footer"/>
    <w:basedOn w:val="Navaden"/>
    <w:link w:val="NogaZnak"/>
    <w:uiPriority w:val="99"/>
    <w:unhideWhenUsed/>
    <w:rsid w:val="006D553B"/>
    <w:pPr>
      <w:tabs>
        <w:tab w:val="center" w:pos="4536"/>
        <w:tab w:val="right" w:pos="9072"/>
      </w:tabs>
      <w:spacing w:after="0" w:line="240" w:lineRule="auto"/>
    </w:pPr>
  </w:style>
  <w:style w:type="character" w:customStyle="1" w:styleId="NogaZnak">
    <w:name w:val="Noga Znak"/>
    <w:basedOn w:val="Privzetapisavaodstavka"/>
    <w:link w:val="Noga"/>
    <w:uiPriority w:val="99"/>
    <w:rsid w:val="006D553B"/>
  </w:style>
  <w:style w:type="character" w:styleId="Hiperpovezava">
    <w:name w:val="Hyperlink"/>
    <w:uiPriority w:val="99"/>
    <w:rsid w:val="006D553B"/>
    <w:rPr>
      <w:color w:val="0000FF"/>
      <w:u w:val="single"/>
    </w:rPr>
  </w:style>
  <w:style w:type="paragraph" w:customStyle="1" w:styleId="Napis1">
    <w:name w:val="Napis1"/>
    <w:basedOn w:val="Navaden"/>
    <w:uiPriority w:val="99"/>
    <w:rsid w:val="007F61C3"/>
    <w:pPr>
      <w:widowControl w:val="0"/>
      <w:suppressLineNumbers/>
      <w:tabs>
        <w:tab w:val="left" w:pos="710"/>
        <w:tab w:val="left" w:pos="6381"/>
      </w:tabs>
      <w:suppressAutoHyphens/>
      <w:spacing w:before="120" w:after="120" w:line="240" w:lineRule="auto"/>
    </w:pPr>
    <w:rPr>
      <w:rFonts w:ascii="Times New Roman" w:eastAsia="Lucida Sans Unicode" w:hAnsi="Times New Roman" w:cs="Tahoma"/>
      <w:i/>
      <w:iCs/>
      <w:color w:val="000000"/>
      <w:szCs w:val="24"/>
      <w:lang w:val="en-US"/>
    </w:rPr>
  </w:style>
  <w:style w:type="paragraph" w:customStyle="1" w:styleId="Default">
    <w:name w:val="Default"/>
    <w:uiPriority w:val="99"/>
    <w:rsid w:val="007F61C3"/>
    <w:pPr>
      <w:autoSpaceDE w:val="0"/>
      <w:autoSpaceDN w:val="0"/>
      <w:adjustRightInd w:val="0"/>
      <w:spacing w:after="0" w:line="240" w:lineRule="auto"/>
    </w:pPr>
    <w:rPr>
      <w:rFonts w:ascii="Garamond" w:eastAsia="Times New Roman" w:hAnsi="Garamond" w:cs="Garamond"/>
      <w:color w:val="000000"/>
      <w:sz w:val="24"/>
      <w:szCs w:val="24"/>
      <w:lang w:eastAsia="sl-SI"/>
    </w:rPr>
  </w:style>
  <w:style w:type="paragraph" w:styleId="Navadensplet">
    <w:name w:val="Normal (Web)"/>
    <w:basedOn w:val="Navaden"/>
    <w:uiPriority w:val="99"/>
    <w:unhideWhenUsed/>
    <w:rsid w:val="007F61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7F61C3"/>
    <w:pPr>
      <w:ind w:left="720"/>
      <w:contextualSpacing/>
    </w:pPr>
  </w:style>
  <w:style w:type="paragraph" w:styleId="Oznaenseznam">
    <w:name w:val="List Bullet"/>
    <w:basedOn w:val="Navaden"/>
    <w:uiPriority w:val="99"/>
    <w:rsid w:val="007F61C3"/>
    <w:pPr>
      <w:numPr>
        <w:numId w:val="3"/>
      </w:numPr>
      <w:spacing w:after="0" w:line="240" w:lineRule="auto"/>
    </w:pPr>
    <w:rPr>
      <w:rFonts w:ascii="Calibri" w:eastAsia="Calibri" w:hAnsi="Calibri" w:cs="Times New Roman"/>
      <w:sz w:val="24"/>
      <w:szCs w:val="24"/>
      <w:lang w:eastAsia="sl-SI"/>
    </w:rPr>
  </w:style>
  <w:style w:type="paragraph" w:customStyle="1" w:styleId="Tabelatekst">
    <w:name w:val="Tabela_tekst"/>
    <w:basedOn w:val="Navaden"/>
    <w:uiPriority w:val="99"/>
    <w:rsid w:val="007F61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ongtext1">
    <w:name w:val="long_text1"/>
    <w:rsid w:val="007F61C3"/>
    <w:rPr>
      <w:sz w:val="20"/>
      <w:szCs w:val="20"/>
    </w:rPr>
  </w:style>
  <w:style w:type="character" w:customStyle="1" w:styleId="mediumtext1">
    <w:name w:val="medium_text1"/>
    <w:rsid w:val="007F61C3"/>
    <w:rPr>
      <w:sz w:val="18"/>
      <w:szCs w:val="18"/>
    </w:rPr>
  </w:style>
  <w:style w:type="paragraph" w:customStyle="1" w:styleId="Bunke">
    <w:name w:val="Bunke"/>
    <w:basedOn w:val="Navaden"/>
    <w:uiPriority w:val="99"/>
    <w:rsid w:val="007F61C3"/>
    <w:pPr>
      <w:tabs>
        <w:tab w:val="left" w:pos="360"/>
        <w:tab w:val="left" w:pos="710"/>
        <w:tab w:val="left" w:pos="6381"/>
      </w:tabs>
      <w:spacing w:after="0" w:line="240" w:lineRule="auto"/>
      <w:ind w:left="340" w:hanging="340"/>
      <w:jc w:val="both"/>
    </w:pPr>
    <w:rPr>
      <w:rFonts w:ascii="Times New Roman" w:eastAsia="Times New Roman" w:hAnsi="Times New Roman" w:cs="Arial"/>
      <w:color w:val="000000"/>
      <w:lang w:val="en-US" w:eastAsia="sl-SI"/>
    </w:rPr>
  </w:style>
  <w:style w:type="character" w:customStyle="1" w:styleId="ParagrafChar">
    <w:name w:val="Paragraf Char"/>
    <w:link w:val="Paragraf"/>
    <w:locked/>
    <w:rsid w:val="007F61C3"/>
    <w:rPr>
      <w:rFonts w:ascii="Times New Roman" w:eastAsia="Times New Roman" w:hAnsi="Times New Roman" w:cs="Times New Roman"/>
      <w:lang w:val="en-US" w:eastAsia="hr-HR"/>
    </w:rPr>
  </w:style>
  <w:style w:type="paragraph" w:customStyle="1" w:styleId="Paragraf">
    <w:name w:val="Paragraf"/>
    <w:basedOn w:val="Navaden"/>
    <w:link w:val="ParagrafChar"/>
    <w:rsid w:val="007F61C3"/>
    <w:pPr>
      <w:spacing w:before="120" w:after="0" w:line="240" w:lineRule="auto"/>
      <w:jc w:val="both"/>
    </w:pPr>
    <w:rPr>
      <w:rFonts w:ascii="Times New Roman" w:eastAsia="Times New Roman" w:hAnsi="Times New Roman" w:cs="Times New Roman"/>
      <w:lang w:val="en-US" w:eastAsia="hr-HR"/>
    </w:rPr>
  </w:style>
  <w:style w:type="character" w:customStyle="1" w:styleId="apple-converted-space">
    <w:name w:val="apple-converted-space"/>
    <w:basedOn w:val="Privzetapisavaodstavka"/>
    <w:rsid w:val="007F61C3"/>
  </w:style>
  <w:style w:type="character" w:customStyle="1" w:styleId="Naslov1Znak">
    <w:name w:val="Naslov 1 Znak"/>
    <w:aliases w:val="Naslov 1 Znak Znak Znak"/>
    <w:basedOn w:val="Privzetapisavaodstavka"/>
    <w:link w:val="Naslov1"/>
    <w:rsid w:val="00A7152A"/>
    <w:rPr>
      <w:rFonts w:ascii="Arial" w:eastAsia="Times New Roman" w:hAnsi="Arial" w:cs="Arial"/>
      <w:b/>
      <w:bCs/>
      <w:color w:val="000000"/>
      <w:kern w:val="32"/>
      <w:sz w:val="32"/>
      <w:szCs w:val="32"/>
      <w:lang w:eastAsia="sl-SI"/>
    </w:rPr>
  </w:style>
  <w:style w:type="character" w:customStyle="1" w:styleId="contributornametrigger">
    <w:name w:val="contributornametrigger"/>
    <w:basedOn w:val="Privzetapisavaodstavka"/>
    <w:rsid w:val="00A7152A"/>
  </w:style>
  <w:style w:type="character" w:customStyle="1" w:styleId="BesediloZnak">
    <w:name w:val="Besedilo Znak"/>
    <w:link w:val="Besedilo"/>
    <w:locked/>
    <w:rsid w:val="00A7152A"/>
    <w:rPr>
      <w:rFonts w:ascii="Arial" w:hAnsi="Arial" w:cs="Arial"/>
      <w:szCs w:val="24"/>
    </w:rPr>
  </w:style>
  <w:style w:type="paragraph" w:customStyle="1" w:styleId="Besedilo">
    <w:name w:val="Besedilo"/>
    <w:basedOn w:val="Navaden"/>
    <w:link w:val="BesediloZnak"/>
    <w:rsid w:val="00A7152A"/>
    <w:pPr>
      <w:spacing w:before="360" w:after="0" w:line="360" w:lineRule="auto"/>
      <w:ind w:left="1985"/>
      <w:jc w:val="both"/>
    </w:pPr>
    <w:rPr>
      <w:rFonts w:ascii="Arial" w:hAnsi="Arial" w:cs="Arial"/>
      <w:szCs w:val="24"/>
    </w:rPr>
  </w:style>
  <w:style w:type="paragraph" w:styleId="Brezrazmikov">
    <w:name w:val="No Spacing"/>
    <w:uiPriority w:val="1"/>
    <w:qFormat/>
    <w:rsid w:val="00A7152A"/>
    <w:pPr>
      <w:spacing w:after="0" w:line="240" w:lineRule="auto"/>
    </w:pPr>
  </w:style>
  <w:style w:type="paragraph" w:styleId="Besedilooblaka">
    <w:name w:val="Balloon Text"/>
    <w:basedOn w:val="Navaden"/>
    <w:link w:val="BesedilooblakaZnak"/>
    <w:uiPriority w:val="99"/>
    <w:semiHidden/>
    <w:unhideWhenUsed/>
    <w:rsid w:val="00F35E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E20"/>
    <w:rPr>
      <w:rFonts w:ascii="Segoe UI" w:hAnsi="Segoe UI" w:cs="Segoe UI"/>
      <w:sz w:val="18"/>
      <w:szCs w:val="18"/>
    </w:rPr>
  </w:style>
  <w:style w:type="paragraph" w:customStyle="1" w:styleId="PreformattedText">
    <w:name w:val="Preformatted Text"/>
    <w:basedOn w:val="Navaden"/>
    <w:rsid w:val="0090682C"/>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vadensplet1">
    <w:name w:val="Navaden (splet)1"/>
    <w:basedOn w:val="Navaden"/>
    <w:rsid w:val="0090682C"/>
    <w:pPr>
      <w:suppressAutoHyphens/>
      <w:spacing w:after="280" w:line="240" w:lineRule="auto"/>
    </w:pPr>
    <w:rPr>
      <w:rFonts w:ascii="Times New Roman" w:eastAsia="Times New Roman" w:hAnsi="Times New Roman" w:cs="Times New Roman"/>
      <w:kern w:val="1"/>
      <w:sz w:val="24"/>
      <w:szCs w:val="24"/>
      <w:lang w:eastAsia="zh-CN"/>
    </w:rPr>
  </w:style>
  <w:style w:type="character" w:styleId="SledenaHiperpovezava">
    <w:name w:val="FollowedHyperlink"/>
    <w:basedOn w:val="Privzetapisavaodstavka"/>
    <w:uiPriority w:val="99"/>
    <w:semiHidden/>
    <w:unhideWhenUsed/>
    <w:rsid w:val="002766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23088">
      <w:bodyDiv w:val="1"/>
      <w:marLeft w:val="0"/>
      <w:marRight w:val="0"/>
      <w:marTop w:val="0"/>
      <w:marBottom w:val="0"/>
      <w:divBdr>
        <w:top w:val="none" w:sz="0" w:space="0" w:color="auto"/>
        <w:left w:val="none" w:sz="0" w:space="0" w:color="auto"/>
        <w:bottom w:val="none" w:sz="0" w:space="0" w:color="auto"/>
        <w:right w:val="none" w:sz="0" w:space="0" w:color="auto"/>
      </w:divBdr>
    </w:div>
    <w:div w:id="573899004">
      <w:bodyDiv w:val="1"/>
      <w:marLeft w:val="0"/>
      <w:marRight w:val="0"/>
      <w:marTop w:val="0"/>
      <w:marBottom w:val="0"/>
      <w:divBdr>
        <w:top w:val="none" w:sz="0" w:space="0" w:color="auto"/>
        <w:left w:val="none" w:sz="0" w:space="0" w:color="auto"/>
        <w:bottom w:val="none" w:sz="0" w:space="0" w:color="auto"/>
        <w:right w:val="none" w:sz="0" w:space="0" w:color="auto"/>
      </w:divBdr>
    </w:div>
    <w:div w:id="1180852728">
      <w:bodyDiv w:val="1"/>
      <w:marLeft w:val="0"/>
      <w:marRight w:val="0"/>
      <w:marTop w:val="0"/>
      <w:marBottom w:val="0"/>
      <w:divBdr>
        <w:top w:val="none" w:sz="0" w:space="0" w:color="auto"/>
        <w:left w:val="none" w:sz="0" w:space="0" w:color="auto"/>
        <w:bottom w:val="none" w:sz="0" w:space="0" w:color="auto"/>
        <w:right w:val="none" w:sz="0" w:space="0" w:color="auto"/>
      </w:divBdr>
    </w:div>
    <w:div w:id="1315794030">
      <w:bodyDiv w:val="1"/>
      <w:marLeft w:val="0"/>
      <w:marRight w:val="0"/>
      <w:marTop w:val="0"/>
      <w:marBottom w:val="0"/>
      <w:divBdr>
        <w:top w:val="none" w:sz="0" w:space="0" w:color="auto"/>
        <w:left w:val="none" w:sz="0" w:space="0" w:color="auto"/>
        <w:bottom w:val="none" w:sz="0" w:space="0" w:color="auto"/>
        <w:right w:val="none" w:sz="0" w:space="0" w:color="auto"/>
      </w:divBdr>
    </w:div>
    <w:div w:id="1327515212">
      <w:bodyDiv w:val="1"/>
      <w:marLeft w:val="0"/>
      <w:marRight w:val="0"/>
      <w:marTop w:val="0"/>
      <w:marBottom w:val="0"/>
      <w:divBdr>
        <w:top w:val="none" w:sz="0" w:space="0" w:color="auto"/>
        <w:left w:val="none" w:sz="0" w:space="0" w:color="auto"/>
        <w:bottom w:val="none" w:sz="0" w:space="0" w:color="auto"/>
        <w:right w:val="none" w:sz="0" w:space="0" w:color="auto"/>
      </w:divBdr>
    </w:div>
    <w:div w:id="1350598002">
      <w:bodyDiv w:val="1"/>
      <w:marLeft w:val="0"/>
      <w:marRight w:val="0"/>
      <w:marTop w:val="0"/>
      <w:marBottom w:val="0"/>
      <w:divBdr>
        <w:top w:val="none" w:sz="0" w:space="0" w:color="auto"/>
        <w:left w:val="none" w:sz="0" w:space="0" w:color="auto"/>
        <w:bottom w:val="none" w:sz="0" w:space="0" w:color="auto"/>
        <w:right w:val="none" w:sz="0" w:space="0" w:color="auto"/>
      </w:divBdr>
    </w:div>
    <w:div w:id="1425374015">
      <w:bodyDiv w:val="1"/>
      <w:marLeft w:val="0"/>
      <w:marRight w:val="0"/>
      <w:marTop w:val="0"/>
      <w:marBottom w:val="0"/>
      <w:divBdr>
        <w:top w:val="none" w:sz="0" w:space="0" w:color="auto"/>
        <w:left w:val="none" w:sz="0" w:space="0" w:color="auto"/>
        <w:bottom w:val="none" w:sz="0" w:space="0" w:color="auto"/>
        <w:right w:val="none" w:sz="0" w:space="0" w:color="auto"/>
      </w:divBdr>
    </w:div>
    <w:div w:id="1464151670">
      <w:bodyDiv w:val="1"/>
      <w:marLeft w:val="0"/>
      <w:marRight w:val="0"/>
      <w:marTop w:val="0"/>
      <w:marBottom w:val="0"/>
      <w:divBdr>
        <w:top w:val="none" w:sz="0" w:space="0" w:color="auto"/>
        <w:left w:val="none" w:sz="0" w:space="0" w:color="auto"/>
        <w:bottom w:val="none" w:sz="0" w:space="0" w:color="auto"/>
        <w:right w:val="none" w:sz="0" w:space="0" w:color="auto"/>
      </w:divBdr>
    </w:div>
    <w:div w:id="1518422581">
      <w:bodyDiv w:val="1"/>
      <w:marLeft w:val="0"/>
      <w:marRight w:val="0"/>
      <w:marTop w:val="0"/>
      <w:marBottom w:val="0"/>
      <w:divBdr>
        <w:top w:val="none" w:sz="0" w:space="0" w:color="auto"/>
        <w:left w:val="none" w:sz="0" w:space="0" w:color="auto"/>
        <w:bottom w:val="none" w:sz="0" w:space="0" w:color="auto"/>
        <w:right w:val="none" w:sz="0" w:space="0" w:color="auto"/>
      </w:divBdr>
    </w:div>
    <w:div w:id="16297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7A4F1-F6B3-40A5-A0EF-769247BB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7011</Words>
  <Characters>39965</Characters>
  <Application>Microsoft Office Word</Application>
  <DocSecurity>0</DocSecurity>
  <Lines>333</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Referat NS</dc:creator>
  <cp:keywords/>
  <dc:description/>
  <cp:lastModifiedBy>Neža Levičar</cp:lastModifiedBy>
  <cp:revision>12</cp:revision>
  <cp:lastPrinted>2019-11-21T08:29:00Z</cp:lastPrinted>
  <dcterms:created xsi:type="dcterms:W3CDTF">2019-03-18T11:03:00Z</dcterms:created>
  <dcterms:modified xsi:type="dcterms:W3CDTF">2024-08-21T10:47:00Z</dcterms:modified>
</cp:coreProperties>
</file>