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117"/>
        <w:gridCol w:w="138"/>
        <w:gridCol w:w="218"/>
        <w:gridCol w:w="479"/>
        <w:gridCol w:w="11"/>
        <w:gridCol w:w="142"/>
        <w:gridCol w:w="10"/>
        <w:gridCol w:w="700"/>
        <w:gridCol w:w="76"/>
        <w:gridCol w:w="62"/>
        <w:gridCol w:w="989"/>
        <w:gridCol w:w="365"/>
        <w:gridCol w:w="1192"/>
        <w:gridCol w:w="224"/>
        <w:gridCol w:w="132"/>
        <w:gridCol w:w="1077"/>
      </w:tblGrid>
      <w:tr w:rsidR="000171D7" w:rsidRPr="003D7A7C" w:rsidTr="00AE701F">
        <w:tc>
          <w:tcPr>
            <w:tcW w:w="9690" w:type="dxa"/>
            <w:gridSpan w:val="23"/>
            <w:tcBorders>
              <w:top w:val="single" w:sz="4" w:space="0" w:color="auto"/>
              <w:left w:val="single" w:sz="4" w:space="0" w:color="auto"/>
              <w:bottom w:val="single" w:sz="4" w:space="0" w:color="auto"/>
              <w:right w:val="single" w:sz="4" w:space="0" w:color="auto"/>
            </w:tcBorders>
            <w:shd w:val="clear" w:color="auto" w:fill="E6E6E6"/>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UČNI NAČRT PREDMETA / COURSE SYLLABUS</w:t>
            </w:r>
          </w:p>
        </w:tc>
      </w:tr>
      <w:tr w:rsidR="000171D7" w:rsidRPr="003D7A7C" w:rsidTr="00AE701F">
        <w:tc>
          <w:tcPr>
            <w:tcW w:w="1799" w:type="dxa"/>
            <w:gridSpan w:val="3"/>
          </w:tcPr>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1" w:type="dxa"/>
            <w:gridSpan w:val="20"/>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b/>
                <w:sz w:val="22"/>
                <w:szCs w:val="22"/>
              </w:rPr>
            </w:pPr>
            <w:bookmarkStart w:id="0" w:name="Predmet"/>
            <w:bookmarkEnd w:id="0"/>
            <w:r w:rsidRPr="003D7A7C">
              <w:rPr>
                <w:rFonts w:asciiTheme="minorHAnsi" w:hAnsiTheme="minorHAnsi" w:cs="Calibri"/>
                <w:b/>
                <w:sz w:val="22"/>
                <w:szCs w:val="22"/>
              </w:rPr>
              <w:t xml:space="preserve">MATEMATIČNE METODE  </w:t>
            </w:r>
          </w:p>
        </w:tc>
      </w:tr>
      <w:tr w:rsidR="000171D7" w:rsidRPr="003D7A7C" w:rsidTr="00AE701F">
        <w:tc>
          <w:tcPr>
            <w:tcW w:w="1799" w:type="dxa"/>
            <w:gridSpan w:val="3"/>
          </w:tcPr>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1" w:type="dxa"/>
            <w:gridSpan w:val="20"/>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b/>
                <w:sz w:val="22"/>
                <w:szCs w:val="22"/>
              </w:rPr>
            </w:pPr>
            <w:bookmarkStart w:id="1" w:name="APredmet"/>
            <w:bookmarkEnd w:id="1"/>
            <w:r w:rsidRPr="003D7A7C">
              <w:rPr>
                <w:rFonts w:asciiTheme="minorHAnsi" w:hAnsiTheme="minorHAnsi" w:cs="Calibri"/>
                <w:b/>
                <w:sz w:val="22"/>
                <w:szCs w:val="22"/>
              </w:rPr>
              <w:t xml:space="preserve">MATHEMATICAL METHODS </w:t>
            </w:r>
          </w:p>
        </w:tc>
      </w:tr>
      <w:tr w:rsidR="000171D7" w:rsidRPr="003D7A7C" w:rsidTr="00AE701F">
        <w:tc>
          <w:tcPr>
            <w:tcW w:w="3307" w:type="dxa"/>
            <w:gridSpan w:val="6"/>
            <w:vAlign w:val="center"/>
          </w:tcPr>
          <w:p w:rsidR="000171D7" w:rsidRPr="003D7A7C" w:rsidRDefault="000171D7" w:rsidP="003D7A7C">
            <w:pPr>
              <w:jc w:val="center"/>
              <w:rPr>
                <w:rFonts w:asciiTheme="minorHAnsi" w:hAnsiTheme="minorHAnsi" w:cs="Calibri"/>
                <w:b/>
                <w:sz w:val="22"/>
                <w:szCs w:val="22"/>
              </w:rPr>
            </w:pPr>
          </w:p>
        </w:tc>
        <w:tc>
          <w:tcPr>
            <w:tcW w:w="3401" w:type="dxa"/>
            <w:gridSpan w:val="12"/>
            <w:vAlign w:val="center"/>
          </w:tcPr>
          <w:p w:rsidR="000171D7" w:rsidRPr="003D7A7C" w:rsidRDefault="000171D7" w:rsidP="003D7A7C">
            <w:pPr>
              <w:jc w:val="center"/>
              <w:rPr>
                <w:rFonts w:asciiTheme="minorHAnsi" w:hAnsiTheme="minorHAnsi" w:cs="Calibri"/>
                <w:b/>
                <w:sz w:val="22"/>
                <w:szCs w:val="22"/>
              </w:rPr>
            </w:pPr>
          </w:p>
        </w:tc>
        <w:tc>
          <w:tcPr>
            <w:tcW w:w="1558" w:type="dxa"/>
            <w:gridSpan w:val="2"/>
            <w:vAlign w:val="center"/>
          </w:tcPr>
          <w:p w:rsidR="000171D7" w:rsidRPr="003D7A7C" w:rsidRDefault="000171D7" w:rsidP="003D7A7C">
            <w:pPr>
              <w:jc w:val="center"/>
              <w:rPr>
                <w:rFonts w:asciiTheme="minorHAnsi" w:hAnsiTheme="minorHAnsi" w:cs="Calibri"/>
                <w:b/>
                <w:sz w:val="22"/>
                <w:szCs w:val="22"/>
              </w:rPr>
            </w:pPr>
          </w:p>
        </w:tc>
        <w:tc>
          <w:tcPr>
            <w:tcW w:w="1424" w:type="dxa"/>
            <w:gridSpan w:val="3"/>
            <w:vAlign w:val="center"/>
          </w:tcPr>
          <w:p w:rsidR="000171D7" w:rsidRPr="003D7A7C" w:rsidRDefault="000171D7" w:rsidP="003D7A7C">
            <w:pPr>
              <w:jc w:val="center"/>
              <w:rPr>
                <w:rFonts w:asciiTheme="minorHAnsi" w:hAnsiTheme="minorHAnsi" w:cs="Calibri"/>
                <w:b/>
                <w:sz w:val="22"/>
                <w:szCs w:val="22"/>
              </w:rPr>
            </w:pPr>
          </w:p>
        </w:tc>
      </w:tr>
      <w:tr w:rsidR="000171D7" w:rsidRPr="003D7A7C" w:rsidTr="00AE701F">
        <w:tc>
          <w:tcPr>
            <w:tcW w:w="3307" w:type="dxa"/>
            <w:gridSpan w:val="6"/>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0171D7" w:rsidRPr="003D7A7C" w:rsidRDefault="000171D7"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2"/>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4" w:type="dxa"/>
            <w:gridSpan w:val="3"/>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0171D7" w:rsidRPr="003D7A7C" w:rsidTr="00AE701F">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Cs/>
                <w:sz w:val="22"/>
                <w:szCs w:val="22"/>
              </w:rPr>
            </w:pPr>
            <w:r w:rsidRPr="003D7A7C">
              <w:rPr>
                <w:rFonts w:asciiTheme="minorHAnsi" w:hAnsiTheme="minorHAnsi" w:cs="Calibri"/>
                <w:bCs/>
                <w:sz w:val="22"/>
                <w:szCs w:val="22"/>
              </w:rPr>
              <w:t>ENERGETIKA, 2. stopnja</w:t>
            </w:r>
          </w:p>
        </w:tc>
        <w:tc>
          <w:tcPr>
            <w:tcW w:w="3401" w:type="dxa"/>
            <w:gridSpan w:val="12"/>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Cs/>
                <w:sz w:val="22"/>
                <w:szCs w:val="22"/>
              </w:rPr>
            </w:pPr>
            <w:r w:rsidRPr="003D7A7C">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Cs/>
                <w:sz w:val="22"/>
                <w:szCs w:val="22"/>
              </w:rPr>
            </w:pPr>
            <w:r w:rsidRPr="003D7A7C">
              <w:rPr>
                <w:rFonts w:asciiTheme="minorHAnsi" w:hAnsiTheme="minorHAnsi" w:cs="Calibri"/>
                <w:bCs/>
                <w:sz w:val="22"/>
                <w:szCs w:val="22"/>
              </w:rPr>
              <w:t>1</w:t>
            </w:r>
          </w:p>
        </w:tc>
      </w:tr>
      <w:tr w:rsidR="000171D7" w:rsidRPr="003D7A7C" w:rsidTr="00AE701F">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Cs/>
                <w:sz w:val="22"/>
                <w:szCs w:val="22"/>
              </w:rPr>
            </w:pPr>
            <w:r w:rsidRPr="003D7A7C">
              <w:rPr>
                <w:rFonts w:asciiTheme="minorHAnsi" w:hAnsiTheme="minorHAnsi" w:cs="Calibri"/>
                <w:bCs/>
                <w:sz w:val="22"/>
                <w:szCs w:val="22"/>
              </w:rPr>
              <w:t>ENERGY TECHNOLOGY, 2.degree</w:t>
            </w:r>
          </w:p>
        </w:tc>
        <w:tc>
          <w:tcPr>
            <w:tcW w:w="3401" w:type="dxa"/>
            <w:gridSpan w:val="12"/>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Cs/>
                <w:sz w:val="22"/>
                <w:szCs w:val="22"/>
              </w:rPr>
            </w:pPr>
            <w:r w:rsidRPr="003D7A7C">
              <w:rPr>
                <w:rFonts w:asciiTheme="minorHAnsi" w:hAnsiTheme="minorHAnsi" w:cs="Calibri"/>
                <w:bCs/>
                <w:sz w:val="22"/>
                <w:szCs w:val="22"/>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171D7" w:rsidRPr="003D7A7C" w:rsidRDefault="000171D7" w:rsidP="003D7A7C">
            <w:pPr>
              <w:jc w:val="center"/>
              <w:rPr>
                <w:rFonts w:asciiTheme="minorHAnsi" w:hAnsiTheme="minorHAnsi" w:cs="Calibri"/>
                <w:bCs/>
                <w:sz w:val="22"/>
                <w:szCs w:val="22"/>
              </w:rPr>
            </w:pPr>
            <w:r w:rsidRPr="003D7A7C">
              <w:rPr>
                <w:rFonts w:asciiTheme="minorHAnsi" w:hAnsiTheme="minorHAnsi" w:cs="Calibri"/>
                <w:bCs/>
                <w:sz w:val="22"/>
                <w:szCs w:val="22"/>
              </w:rPr>
              <w:t>1</w:t>
            </w:r>
          </w:p>
        </w:tc>
      </w:tr>
      <w:tr w:rsidR="000171D7" w:rsidRPr="003D7A7C" w:rsidTr="00AE701F">
        <w:trPr>
          <w:trHeight w:val="103"/>
        </w:trPr>
        <w:tc>
          <w:tcPr>
            <w:tcW w:w="9690" w:type="dxa"/>
            <w:gridSpan w:val="23"/>
          </w:tcPr>
          <w:p w:rsidR="000171D7" w:rsidRPr="003D7A7C" w:rsidRDefault="000171D7" w:rsidP="003D7A7C">
            <w:pPr>
              <w:rPr>
                <w:rFonts w:asciiTheme="minorHAnsi" w:hAnsiTheme="minorHAnsi" w:cs="Calibri"/>
                <w:b/>
                <w:bCs/>
                <w:sz w:val="22"/>
                <w:szCs w:val="22"/>
              </w:rPr>
            </w:pPr>
          </w:p>
        </w:tc>
      </w:tr>
      <w:tr w:rsidR="000171D7" w:rsidRPr="003D7A7C" w:rsidTr="00AE701F">
        <w:tc>
          <w:tcPr>
            <w:tcW w:w="5718" w:type="dxa"/>
            <w:gridSpan w:val="17"/>
            <w:tcBorders>
              <w:top w:val="nil"/>
              <w:left w:val="nil"/>
              <w:bottom w:val="nil"/>
              <w:right w:val="single" w:sz="4" w:space="0" w:color="auto"/>
            </w:tcBorders>
          </w:tcPr>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Obvezni/Obligatory</w:t>
            </w:r>
          </w:p>
        </w:tc>
      </w:tr>
      <w:tr w:rsidR="000171D7" w:rsidRPr="003D7A7C" w:rsidTr="00AE701F">
        <w:tc>
          <w:tcPr>
            <w:tcW w:w="5718" w:type="dxa"/>
            <w:gridSpan w:val="17"/>
          </w:tcPr>
          <w:p w:rsidR="000171D7" w:rsidRPr="003D7A7C" w:rsidRDefault="000171D7" w:rsidP="003D7A7C">
            <w:pPr>
              <w:rPr>
                <w:rFonts w:asciiTheme="minorHAnsi" w:hAnsiTheme="minorHAnsi" w:cs="Calibri"/>
                <w:b/>
                <w:sz w:val="22"/>
                <w:szCs w:val="22"/>
              </w:rPr>
            </w:pPr>
          </w:p>
        </w:tc>
        <w:tc>
          <w:tcPr>
            <w:tcW w:w="3972" w:type="dxa"/>
            <w:gridSpan w:val="6"/>
            <w:tcBorders>
              <w:top w:val="single" w:sz="4" w:space="0" w:color="auto"/>
              <w:left w:val="nil"/>
              <w:bottom w:val="single" w:sz="4" w:space="0" w:color="auto"/>
              <w:right w:val="nil"/>
            </w:tcBorders>
          </w:tcPr>
          <w:p w:rsidR="000171D7" w:rsidRPr="003D7A7C" w:rsidRDefault="000171D7" w:rsidP="003D7A7C">
            <w:pPr>
              <w:rPr>
                <w:rFonts w:asciiTheme="minorHAnsi" w:hAnsiTheme="minorHAnsi" w:cs="Calibri"/>
                <w:sz w:val="22"/>
                <w:szCs w:val="22"/>
              </w:rPr>
            </w:pPr>
          </w:p>
        </w:tc>
      </w:tr>
      <w:tr w:rsidR="000171D7" w:rsidRPr="003D7A7C" w:rsidTr="00AE701F">
        <w:tc>
          <w:tcPr>
            <w:tcW w:w="5718" w:type="dxa"/>
            <w:gridSpan w:val="17"/>
            <w:tcBorders>
              <w:top w:val="nil"/>
              <w:left w:val="nil"/>
              <w:bottom w:val="nil"/>
              <w:right w:val="single" w:sz="4" w:space="0" w:color="auto"/>
            </w:tcBorders>
          </w:tcPr>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M</w:t>
            </w:r>
          </w:p>
        </w:tc>
      </w:tr>
      <w:tr w:rsidR="000171D7" w:rsidRPr="003D7A7C" w:rsidTr="00AE701F">
        <w:tc>
          <w:tcPr>
            <w:tcW w:w="9690" w:type="dxa"/>
            <w:gridSpan w:val="23"/>
          </w:tcPr>
          <w:p w:rsidR="000171D7" w:rsidRPr="003D7A7C" w:rsidRDefault="000171D7" w:rsidP="003D7A7C">
            <w:pPr>
              <w:rPr>
                <w:rFonts w:asciiTheme="minorHAnsi" w:hAnsiTheme="minorHAnsi" w:cs="Calibri"/>
                <w:sz w:val="22"/>
                <w:szCs w:val="22"/>
              </w:rPr>
            </w:pPr>
          </w:p>
        </w:tc>
      </w:tr>
      <w:tr w:rsidR="000171D7" w:rsidRPr="003D7A7C" w:rsidTr="00AE701F">
        <w:tc>
          <w:tcPr>
            <w:tcW w:w="1410" w:type="dxa"/>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0171D7" w:rsidRPr="003D7A7C" w:rsidRDefault="000171D7"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0171D7" w:rsidRPr="003D7A7C" w:rsidRDefault="000171D7" w:rsidP="003D7A7C">
            <w:pPr>
              <w:jc w:val="center"/>
              <w:rPr>
                <w:rFonts w:asciiTheme="minorHAnsi" w:hAnsiTheme="minorHAnsi" w:cs="Calibri"/>
                <w:b/>
                <w:bCs/>
                <w:sz w:val="22"/>
                <w:szCs w:val="22"/>
              </w:rPr>
            </w:pPr>
          </w:p>
        </w:tc>
        <w:tc>
          <w:tcPr>
            <w:tcW w:w="1068" w:type="dxa"/>
            <w:tcBorders>
              <w:top w:val="nil"/>
              <w:left w:val="nil"/>
              <w:bottom w:val="single" w:sz="4" w:space="0" w:color="auto"/>
              <w:right w:val="nil"/>
            </w:tcBorders>
            <w:vAlign w:val="center"/>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0171D7" w:rsidRPr="003D7A7C" w:rsidTr="00AE701F">
        <w:trPr>
          <w:trHeight w:val="105"/>
        </w:trPr>
        <w:tc>
          <w:tcPr>
            <w:tcW w:w="1410" w:type="dxa"/>
            <w:vMerge w:val="restart"/>
            <w:tcBorders>
              <w:top w:val="single" w:sz="4" w:space="0" w:color="auto"/>
              <w:left w:val="single" w:sz="4" w:space="0" w:color="auto"/>
              <w:right w:val="single" w:sz="4" w:space="0" w:color="auto"/>
            </w:tcBorders>
            <w:shd w:val="clear" w:color="auto" w:fill="auto"/>
            <w:vAlign w:val="center"/>
          </w:tcPr>
          <w:p w:rsidR="000171D7" w:rsidRPr="003D7A7C" w:rsidRDefault="00443DBB" w:rsidP="003D7A7C">
            <w:pPr>
              <w:jc w:val="center"/>
              <w:rPr>
                <w:rFonts w:asciiTheme="minorHAnsi" w:hAnsiTheme="minorHAnsi" w:cs="Calibri"/>
                <w:b/>
                <w:bCs/>
                <w:color w:val="FF0000"/>
                <w:sz w:val="22"/>
                <w:szCs w:val="22"/>
              </w:rPr>
            </w:pPr>
            <w:r w:rsidRPr="003D7A7C">
              <w:rPr>
                <w:rFonts w:asciiTheme="minorHAnsi" w:hAnsiTheme="minorHAnsi" w:cs="Calibri"/>
                <w:b/>
                <w:bCs/>
                <w:sz w:val="22"/>
                <w:szCs w:val="22"/>
              </w:rPr>
              <w:t>30</w:t>
            </w:r>
          </w:p>
        </w:tc>
        <w:tc>
          <w:tcPr>
            <w:tcW w:w="1410" w:type="dxa"/>
            <w:gridSpan w:val="3"/>
            <w:vMerge w:val="restart"/>
            <w:tcBorders>
              <w:top w:val="single" w:sz="4" w:space="0" w:color="auto"/>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71D7" w:rsidRPr="003D7A7C" w:rsidRDefault="00443DBB"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1418" w:type="dxa"/>
            <w:gridSpan w:val="6"/>
            <w:vMerge w:val="restart"/>
            <w:tcBorders>
              <w:top w:val="single" w:sz="4" w:space="0" w:color="auto"/>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r w:rsidRPr="003D7A7C">
              <w:rPr>
                <w:rFonts w:asciiTheme="minorHAnsi" w:hAnsiTheme="minorHAnsi" w:cs="Calibri"/>
                <w:b/>
                <w:bCs/>
                <w:sz w:val="22"/>
                <w:szCs w:val="22"/>
              </w:rPr>
              <w:t>105</w:t>
            </w:r>
          </w:p>
        </w:tc>
        <w:tc>
          <w:tcPr>
            <w:tcW w:w="132" w:type="dxa"/>
            <w:vMerge w:val="restart"/>
            <w:tcBorders>
              <w:top w:val="nil"/>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068" w:type="dxa"/>
            <w:vMerge w:val="restart"/>
            <w:tcBorders>
              <w:top w:val="single" w:sz="4" w:space="0" w:color="auto"/>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r w:rsidRPr="003D7A7C">
              <w:rPr>
                <w:rFonts w:asciiTheme="minorHAnsi" w:hAnsiTheme="minorHAnsi" w:cs="Calibri"/>
                <w:b/>
                <w:bCs/>
                <w:sz w:val="22"/>
                <w:szCs w:val="22"/>
              </w:rPr>
              <w:t>6</w:t>
            </w:r>
          </w:p>
        </w:tc>
      </w:tr>
      <w:tr w:rsidR="000171D7" w:rsidRPr="003D7A7C" w:rsidTr="00AE701F">
        <w:trPr>
          <w:trHeight w:val="105"/>
        </w:trPr>
        <w:tc>
          <w:tcPr>
            <w:tcW w:w="1410" w:type="dxa"/>
            <w:vMerge/>
            <w:tcBorders>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color w:val="FF0000"/>
                <w:sz w:val="22"/>
                <w:szCs w:val="22"/>
              </w:rPr>
            </w:pPr>
          </w:p>
        </w:tc>
        <w:tc>
          <w:tcPr>
            <w:tcW w:w="1410" w:type="dxa"/>
            <w:gridSpan w:val="3"/>
            <w:vMerge/>
            <w:tcBorders>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32" w:type="dxa"/>
            <w:vMerge/>
            <w:tcBorders>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068" w:type="dxa"/>
            <w:vMerge/>
            <w:tcBorders>
              <w:left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r>
      <w:tr w:rsidR="000171D7" w:rsidRPr="003D7A7C" w:rsidTr="00AE701F">
        <w:trPr>
          <w:trHeight w:val="105"/>
        </w:trPr>
        <w:tc>
          <w:tcPr>
            <w:tcW w:w="1410" w:type="dxa"/>
            <w:vMerge/>
            <w:tcBorders>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color w:val="FF0000"/>
                <w:sz w:val="22"/>
                <w:szCs w:val="22"/>
              </w:rPr>
            </w:pPr>
          </w:p>
        </w:tc>
        <w:tc>
          <w:tcPr>
            <w:tcW w:w="1410" w:type="dxa"/>
            <w:gridSpan w:val="3"/>
            <w:vMerge/>
            <w:tcBorders>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0171D7" w:rsidRPr="003D7A7C" w:rsidRDefault="00443DBB"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32" w:type="dxa"/>
            <w:vMerge/>
            <w:tcBorders>
              <w:left w:val="single" w:sz="4" w:space="0" w:color="auto"/>
              <w:bottom w:val="nil"/>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c>
          <w:tcPr>
            <w:tcW w:w="1068" w:type="dxa"/>
            <w:vMerge/>
            <w:tcBorders>
              <w:left w:val="single" w:sz="4" w:space="0" w:color="auto"/>
              <w:bottom w:val="single" w:sz="4" w:space="0" w:color="auto"/>
              <w:right w:val="single" w:sz="4" w:space="0" w:color="auto"/>
            </w:tcBorders>
            <w:shd w:val="clear" w:color="auto" w:fill="auto"/>
            <w:vAlign w:val="center"/>
          </w:tcPr>
          <w:p w:rsidR="000171D7" w:rsidRPr="003D7A7C" w:rsidRDefault="000171D7" w:rsidP="003D7A7C">
            <w:pPr>
              <w:jc w:val="center"/>
              <w:rPr>
                <w:rFonts w:asciiTheme="minorHAnsi" w:hAnsiTheme="minorHAnsi" w:cs="Calibri"/>
                <w:b/>
                <w:bCs/>
                <w:sz w:val="22"/>
                <w:szCs w:val="22"/>
              </w:rPr>
            </w:pPr>
          </w:p>
        </w:tc>
      </w:tr>
      <w:tr w:rsidR="000171D7" w:rsidRPr="003D7A7C" w:rsidTr="00AE701F">
        <w:tc>
          <w:tcPr>
            <w:tcW w:w="9690" w:type="dxa"/>
            <w:gridSpan w:val="23"/>
          </w:tcPr>
          <w:p w:rsidR="000171D7" w:rsidRPr="003D7A7C" w:rsidRDefault="000171D7" w:rsidP="003D7A7C">
            <w:pPr>
              <w:rPr>
                <w:rFonts w:asciiTheme="minorHAnsi" w:hAnsiTheme="minorHAnsi" w:cs="Calibri"/>
                <w:b/>
                <w:bCs/>
                <w:sz w:val="22"/>
                <w:szCs w:val="22"/>
              </w:rPr>
            </w:pPr>
          </w:p>
        </w:tc>
      </w:tr>
      <w:tr w:rsidR="000171D7" w:rsidRPr="003D7A7C" w:rsidTr="00AE701F">
        <w:tc>
          <w:tcPr>
            <w:tcW w:w="3307" w:type="dxa"/>
            <w:gridSpan w:val="6"/>
          </w:tcPr>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3" w:type="dxa"/>
            <w:gridSpan w:val="17"/>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b/>
                <w:sz w:val="22"/>
                <w:szCs w:val="22"/>
              </w:rPr>
            </w:pPr>
            <w:bookmarkStart w:id="2" w:name="Predavatelj"/>
            <w:bookmarkEnd w:id="2"/>
            <w:r w:rsidRPr="003D7A7C">
              <w:rPr>
                <w:rFonts w:asciiTheme="minorHAnsi" w:hAnsiTheme="minorHAnsi" w:cs="Calibri"/>
                <w:b/>
                <w:sz w:val="22"/>
                <w:szCs w:val="22"/>
              </w:rPr>
              <w:t>BRIGITA FERČEC</w:t>
            </w:r>
          </w:p>
        </w:tc>
      </w:tr>
      <w:tr w:rsidR="000171D7" w:rsidRPr="003D7A7C" w:rsidTr="00AE701F">
        <w:tc>
          <w:tcPr>
            <w:tcW w:w="9690" w:type="dxa"/>
            <w:gridSpan w:val="23"/>
          </w:tcPr>
          <w:p w:rsidR="000171D7" w:rsidRPr="003D7A7C" w:rsidRDefault="000171D7" w:rsidP="003D7A7C">
            <w:pPr>
              <w:jc w:val="both"/>
              <w:rPr>
                <w:rFonts w:asciiTheme="minorHAnsi" w:hAnsiTheme="minorHAnsi" w:cs="Calibri"/>
                <w:sz w:val="22"/>
                <w:szCs w:val="22"/>
              </w:rPr>
            </w:pPr>
          </w:p>
        </w:tc>
      </w:tr>
      <w:tr w:rsidR="000171D7" w:rsidRPr="003D7A7C" w:rsidTr="00AE701F">
        <w:tc>
          <w:tcPr>
            <w:tcW w:w="1641" w:type="dxa"/>
            <w:gridSpan w:val="2"/>
            <w:vMerge w:val="restart"/>
          </w:tcPr>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 xml:space="preserve">Jeziki / </w:t>
            </w:r>
          </w:p>
          <w:p w:rsidR="000171D7" w:rsidRPr="003D7A7C" w:rsidRDefault="000171D7" w:rsidP="003D7A7C">
            <w:pPr>
              <w:rPr>
                <w:rFonts w:asciiTheme="minorHAnsi" w:hAnsiTheme="minorHAnsi" w:cs="Calibri"/>
                <w:sz w:val="22"/>
                <w:szCs w:val="22"/>
              </w:rPr>
            </w:pPr>
            <w:r w:rsidRPr="003D7A7C">
              <w:rPr>
                <w:rFonts w:asciiTheme="minorHAnsi" w:hAnsiTheme="minorHAnsi" w:cs="Calibri"/>
                <w:b/>
                <w:sz w:val="22"/>
                <w:szCs w:val="22"/>
              </w:rPr>
              <w:t>Languages:</w:t>
            </w:r>
          </w:p>
        </w:tc>
        <w:tc>
          <w:tcPr>
            <w:tcW w:w="2241" w:type="dxa"/>
            <w:gridSpan w:val="6"/>
          </w:tcPr>
          <w:p w:rsidR="000171D7" w:rsidRPr="003D7A7C" w:rsidRDefault="000171D7"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5808" w:type="dxa"/>
            <w:gridSpan w:val="15"/>
            <w:tcBorders>
              <w:top w:val="single" w:sz="4" w:space="0" w:color="auto"/>
              <w:left w:val="single" w:sz="4" w:space="0" w:color="auto"/>
              <w:bottom w:val="single" w:sz="4" w:space="0" w:color="auto"/>
              <w:right w:val="single" w:sz="4" w:space="0" w:color="auto"/>
            </w:tcBorders>
          </w:tcPr>
          <w:p w:rsidR="000171D7" w:rsidRPr="003D7A7C" w:rsidRDefault="000171D7" w:rsidP="003D7A7C">
            <w:pPr>
              <w:jc w:val="both"/>
              <w:rPr>
                <w:rFonts w:asciiTheme="minorHAnsi" w:hAnsiTheme="minorHAnsi" w:cs="Calibri"/>
                <w:bCs/>
                <w:sz w:val="22"/>
                <w:szCs w:val="22"/>
              </w:rPr>
            </w:pPr>
            <w:bookmarkStart w:id="3" w:name="Jezik"/>
            <w:bookmarkEnd w:id="3"/>
            <w:r w:rsidRPr="003D7A7C">
              <w:rPr>
                <w:rFonts w:asciiTheme="minorHAnsi" w:hAnsiTheme="minorHAnsi" w:cs="Calibri"/>
                <w:bCs/>
                <w:sz w:val="22"/>
                <w:szCs w:val="22"/>
              </w:rPr>
              <w:t>slovenski/Slovene</w:t>
            </w:r>
          </w:p>
        </w:tc>
      </w:tr>
      <w:tr w:rsidR="000171D7" w:rsidRPr="003D7A7C" w:rsidTr="00AE701F">
        <w:trPr>
          <w:trHeight w:val="215"/>
        </w:trPr>
        <w:tc>
          <w:tcPr>
            <w:tcW w:w="1641" w:type="dxa"/>
            <w:gridSpan w:val="2"/>
            <w:vMerge/>
            <w:vAlign w:val="center"/>
          </w:tcPr>
          <w:p w:rsidR="000171D7" w:rsidRPr="003D7A7C" w:rsidRDefault="000171D7" w:rsidP="003D7A7C">
            <w:pPr>
              <w:rPr>
                <w:rFonts w:asciiTheme="minorHAnsi" w:hAnsiTheme="minorHAnsi" w:cs="Calibri"/>
                <w:b/>
                <w:bCs/>
                <w:sz w:val="22"/>
                <w:szCs w:val="22"/>
              </w:rPr>
            </w:pPr>
          </w:p>
        </w:tc>
        <w:tc>
          <w:tcPr>
            <w:tcW w:w="2241" w:type="dxa"/>
            <w:gridSpan w:val="6"/>
          </w:tcPr>
          <w:p w:rsidR="000171D7" w:rsidRPr="003D7A7C" w:rsidRDefault="000171D7"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5808" w:type="dxa"/>
            <w:gridSpan w:val="15"/>
            <w:tcBorders>
              <w:top w:val="single" w:sz="4" w:space="0" w:color="auto"/>
              <w:left w:val="single" w:sz="4" w:space="0" w:color="auto"/>
              <w:bottom w:val="single" w:sz="4" w:space="0" w:color="auto"/>
              <w:right w:val="single" w:sz="4" w:space="0" w:color="auto"/>
            </w:tcBorders>
          </w:tcPr>
          <w:p w:rsidR="000171D7" w:rsidRPr="003D7A7C" w:rsidRDefault="000171D7" w:rsidP="003D7A7C">
            <w:pPr>
              <w:jc w:val="both"/>
              <w:rPr>
                <w:rFonts w:asciiTheme="minorHAnsi" w:hAnsiTheme="minorHAnsi" w:cs="Calibri"/>
                <w:b/>
                <w:bCs/>
                <w:sz w:val="22"/>
                <w:szCs w:val="22"/>
              </w:rPr>
            </w:pPr>
            <w:bookmarkStart w:id="4" w:name="JezikV"/>
            <w:bookmarkEnd w:id="4"/>
            <w:r w:rsidRPr="003D7A7C">
              <w:rPr>
                <w:rFonts w:asciiTheme="minorHAnsi" w:hAnsiTheme="minorHAnsi" w:cs="Calibri"/>
                <w:bCs/>
                <w:sz w:val="22"/>
                <w:szCs w:val="22"/>
              </w:rPr>
              <w:t>slovenski/Slovene</w:t>
            </w:r>
          </w:p>
        </w:tc>
      </w:tr>
      <w:tr w:rsidR="000171D7" w:rsidRPr="003D7A7C" w:rsidTr="00AE701F">
        <w:tc>
          <w:tcPr>
            <w:tcW w:w="4728" w:type="dxa"/>
            <w:gridSpan w:val="12"/>
            <w:tcBorders>
              <w:top w:val="nil"/>
              <w:left w:val="nil"/>
              <w:bottom w:val="single" w:sz="4" w:space="0" w:color="auto"/>
              <w:right w:val="nil"/>
            </w:tcBorders>
          </w:tcPr>
          <w:p w:rsidR="000171D7" w:rsidRPr="003D7A7C" w:rsidRDefault="000171D7" w:rsidP="003D7A7C">
            <w:pPr>
              <w:rPr>
                <w:rFonts w:asciiTheme="minorHAnsi" w:hAnsiTheme="minorHAnsi" w:cs="Calibri"/>
                <w:b/>
                <w:bCs/>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gridSpan w:val="2"/>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p>
        </w:tc>
        <w:tc>
          <w:tcPr>
            <w:tcW w:w="4820" w:type="dxa"/>
            <w:gridSpan w:val="9"/>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0171D7" w:rsidRPr="003D7A7C" w:rsidTr="00AE701F">
        <w:trPr>
          <w:trHeight w:val="2250"/>
        </w:trPr>
        <w:tc>
          <w:tcPr>
            <w:tcW w:w="4728" w:type="dxa"/>
            <w:gridSpan w:val="12"/>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xml:space="preserve">Znanje </w:t>
            </w:r>
            <w:r w:rsidRPr="003D7A7C">
              <w:rPr>
                <w:rFonts w:asciiTheme="minorHAnsi" w:hAnsiTheme="minorHAnsi" w:cs="Calibri"/>
                <w:color w:val="000000"/>
                <w:sz w:val="22"/>
                <w:szCs w:val="22"/>
                <w:shd w:val="clear" w:color="auto" w:fill="FFFFFF"/>
              </w:rPr>
              <w:t>naslednjih matematičnih vsebin: Linearna algebra (vektorski prostori in matrična algebra), analiza funkcij ene in več spremenljivk (enojni, dvojni in trojni integrali in integrali v prostoru ter uporaba, navadni in parcialni odvodi ter uporaba, vektorska analiza (krivulje v prostoru), vektorska polja (rotor, divergenca in gradient).</w:t>
            </w:r>
          </w:p>
        </w:tc>
        <w:tc>
          <w:tcPr>
            <w:tcW w:w="142" w:type="dxa"/>
            <w:gridSpan w:val="2"/>
            <w:tcBorders>
              <w:top w:val="nil"/>
              <w:left w:val="single" w:sz="4" w:space="0" w:color="auto"/>
              <w:bottom w:val="nil"/>
              <w:right w:val="single" w:sz="4" w:space="0" w:color="auto"/>
            </w:tcBorders>
          </w:tcPr>
          <w:p w:rsidR="000171D7" w:rsidRPr="003D7A7C" w:rsidRDefault="000171D7" w:rsidP="003D7A7C">
            <w:pPr>
              <w:rPr>
                <w:rFonts w:asciiTheme="minorHAnsi" w:hAnsiTheme="minorHAnsi" w:cs="Calibri"/>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The knowledge of the following mathematical contents: Linear algebra (vector spaces and matrix algebra, analysis of the functions of one and more variables (single, double and triple integrals and integrals in the space and their applications; ordinary in partial derivatives), vector analysis (curves in the space), vector fields (rotor, divergence and gradient).</w:t>
            </w:r>
          </w:p>
        </w:tc>
      </w:tr>
      <w:tr w:rsidR="000171D7" w:rsidRPr="003D7A7C" w:rsidTr="00AE701F">
        <w:trPr>
          <w:trHeight w:val="137"/>
        </w:trPr>
        <w:tc>
          <w:tcPr>
            <w:tcW w:w="4718" w:type="dxa"/>
            <w:gridSpan w:val="12"/>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2"/>
          </w:tcPr>
          <w:p w:rsidR="000171D7" w:rsidRPr="003D7A7C" w:rsidRDefault="000171D7" w:rsidP="003D7A7C">
            <w:pPr>
              <w:rPr>
                <w:rFonts w:asciiTheme="minorHAnsi" w:hAnsiTheme="minorHAnsi" w:cs="Calibri"/>
                <w:b/>
                <w:sz w:val="22"/>
                <w:szCs w:val="22"/>
              </w:rPr>
            </w:pPr>
          </w:p>
        </w:tc>
        <w:tc>
          <w:tcPr>
            <w:tcW w:w="4820" w:type="dxa"/>
            <w:gridSpan w:val="9"/>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0171D7" w:rsidRPr="003D7A7C" w:rsidTr="00AE701F">
        <w:trPr>
          <w:trHeight w:val="2665"/>
        </w:trPr>
        <w:tc>
          <w:tcPr>
            <w:tcW w:w="4718" w:type="dxa"/>
            <w:gridSpan w:val="12"/>
            <w:tcBorders>
              <w:top w:val="single" w:sz="4" w:space="0" w:color="auto"/>
              <w:left w:val="single" w:sz="4" w:space="0" w:color="auto"/>
              <w:bottom w:val="single" w:sz="4" w:space="0" w:color="auto"/>
              <w:right w:val="single" w:sz="4" w:space="0" w:color="auto"/>
            </w:tcBorders>
          </w:tcPr>
          <w:p w:rsidR="000171D7" w:rsidRPr="003D7A7C" w:rsidRDefault="000171D7" w:rsidP="003D7A7C">
            <w:pPr>
              <w:pStyle w:val="Odstavekseznama"/>
              <w:autoSpaceDE w:val="0"/>
              <w:autoSpaceDN w:val="0"/>
              <w:adjustRightInd w:val="0"/>
              <w:ind w:left="0"/>
              <w:rPr>
                <w:rFonts w:asciiTheme="minorHAnsi" w:hAnsiTheme="minorHAnsi" w:cs="Calibri"/>
                <w:color w:val="222222"/>
                <w:sz w:val="22"/>
                <w:szCs w:val="22"/>
                <w:shd w:val="clear" w:color="auto" w:fill="FFFFFF"/>
              </w:rPr>
            </w:pPr>
            <w:r w:rsidRPr="003D7A7C">
              <w:rPr>
                <w:rFonts w:asciiTheme="minorHAnsi" w:hAnsiTheme="minorHAnsi" w:cs="Calibri"/>
                <w:b/>
                <w:sz w:val="22"/>
                <w:szCs w:val="22"/>
              </w:rPr>
              <w:t xml:space="preserve">1. </w:t>
            </w:r>
            <w:r w:rsidRPr="003D7A7C">
              <w:rPr>
                <w:rFonts w:asciiTheme="minorHAnsi" w:hAnsiTheme="minorHAnsi" w:cs="Calibri"/>
                <w:b/>
                <w:bCs/>
                <w:color w:val="222222"/>
                <w:sz w:val="22"/>
                <w:szCs w:val="22"/>
                <w:shd w:val="clear" w:color="auto" w:fill="FFFFFF"/>
              </w:rPr>
              <w:t xml:space="preserve">Fourierova vrsta: </w:t>
            </w:r>
            <w:r w:rsidRPr="003D7A7C">
              <w:rPr>
                <w:rFonts w:asciiTheme="minorHAnsi" w:hAnsiTheme="minorHAnsi" w:cs="Calibri"/>
                <w:color w:val="222222"/>
                <w:sz w:val="22"/>
                <w:szCs w:val="22"/>
                <w:shd w:val="clear" w:color="auto" w:fill="FFFFFF"/>
              </w:rPr>
              <w:t>Eulerjeve formule za Fourier-ove koeficiente. Liha in soda periodična razširitev funkcije.  Transformacija Diracove delta ''funkcije'' (distribucije) in Heaviside-ove funkcije. Konvolucija.</w:t>
            </w:r>
          </w:p>
          <w:p w:rsidR="000171D7" w:rsidRPr="003D7A7C" w:rsidRDefault="000171D7" w:rsidP="003D7A7C">
            <w:pPr>
              <w:rPr>
                <w:rFonts w:asciiTheme="minorHAnsi" w:hAnsiTheme="minorHAnsi" w:cs="Calibri"/>
                <w:sz w:val="22"/>
                <w:szCs w:val="22"/>
              </w:rPr>
            </w:pPr>
          </w:p>
          <w:p w:rsidR="00AE701F" w:rsidRPr="003D7A7C" w:rsidRDefault="00AE701F" w:rsidP="003D7A7C">
            <w:pPr>
              <w:rPr>
                <w:rFonts w:asciiTheme="minorHAnsi" w:hAnsiTheme="minorHAnsi" w:cs="Calibri"/>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2. Navadne diferencialne enačbe (NDE):</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sistemi NDE-</w:t>
            </w:r>
            <w:r w:rsidRPr="003D7A7C">
              <w:rPr>
                <w:rFonts w:asciiTheme="minorHAnsi" w:hAnsiTheme="minorHAnsi" w:cs="Calibri"/>
                <w:sz w:val="22"/>
                <w:szCs w:val="22"/>
                <w:shd w:val="clear" w:color="auto" w:fill="FFFFFF"/>
              </w:rPr>
              <w:t xml:space="preserve"> reševanje z lastnimi in korenskimi vektorji; teorija stabilnosti; problem linearizacije.</w:t>
            </w:r>
          </w:p>
          <w:p w:rsidR="000171D7" w:rsidRPr="003D7A7C" w:rsidRDefault="000171D7" w:rsidP="003D7A7C">
            <w:pPr>
              <w:pStyle w:val="Odstavekseznama"/>
              <w:autoSpaceDE w:val="0"/>
              <w:autoSpaceDN w:val="0"/>
              <w:adjustRightInd w:val="0"/>
              <w:ind w:left="0"/>
              <w:rPr>
                <w:rFonts w:asciiTheme="minorHAnsi" w:hAnsiTheme="minorHAnsi" w:cs="Calibri"/>
                <w:sz w:val="22"/>
                <w:szCs w:val="22"/>
                <w:shd w:val="clear" w:color="auto" w:fill="FFFFFF"/>
              </w:rPr>
            </w:pPr>
            <w:r w:rsidRPr="003D7A7C">
              <w:rPr>
                <w:rFonts w:asciiTheme="minorHAnsi" w:hAnsiTheme="minorHAnsi" w:cs="Calibri"/>
                <w:sz w:val="22"/>
                <w:szCs w:val="22"/>
              </w:rPr>
              <w:t>- Laplaceova transformacija -</w:t>
            </w:r>
            <w:r w:rsidRPr="003D7A7C">
              <w:rPr>
                <w:rFonts w:asciiTheme="minorHAnsi" w:hAnsiTheme="minorHAnsi" w:cs="Calibri"/>
                <w:sz w:val="22"/>
                <w:szCs w:val="22"/>
                <w:shd w:val="clear" w:color="auto" w:fill="FFFFFF"/>
              </w:rPr>
              <w:t xml:space="preserve">transformacije elementarnih funkcij in Diracove delta ''funkcije'' </w:t>
            </w:r>
            <w:r w:rsidRPr="003D7A7C">
              <w:rPr>
                <w:rFonts w:asciiTheme="minorHAnsi" w:hAnsiTheme="minorHAnsi" w:cs="Calibri"/>
                <w:sz w:val="22"/>
                <w:szCs w:val="22"/>
                <w:shd w:val="clear" w:color="auto" w:fill="FFFFFF"/>
              </w:rPr>
              <w:lastRenderedPageBreak/>
              <w:t>ter Heaviside-ove funkcije. Osnovne formule za transformacijo odvodov. Konvolucija.</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specialne funkcije - funkcija Gama, Besselove funkcije, rešitev Besselove DE.</w:t>
            </w:r>
          </w:p>
          <w:p w:rsidR="000171D7" w:rsidRPr="003D7A7C" w:rsidRDefault="000171D7" w:rsidP="003D7A7C">
            <w:pPr>
              <w:rPr>
                <w:rFonts w:asciiTheme="minorHAnsi" w:hAnsiTheme="minorHAnsi" w:cs="Calibri"/>
                <w:sz w:val="22"/>
                <w:szCs w:val="22"/>
              </w:rPr>
            </w:pPr>
          </w:p>
          <w:p w:rsidR="00AE701F" w:rsidRPr="003D7A7C" w:rsidRDefault="00AE701F" w:rsidP="003D7A7C">
            <w:pPr>
              <w:rPr>
                <w:rFonts w:asciiTheme="minorHAnsi" w:hAnsiTheme="minorHAnsi" w:cs="Calibri"/>
                <w:sz w:val="22"/>
                <w:szCs w:val="22"/>
              </w:rPr>
            </w:pPr>
          </w:p>
          <w:p w:rsidR="00AE701F" w:rsidRPr="003D7A7C" w:rsidRDefault="00AE701F" w:rsidP="003D7A7C">
            <w:pPr>
              <w:rPr>
                <w:rFonts w:asciiTheme="minorHAnsi" w:hAnsiTheme="minorHAnsi" w:cs="Calibri"/>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3. Parcialne diferencialne enačbe (PDE):</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xml:space="preserve">- klasifikacija </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toplotna enačba</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xml:space="preserve">- valovna enačba </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Laplaceova enačba</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Laplaceova transformacija za reševanje PDE</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Fourierova transformacija za reševanje PDE</w:t>
            </w:r>
          </w:p>
        </w:tc>
        <w:tc>
          <w:tcPr>
            <w:tcW w:w="152" w:type="dxa"/>
            <w:gridSpan w:val="2"/>
            <w:tcBorders>
              <w:top w:val="nil"/>
              <w:left w:val="single" w:sz="4" w:space="0" w:color="auto"/>
              <w:bottom w:val="nil"/>
              <w:right w:val="single" w:sz="4" w:space="0" w:color="auto"/>
            </w:tcBorders>
          </w:tcPr>
          <w:p w:rsidR="000171D7" w:rsidRPr="003D7A7C" w:rsidRDefault="000171D7" w:rsidP="003D7A7C">
            <w:pPr>
              <w:rPr>
                <w:rFonts w:asciiTheme="minorHAnsi" w:hAnsiTheme="minorHAnsi" w:cs="Calibri"/>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rsidR="000171D7" w:rsidRPr="003D7A7C" w:rsidRDefault="000171D7" w:rsidP="003D7A7C">
            <w:pPr>
              <w:pStyle w:val="Odstavekseznama"/>
              <w:autoSpaceDE w:val="0"/>
              <w:autoSpaceDN w:val="0"/>
              <w:adjustRightInd w:val="0"/>
              <w:ind w:left="0"/>
              <w:rPr>
                <w:rFonts w:asciiTheme="minorHAnsi" w:hAnsiTheme="minorHAnsi" w:cs="Calibri"/>
                <w:sz w:val="22"/>
                <w:szCs w:val="22"/>
              </w:rPr>
            </w:pPr>
            <w:r w:rsidRPr="003D7A7C">
              <w:rPr>
                <w:rFonts w:asciiTheme="minorHAnsi" w:hAnsiTheme="minorHAnsi" w:cs="Calibri"/>
                <w:b/>
                <w:sz w:val="22"/>
                <w:szCs w:val="22"/>
              </w:rPr>
              <w:t>1.Fourier series:</w:t>
            </w:r>
            <w:r w:rsidRPr="003D7A7C">
              <w:rPr>
                <w:rFonts w:asciiTheme="minorHAnsi" w:hAnsiTheme="minorHAnsi" w:cs="Calibri"/>
                <w:sz w:val="22"/>
                <w:szCs w:val="22"/>
              </w:rPr>
              <w:t xml:space="preserve"> Euler's formulas for Fourier's coefficients. Odd and even periodic extension of the function. Transformation of the Dirac delta ''function'' (distribution) and the Heaviside function. Convolution.</w:t>
            </w:r>
          </w:p>
          <w:p w:rsidR="000171D7" w:rsidRPr="003D7A7C" w:rsidRDefault="000171D7" w:rsidP="003D7A7C">
            <w:pPr>
              <w:pStyle w:val="Odstavekseznama"/>
              <w:autoSpaceDE w:val="0"/>
              <w:autoSpaceDN w:val="0"/>
              <w:adjustRightInd w:val="0"/>
              <w:ind w:left="0"/>
              <w:rPr>
                <w:rFonts w:asciiTheme="minorHAnsi" w:hAnsiTheme="minorHAnsi" w:cs="Calibri"/>
                <w:sz w:val="22"/>
                <w:szCs w:val="22"/>
              </w:rPr>
            </w:pPr>
          </w:p>
          <w:p w:rsidR="000171D7" w:rsidRPr="003D7A7C" w:rsidRDefault="000171D7" w:rsidP="003D7A7C">
            <w:pPr>
              <w:pStyle w:val="Odstavekseznama"/>
              <w:autoSpaceDE w:val="0"/>
              <w:autoSpaceDN w:val="0"/>
              <w:adjustRightInd w:val="0"/>
              <w:ind w:left="0"/>
              <w:rPr>
                <w:rFonts w:asciiTheme="minorHAnsi" w:hAnsiTheme="minorHAnsi" w:cs="Calibri"/>
                <w:b/>
                <w:sz w:val="22"/>
                <w:szCs w:val="22"/>
              </w:rPr>
            </w:pPr>
            <w:r w:rsidRPr="003D7A7C">
              <w:rPr>
                <w:rFonts w:asciiTheme="minorHAnsi" w:hAnsiTheme="minorHAnsi" w:cs="Calibri"/>
                <w:b/>
                <w:sz w:val="22"/>
                <w:szCs w:val="22"/>
              </w:rPr>
              <w:t xml:space="preserve">2. Ordinary differential equations (ODE's): </w:t>
            </w:r>
          </w:p>
          <w:p w:rsidR="000171D7" w:rsidRPr="003D7A7C" w:rsidRDefault="000171D7" w:rsidP="003D7A7C">
            <w:pPr>
              <w:pStyle w:val="Odstavekseznama"/>
              <w:autoSpaceDE w:val="0"/>
              <w:autoSpaceDN w:val="0"/>
              <w:adjustRightInd w:val="0"/>
              <w:ind w:left="0"/>
              <w:rPr>
                <w:rFonts w:asciiTheme="minorHAnsi" w:hAnsiTheme="minorHAnsi" w:cs="Calibri"/>
                <w:sz w:val="22"/>
                <w:szCs w:val="22"/>
              </w:rPr>
            </w:pPr>
            <w:r w:rsidRPr="003D7A7C">
              <w:rPr>
                <w:rFonts w:asciiTheme="minorHAnsi" w:hAnsiTheme="minorHAnsi" w:cs="Calibri"/>
                <w:sz w:val="22"/>
                <w:szCs w:val="22"/>
              </w:rPr>
              <w:t>- system of ODE's - solution with eigenvectors and root vectors; the theory of stability and the problem of linearization.</w:t>
            </w:r>
          </w:p>
          <w:p w:rsidR="000171D7" w:rsidRPr="003D7A7C" w:rsidRDefault="000171D7" w:rsidP="003D7A7C">
            <w:pPr>
              <w:pStyle w:val="Odstavekseznama"/>
              <w:autoSpaceDE w:val="0"/>
              <w:autoSpaceDN w:val="0"/>
              <w:adjustRightInd w:val="0"/>
              <w:ind w:left="0"/>
              <w:rPr>
                <w:rFonts w:asciiTheme="minorHAnsi" w:hAnsiTheme="minorHAnsi" w:cs="Calibri"/>
                <w:b/>
                <w:sz w:val="22"/>
                <w:szCs w:val="22"/>
              </w:rPr>
            </w:pPr>
            <w:r w:rsidRPr="003D7A7C">
              <w:rPr>
                <w:rFonts w:asciiTheme="minorHAnsi" w:hAnsiTheme="minorHAnsi" w:cs="Calibri"/>
                <w:sz w:val="22"/>
                <w:szCs w:val="22"/>
              </w:rPr>
              <w:lastRenderedPageBreak/>
              <w:t>-Laplace transformation - transformation of elementary functions, Dirac delta ''function'' and Heaviside function. Basic formulas for transformation of derivatives. Convolution.</w:t>
            </w:r>
          </w:p>
          <w:p w:rsidR="000171D7" w:rsidRPr="003D7A7C" w:rsidRDefault="000171D7" w:rsidP="003D7A7C">
            <w:pPr>
              <w:pStyle w:val="Odstavekseznama"/>
              <w:autoSpaceDE w:val="0"/>
              <w:autoSpaceDN w:val="0"/>
              <w:adjustRightInd w:val="0"/>
              <w:ind w:left="0"/>
              <w:rPr>
                <w:rFonts w:asciiTheme="minorHAnsi" w:hAnsiTheme="minorHAnsi" w:cs="Calibri"/>
                <w:sz w:val="22"/>
                <w:szCs w:val="22"/>
              </w:rPr>
            </w:pPr>
            <w:r w:rsidRPr="003D7A7C">
              <w:rPr>
                <w:rFonts w:asciiTheme="minorHAnsi" w:hAnsiTheme="minorHAnsi" w:cs="Calibri"/>
                <w:sz w:val="22"/>
                <w:szCs w:val="22"/>
              </w:rPr>
              <w:t>- special functions - Gamma function, Bessel function, solution of Bessel differential equation.</w:t>
            </w:r>
          </w:p>
          <w:p w:rsidR="000171D7" w:rsidRPr="003D7A7C" w:rsidRDefault="000171D7" w:rsidP="003D7A7C">
            <w:pPr>
              <w:rPr>
                <w:rFonts w:asciiTheme="minorHAnsi" w:hAnsiTheme="minorHAnsi" w:cs="Calibri"/>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3. Partial differential equations (PDE's):</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classification</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heat equation</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wave equation</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Laplace equation</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Laplace transformation for solving PDE's</w:t>
            </w: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 Fourier transformation for solving PDE's</w:t>
            </w:r>
          </w:p>
          <w:p w:rsidR="00AE701F" w:rsidRPr="003D7A7C" w:rsidRDefault="00AE701F" w:rsidP="003D7A7C">
            <w:pPr>
              <w:rPr>
                <w:rFonts w:asciiTheme="minorHAnsi" w:hAnsiTheme="minorHAnsi" w:cs="Calibri"/>
                <w:b/>
                <w:sz w:val="22"/>
                <w:szCs w:val="22"/>
              </w:rPr>
            </w:pPr>
          </w:p>
        </w:tc>
      </w:tr>
      <w:tr w:rsidR="000171D7" w:rsidRPr="003D7A7C" w:rsidTr="00AE701F">
        <w:tc>
          <w:tcPr>
            <w:tcW w:w="9690" w:type="dxa"/>
            <w:gridSpan w:val="23"/>
          </w:tcPr>
          <w:p w:rsidR="00AE701F" w:rsidRPr="003D7A7C" w:rsidRDefault="00AE701F" w:rsidP="003D7A7C">
            <w:pPr>
              <w:jc w:val="both"/>
              <w:rPr>
                <w:rFonts w:asciiTheme="minorHAnsi" w:hAnsiTheme="minorHAnsi" w:cs="Calibri"/>
                <w:sz w:val="22"/>
                <w:szCs w:val="22"/>
              </w:rPr>
            </w:pPr>
          </w:p>
          <w:p w:rsidR="000171D7" w:rsidRPr="003D7A7C" w:rsidRDefault="000171D7"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0171D7" w:rsidRPr="003D7A7C" w:rsidTr="00AE701F">
        <w:trPr>
          <w:trHeight w:val="1083"/>
        </w:trPr>
        <w:tc>
          <w:tcPr>
            <w:tcW w:w="9690" w:type="dxa"/>
            <w:gridSpan w:val="23"/>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color w:val="000000"/>
                <w:sz w:val="22"/>
                <w:szCs w:val="22"/>
                <w:shd w:val="clear" w:color="auto" w:fill="FFFFFF"/>
              </w:rPr>
            </w:pPr>
            <w:bookmarkStart w:id="5" w:name="Ucbeniki"/>
            <w:bookmarkEnd w:id="5"/>
            <w:r w:rsidRPr="003D7A7C">
              <w:rPr>
                <w:rFonts w:asciiTheme="minorHAnsi" w:hAnsiTheme="minorHAnsi" w:cs="Calibri"/>
                <w:color w:val="000000"/>
                <w:sz w:val="22"/>
                <w:szCs w:val="22"/>
                <w:shd w:val="clear" w:color="auto" w:fill="FFFFFF"/>
              </w:rPr>
              <w:t>E. Kreyszig, Advanced Engineering Mathematics, J. Wiley and Sons.</w:t>
            </w:r>
          </w:p>
          <w:p w:rsidR="000171D7" w:rsidRPr="003D7A7C" w:rsidRDefault="000171D7" w:rsidP="003D7A7C">
            <w:pPr>
              <w:rPr>
                <w:rFonts w:asciiTheme="minorHAnsi" w:hAnsiTheme="minorHAnsi" w:cs="Calibri"/>
                <w:color w:val="000000"/>
                <w:sz w:val="22"/>
                <w:szCs w:val="22"/>
                <w:shd w:val="clear" w:color="auto" w:fill="FFFFFF"/>
              </w:rPr>
            </w:pPr>
            <w:r w:rsidRPr="003D7A7C">
              <w:rPr>
                <w:rFonts w:asciiTheme="minorHAnsi" w:hAnsiTheme="minorHAnsi" w:cs="Calibri"/>
                <w:color w:val="000000"/>
                <w:sz w:val="22"/>
                <w:szCs w:val="22"/>
                <w:shd w:val="clear" w:color="auto" w:fill="FFFFFF"/>
              </w:rPr>
              <w:t>M. Mencinger, Uvod v parcialne diferencialne enačbe, Fakulteta za gradbeništvo UM, Maribor, 2011.</w:t>
            </w:r>
          </w:p>
          <w:p w:rsidR="000171D7" w:rsidRPr="003D7A7C" w:rsidRDefault="000171D7" w:rsidP="003D7A7C">
            <w:pPr>
              <w:rPr>
                <w:rFonts w:asciiTheme="minorHAnsi" w:hAnsiTheme="minorHAnsi" w:cs="Calibri"/>
                <w:color w:val="000000"/>
                <w:sz w:val="22"/>
                <w:szCs w:val="22"/>
                <w:shd w:val="clear" w:color="auto" w:fill="FFFFFF"/>
              </w:rPr>
            </w:pPr>
            <w:r w:rsidRPr="003D7A7C">
              <w:rPr>
                <w:rFonts w:asciiTheme="minorHAnsi" w:hAnsiTheme="minorHAnsi" w:cs="Calibri"/>
                <w:color w:val="000000"/>
                <w:sz w:val="22"/>
                <w:szCs w:val="22"/>
                <w:shd w:val="clear" w:color="auto" w:fill="FFFFFF"/>
              </w:rPr>
              <w:t>G. Tomšič, T. Slivnik, Matematika IV. Fakulteta za elektrotehniko, Založba FE in FRI.</w:t>
            </w:r>
          </w:p>
          <w:p w:rsidR="00AE701F" w:rsidRPr="003D7A7C" w:rsidRDefault="00AE701F" w:rsidP="003D7A7C">
            <w:pPr>
              <w:rPr>
                <w:rFonts w:asciiTheme="minorHAnsi" w:hAnsiTheme="minorHAnsi" w:cs="Calibri"/>
                <w:color w:val="000000"/>
                <w:sz w:val="22"/>
                <w:szCs w:val="22"/>
                <w:shd w:val="clear" w:color="auto" w:fill="FFFFFF"/>
              </w:rPr>
            </w:pPr>
          </w:p>
          <w:p w:rsidR="00AE701F" w:rsidRPr="003D7A7C" w:rsidRDefault="00AE701F" w:rsidP="003D7A7C">
            <w:pPr>
              <w:rPr>
                <w:rFonts w:asciiTheme="minorHAnsi" w:hAnsiTheme="minorHAnsi" w:cs="Calibri"/>
                <w:b/>
                <w:bCs/>
                <w:sz w:val="22"/>
                <w:szCs w:val="22"/>
              </w:rPr>
            </w:pPr>
          </w:p>
        </w:tc>
      </w:tr>
      <w:tr w:rsidR="000171D7" w:rsidRPr="003D7A7C" w:rsidTr="00AE701F">
        <w:trPr>
          <w:trHeight w:val="73"/>
        </w:trPr>
        <w:tc>
          <w:tcPr>
            <w:tcW w:w="4717" w:type="dxa"/>
            <w:gridSpan w:val="11"/>
            <w:tcBorders>
              <w:top w:val="nil"/>
              <w:left w:val="nil"/>
              <w:bottom w:val="single" w:sz="4" w:space="0" w:color="auto"/>
              <w:right w:val="nil"/>
            </w:tcBorders>
          </w:tcPr>
          <w:p w:rsidR="000171D7" w:rsidRPr="003D7A7C" w:rsidRDefault="000171D7" w:rsidP="003D7A7C">
            <w:pPr>
              <w:rPr>
                <w:rFonts w:asciiTheme="minorHAnsi" w:hAnsiTheme="minorHAnsi" w:cs="Calibri"/>
                <w:b/>
                <w:bCs/>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2"/>
          </w:tcPr>
          <w:p w:rsidR="000171D7" w:rsidRPr="003D7A7C" w:rsidRDefault="000171D7" w:rsidP="003D7A7C">
            <w:pPr>
              <w:rPr>
                <w:rFonts w:asciiTheme="minorHAnsi" w:hAnsiTheme="minorHAnsi" w:cs="Calibri"/>
                <w:b/>
                <w:sz w:val="22"/>
                <w:szCs w:val="22"/>
              </w:rPr>
            </w:pPr>
          </w:p>
        </w:tc>
        <w:tc>
          <w:tcPr>
            <w:tcW w:w="4821" w:type="dxa"/>
            <w:gridSpan w:val="10"/>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0171D7" w:rsidRPr="003D7A7C" w:rsidTr="00AE701F">
        <w:trPr>
          <w:trHeight w:val="1135"/>
        </w:trPr>
        <w:tc>
          <w:tcPr>
            <w:tcW w:w="4717" w:type="dxa"/>
            <w:gridSpan w:val="11"/>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color w:val="000000"/>
                <w:sz w:val="22"/>
                <w:szCs w:val="22"/>
                <w:shd w:val="clear" w:color="auto" w:fill="FFFFFF"/>
              </w:rPr>
            </w:pPr>
            <w:r w:rsidRPr="003D7A7C">
              <w:rPr>
                <w:rFonts w:asciiTheme="minorHAnsi" w:hAnsiTheme="minorHAnsi" w:cs="Calibri"/>
                <w:color w:val="000000"/>
                <w:sz w:val="22"/>
                <w:szCs w:val="22"/>
                <w:shd w:val="clear" w:color="auto" w:fill="FFFFFF"/>
              </w:rPr>
              <w:t>Študenti osvojijo spretnosti matematičnega modeliranja inženirskih problemov, ki se navezujejo na navadne diferencialne enačbe in parcialne diferencialne enačbe.</w:t>
            </w:r>
          </w:p>
          <w:p w:rsidR="00AE701F" w:rsidRPr="003D7A7C" w:rsidRDefault="00AE701F" w:rsidP="003D7A7C">
            <w:pPr>
              <w:rPr>
                <w:rFonts w:asciiTheme="minorHAnsi" w:hAnsiTheme="minorHAnsi" w:cs="Calibri"/>
                <w:sz w:val="22"/>
                <w:szCs w:val="22"/>
              </w:rPr>
            </w:pPr>
          </w:p>
        </w:tc>
        <w:tc>
          <w:tcPr>
            <w:tcW w:w="152" w:type="dxa"/>
            <w:gridSpan w:val="2"/>
            <w:tcBorders>
              <w:top w:val="nil"/>
              <w:left w:val="single" w:sz="4" w:space="0" w:color="auto"/>
              <w:bottom w:val="nil"/>
              <w:right w:val="single" w:sz="4" w:space="0" w:color="auto"/>
            </w:tcBorders>
          </w:tcPr>
          <w:p w:rsidR="000171D7" w:rsidRPr="003D7A7C" w:rsidRDefault="000171D7" w:rsidP="003D7A7C">
            <w:pPr>
              <w:rPr>
                <w:rFonts w:asciiTheme="minorHAnsi" w:hAnsiTheme="minorHAnsi" w:cs="Calibri"/>
                <w:b/>
                <w:sz w:val="22"/>
                <w:szCs w:val="22"/>
              </w:rPr>
            </w:pPr>
          </w:p>
        </w:tc>
        <w:tc>
          <w:tcPr>
            <w:tcW w:w="4821" w:type="dxa"/>
            <w:gridSpan w:val="10"/>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Students learn the basic skills of mathematical modeling of engineering problems which are related to ordinary and partial differential equations.</w:t>
            </w:r>
          </w:p>
        </w:tc>
      </w:tr>
      <w:tr w:rsidR="000171D7" w:rsidRPr="003D7A7C" w:rsidTr="00AE701F">
        <w:trPr>
          <w:trHeight w:val="117"/>
        </w:trPr>
        <w:tc>
          <w:tcPr>
            <w:tcW w:w="4727" w:type="dxa"/>
            <w:gridSpan w:val="12"/>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p>
        </w:tc>
        <w:tc>
          <w:tcPr>
            <w:tcW w:w="4821" w:type="dxa"/>
            <w:gridSpan w:val="10"/>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0171D7" w:rsidRPr="003D7A7C" w:rsidTr="00AE701F">
        <w:trPr>
          <w:trHeight w:val="1387"/>
        </w:trPr>
        <w:tc>
          <w:tcPr>
            <w:tcW w:w="4727" w:type="dxa"/>
            <w:gridSpan w:val="12"/>
            <w:tcBorders>
              <w:top w:val="single" w:sz="4" w:space="0" w:color="auto"/>
              <w:left w:val="single" w:sz="4" w:space="0" w:color="auto"/>
              <w:bottom w:val="nil"/>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Znanje in razumevanje:</w:t>
            </w:r>
          </w:p>
          <w:p w:rsidR="000171D7" w:rsidRPr="003D7A7C" w:rsidRDefault="000171D7" w:rsidP="003D7A7C">
            <w:pPr>
              <w:rPr>
                <w:rFonts w:asciiTheme="minorHAnsi" w:hAnsiTheme="minorHAnsi" w:cs="Calibri"/>
                <w:color w:val="000000"/>
                <w:sz w:val="22"/>
                <w:szCs w:val="22"/>
                <w:shd w:val="clear" w:color="auto" w:fill="FFFFFF"/>
              </w:rPr>
            </w:pPr>
            <w:r w:rsidRPr="003D7A7C">
              <w:rPr>
                <w:rFonts w:asciiTheme="minorHAnsi" w:hAnsiTheme="minorHAnsi" w:cs="Calibri"/>
                <w:color w:val="000000"/>
                <w:sz w:val="22"/>
                <w:szCs w:val="22"/>
                <w:shd w:val="clear" w:color="auto" w:fill="FFFFFF"/>
              </w:rPr>
              <w:t>Razumeti povezavo med matematiko, fiziko in mehaniko; razumeti aplikativno vrednost matematike.</w:t>
            </w:r>
          </w:p>
          <w:p w:rsidR="00AE701F" w:rsidRPr="003D7A7C" w:rsidRDefault="00AE701F" w:rsidP="003D7A7C">
            <w:pPr>
              <w:rPr>
                <w:rFonts w:asciiTheme="minorHAnsi" w:hAnsiTheme="minorHAnsi" w:cs="Calibri"/>
                <w:color w:val="000000"/>
                <w:sz w:val="22"/>
                <w:szCs w:val="22"/>
                <w:shd w:val="clear" w:color="auto" w:fill="FFFFFF"/>
              </w:rPr>
            </w:pPr>
          </w:p>
          <w:p w:rsidR="000171D7" w:rsidRPr="003D7A7C" w:rsidRDefault="000171D7" w:rsidP="003D7A7C">
            <w:pPr>
              <w:rPr>
                <w:rFonts w:asciiTheme="minorHAnsi" w:hAnsiTheme="minorHAnsi" w:cs="Calibri"/>
                <w:sz w:val="22"/>
                <w:szCs w:val="22"/>
              </w:rPr>
            </w:pPr>
            <w:r w:rsidRPr="003D7A7C">
              <w:rPr>
                <w:rFonts w:asciiTheme="minorHAnsi" w:hAnsiTheme="minorHAnsi" w:cs="Calibri"/>
                <w:color w:val="000000"/>
                <w:sz w:val="22"/>
                <w:szCs w:val="22"/>
                <w:shd w:val="clear" w:color="auto" w:fill="FFFFFF"/>
              </w:rPr>
              <w:t>Znanje in uporaba osnovnih matematičnih orodij, ki so nujna pri strokovnih predmetih. </w:t>
            </w:r>
          </w:p>
        </w:tc>
        <w:tc>
          <w:tcPr>
            <w:tcW w:w="142" w:type="dxa"/>
            <w:tcBorders>
              <w:top w:val="nil"/>
              <w:left w:val="single" w:sz="4" w:space="0" w:color="auto"/>
              <w:bottom w:val="nil"/>
              <w:right w:val="single" w:sz="4" w:space="0" w:color="auto"/>
            </w:tcBorders>
          </w:tcPr>
          <w:p w:rsidR="000171D7" w:rsidRPr="003D7A7C" w:rsidRDefault="000171D7" w:rsidP="003D7A7C">
            <w:pPr>
              <w:rPr>
                <w:rFonts w:asciiTheme="minorHAnsi" w:hAnsiTheme="minorHAnsi" w:cs="Calibri"/>
                <w:sz w:val="22"/>
                <w:szCs w:val="22"/>
              </w:rPr>
            </w:pPr>
          </w:p>
          <w:p w:rsidR="000171D7" w:rsidRPr="003D7A7C" w:rsidRDefault="000171D7" w:rsidP="003D7A7C">
            <w:pPr>
              <w:rPr>
                <w:rFonts w:asciiTheme="minorHAnsi" w:hAnsiTheme="minorHAnsi" w:cs="Calibri"/>
                <w:sz w:val="22"/>
                <w:szCs w:val="22"/>
              </w:rPr>
            </w:pPr>
          </w:p>
          <w:p w:rsidR="000171D7" w:rsidRPr="003D7A7C" w:rsidRDefault="000171D7" w:rsidP="003D7A7C">
            <w:pPr>
              <w:rPr>
                <w:rFonts w:asciiTheme="minorHAnsi" w:hAnsiTheme="minorHAnsi" w:cs="Calibri"/>
                <w:sz w:val="22"/>
                <w:szCs w:val="22"/>
              </w:rPr>
            </w:pPr>
          </w:p>
        </w:tc>
        <w:tc>
          <w:tcPr>
            <w:tcW w:w="4821" w:type="dxa"/>
            <w:gridSpan w:val="10"/>
            <w:tcBorders>
              <w:top w:val="single" w:sz="4" w:space="0" w:color="auto"/>
              <w:left w:val="single" w:sz="4" w:space="0" w:color="auto"/>
              <w:bottom w:val="nil"/>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Knowledge and understanding:</w:t>
            </w:r>
          </w:p>
          <w:p w:rsidR="000171D7" w:rsidRPr="003D7A7C" w:rsidRDefault="000171D7" w:rsidP="003D7A7C">
            <w:pPr>
              <w:tabs>
                <w:tab w:val="left" w:pos="227"/>
              </w:tabs>
              <w:rPr>
                <w:rFonts w:asciiTheme="minorHAnsi" w:hAnsiTheme="minorHAnsi" w:cs="Calibri"/>
                <w:sz w:val="22"/>
                <w:szCs w:val="22"/>
              </w:rPr>
            </w:pPr>
            <w:r w:rsidRPr="003D7A7C">
              <w:rPr>
                <w:rFonts w:asciiTheme="minorHAnsi" w:hAnsiTheme="minorHAnsi" w:cs="Calibri"/>
                <w:sz w:val="22"/>
                <w:szCs w:val="22"/>
              </w:rPr>
              <w:t>Understanding the connection between mathematics, physics and mechanics; understanding the applicable value of mathematics.</w:t>
            </w:r>
          </w:p>
          <w:p w:rsidR="00AE701F" w:rsidRPr="003D7A7C" w:rsidRDefault="00AE701F" w:rsidP="003D7A7C">
            <w:pPr>
              <w:rPr>
                <w:rFonts w:asciiTheme="minorHAnsi" w:hAnsiTheme="minorHAnsi" w:cs="Calibri"/>
                <w:sz w:val="22"/>
                <w:szCs w:val="22"/>
              </w:rPr>
            </w:pPr>
          </w:p>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Knowledge and application of basic mathematical tools which are neccessary for other engineering courses.</w:t>
            </w:r>
          </w:p>
          <w:p w:rsidR="00AE701F" w:rsidRPr="003D7A7C" w:rsidRDefault="00AE701F" w:rsidP="003D7A7C">
            <w:pPr>
              <w:rPr>
                <w:rFonts w:asciiTheme="minorHAnsi" w:hAnsiTheme="minorHAnsi" w:cs="Calibri"/>
                <w:sz w:val="22"/>
                <w:szCs w:val="22"/>
              </w:rPr>
            </w:pPr>
          </w:p>
        </w:tc>
      </w:tr>
      <w:tr w:rsidR="000171D7" w:rsidRPr="003D7A7C" w:rsidTr="00AE701F">
        <w:trPr>
          <w:trHeight w:val="258"/>
        </w:trPr>
        <w:tc>
          <w:tcPr>
            <w:tcW w:w="4727" w:type="dxa"/>
            <w:gridSpan w:val="12"/>
            <w:tcBorders>
              <w:top w:val="nil"/>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0171D7" w:rsidRPr="003D7A7C" w:rsidRDefault="000171D7" w:rsidP="003D7A7C">
            <w:pPr>
              <w:rPr>
                <w:rFonts w:asciiTheme="minorHAnsi" w:hAnsiTheme="minorHAnsi" w:cs="Calibri"/>
                <w:b/>
                <w:sz w:val="22"/>
                <w:szCs w:val="22"/>
              </w:rPr>
            </w:pPr>
          </w:p>
        </w:tc>
        <w:tc>
          <w:tcPr>
            <w:tcW w:w="4821" w:type="dxa"/>
            <w:gridSpan w:val="10"/>
            <w:tcBorders>
              <w:top w:val="nil"/>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p>
        </w:tc>
      </w:tr>
      <w:tr w:rsidR="000171D7" w:rsidRPr="003D7A7C" w:rsidTr="00AE701F">
        <w:tc>
          <w:tcPr>
            <w:tcW w:w="4727" w:type="dxa"/>
            <w:gridSpan w:val="12"/>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p>
        </w:tc>
        <w:tc>
          <w:tcPr>
            <w:tcW w:w="4821" w:type="dxa"/>
            <w:gridSpan w:val="10"/>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0171D7" w:rsidRPr="003D7A7C" w:rsidTr="00AE701F">
        <w:trPr>
          <w:trHeight w:val="1270"/>
        </w:trPr>
        <w:tc>
          <w:tcPr>
            <w:tcW w:w="4727" w:type="dxa"/>
            <w:gridSpan w:val="12"/>
            <w:tcBorders>
              <w:top w:val="single" w:sz="4" w:space="0" w:color="auto"/>
              <w:left w:val="single" w:sz="4" w:space="0" w:color="auto"/>
              <w:bottom w:val="single" w:sz="4" w:space="0" w:color="auto"/>
              <w:right w:val="single" w:sz="4" w:space="0" w:color="auto"/>
            </w:tcBorders>
          </w:tcPr>
          <w:p w:rsidR="00AE701F" w:rsidRPr="003D7A7C" w:rsidRDefault="000171D7" w:rsidP="003D7A7C">
            <w:pPr>
              <w:rPr>
                <w:rFonts w:asciiTheme="minorHAnsi" w:hAnsiTheme="minorHAnsi" w:cs="Calibri"/>
                <w:color w:val="000000"/>
                <w:sz w:val="22"/>
                <w:szCs w:val="22"/>
                <w:shd w:val="clear" w:color="auto" w:fill="FFFFFF"/>
              </w:rPr>
            </w:pPr>
            <w:r w:rsidRPr="003D7A7C">
              <w:rPr>
                <w:rFonts w:asciiTheme="minorHAnsi" w:hAnsiTheme="minorHAnsi" w:cs="Calibri"/>
                <w:sz w:val="22"/>
                <w:szCs w:val="22"/>
              </w:rPr>
              <w:t>Predavanja (klasična) in vaje (</w:t>
            </w:r>
            <w:r w:rsidRPr="003D7A7C">
              <w:rPr>
                <w:rFonts w:asciiTheme="minorHAnsi" w:hAnsiTheme="minorHAnsi" w:cs="Calibri"/>
                <w:color w:val="000000"/>
                <w:sz w:val="22"/>
                <w:szCs w:val="22"/>
                <w:shd w:val="clear" w:color="auto" w:fill="FFFFFF"/>
              </w:rPr>
              <w:t>računalniške animacije za ponazarjanje vloge parametrov v posameznih matematičnih modelih) ter domače naloge (obvezne za pristop k izpitu).</w:t>
            </w:r>
          </w:p>
          <w:p w:rsidR="00AE701F" w:rsidRPr="003D7A7C" w:rsidRDefault="00AE701F" w:rsidP="003D7A7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0171D7" w:rsidRPr="003D7A7C" w:rsidRDefault="000171D7" w:rsidP="003D7A7C">
            <w:pPr>
              <w:rPr>
                <w:rFonts w:asciiTheme="minorHAnsi" w:hAnsiTheme="minorHAnsi" w:cs="Calibri"/>
                <w:sz w:val="22"/>
                <w:szCs w:val="22"/>
              </w:rPr>
            </w:pPr>
          </w:p>
        </w:tc>
        <w:tc>
          <w:tcPr>
            <w:tcW w:w="4821" w:type="dxa"/>
            <w:gridSpan w:val="10"/>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Lectures (classical) and practical work (computer animations to illustrate the role of parameters of mathematical models) and homework (required for writing the witten examination).</w:t>
            </w:r>
          </w:p>
        </w:tc>
      </w:tr>
      <w:tr w:rsidR="000171D7" w:rsidRPr="003D7A7C" w:rsidTr="00AE701F">
        <w:tc>
          <w:tcPr>
            <w:tcW w:w="4020" w:type="dxa"/>
            <w:gridSpan w:val="9"/>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Delež (v %) /</w:t>
            </w:r>
          </w:p>
          <w:p w:rsidR="000171D7" w:rsidRPr="003D7A7C" w:rsidRDefault="000171D7"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0" w:type="dxa"/>
            <w:gridSpan w:val="8"/>
            <w:tcBorders>
              <w:top w:val="nil"/>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0171D7" w:rsidRPr="003D7A7C" w:rsidTr="00AE701F">
        <w:trPr>
          <w:trHeight w:val="1104"/>
        </w:trPr>
        <w:tc>
          <w:tcPr>
            <w:tcW w:w="4020" w:type="dxa"/>
            <w:gridSpan w:val="9"/>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Način (pisni izpit, ustno izpraševanje, naloge, projekt)</w:t>
            </w:r>
          </w:p>
          <w:p w:rsidR="000171D7" w:rsidRPr="003D7A7C" w:rsidRDefault="000171D7" w:rsidP="003D7A7C">
            <w:pPr>
              <w:numPr>
                <w:ilvl w:val="0"/>
                <w:numId w:val="1"/>
              </w:numPr>
              <w:rPr>
                <w:rFonts w:asciiTheme="minorHAnsi" w:hAnsiTheme="minorHAnsi" w:cs="Calibri"/>
                <w:sz w:val="22"/>
                <w:szCs w:val="22"/>
              </w:rPr>
            </w:pPr>
            <w:r w:rsidRPr="003D7A7C">
              <w:rPr>
                <w:rFonts w:asciiTheme="minorHAnsi" w:hAnsiTheme="minorHAnsi" w:cs="Calibri"/>
                <w:sz w:val="22"/>
                <w:szCs w:val="22"/>
              </w:rPr>
              <w:t>Praktični del izpita</w:t>
            </w:r>
          </w:p>
          <w:p w:rsidR="000171D7" w:rsidRPr="003D7A7C" w:rsidRDefault="000171D7" w:rsidP="003D7A7C">
            <w:pPr>
              <w:numPr>
                <w:ilvl w:val="0"/>
                <w:numId w:val="1"/>
              </w:numPr>
              <w:rPr>
                <w:rFonts w:asciiTheme="minorHAnsi" w:hAnsiTheme="minorHAnsi" w:cs="Calibri"/>
                <w:sz w:val="22"/>
                <w:szCs w:val="22"/>
              </w:rPr>
            </w:pPr>
            <w:r w:rsidRPr="003D7A7C">
              <w:rPr>
                <w:rFonts w:asciiTheme="minorHAnsi" w:hAnsiTheme="minorHAnsi" w:cs="Calibri"/>
                <w:sz w:val="22"/>
                <w:szCs w:val="22"/>
              </w:rPr>
              <w:t>Teoretični del izpita</w:t>
            </w:r>
          </w:p>
          <w:p w:rsidR="000171D7" w:rsidRPr="003D7A7C" w:rsidRDefault="000171D7" w:rsidP="003D7A7C">
            <w:pPr>
              <w:numPr>
                <w:ilvl w:val="0"/>
                <w:numId w:val="1"/>
              </w:numPr>
              <w:rPr>
                <w:rFonts w:asciiTheme="minorHAnsi" w:hAnsiTheme="minorHAnsi" w:cs="Calibri"/>
                <w:sz w:val="22"/>
                <w:szCs w:val="22"/>
              </w:rPr>
            </w:pPr>
            <w:r w:rsidRPr="003D7A7C">
              <w:rPr>
                <w:rFonts w:asciiTheme="minorHAnsi" w:hAnsiTheme="minorHAnsi" w:cs="Calibri"/>
                <w:sz w:val="22"/>
                <w:szCs w:val="22"/>
              </w:rPr>
              <w:t>Domača naloga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70</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20</w:t>
            </w:r>
          </w:p>
          <w:p w:rsidR="000171D7" w:rsidRPr="003D7A7C" w:rsidRDefault="000171D7" w:rsidP="003D7A7C">
            <w:pPr>
              <w:jc w:val="center"/>
              <w:rPr>
                <w:rFonts w:asciiTheme="minorHAnsi" w:hAnsiTheme="minorHAnsi" w:cs="Calibri"/>
                <w:b/>
                <w:sz w:val="22"/>
                <w:szCs w:val="22"/>
              </w:rPr>
            </w:pPr>
            <w:r w:rsidRPr="003D7A7C">
              <w:rPr>
                <w:rFonts w:asciiTheme="minorHAnsi" w:hAnsiTheme="minorHAnsi" w:cs="Calibri"/>
                <w:b/>
                <w:sz w:val="22"/>
                <w:szCs w:val="22"/>
              </w:rPr>
              <w:t>10</w:t>
            </w:r>
          </w:p>
        </w:tc>
        <w:tc>
          <w:tcPr>
            <w:tcW w:w="4110" w:type="dxa"/>
            <w:gridSpan w:val="8"/>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hAnsiTheme="minorHAnsi" w:cs="Calibri"/>
                <w:sz w:val="22"/>
                <w:szCs w:val="22"/>
              </w:rPr>
            </w:pPr>
            <w:r w:rsidRPr="003D7A7C">
              <w:rPr>
                <w:rFonts w:asciiTheme="minorHAnsi" w:hAnsiTheme="minorHAnsi" w:cs="Calibri"/>
                <w:sz w:val="22"/>
                <w:szCs w:val="22"/>
              </w:rPr>
              <w:t>Type (examination, oral, coursework, project):</w:t>
            </w:r>
          </w:p>
          <w:p w:rsidR="000171D7" w:rsidRPr="003D7A7C" w:rsidRDefault="000171D7" w:rsidP="003D7A7C">
            <w:pPr>
              <w:numPr>
                <w:ilvl w:val="0"/>
                <w:numId w:val="2"/>
              </w:numPr>
              <w:rPr>
                <w:rFonts w:asciiTheme="minorHAnsi" w:hAnsiTheme="minorHAnsi" w:cs="Calibri"/>
                <w:sz w:val="22"/>
                <w:szCs w:val="22"/>
              </w:rPr>
            </w:pPr>
            <w:r w:rsidRPr="003D7A7C">
              <w:rPr>
                <w:rFonts w:asciiTheme="minorHAnsi" w:hAnsiTheme="minorHAnsi" w:cs="Calibri"/>
                <w:sz w:val="22"/>
                <w:szCs w:val="22"/>
              </w:rPr>
              <w:t>Practical part of exam</w:t>
            </w:r>
          </w:p>
          <w:p w:rsidR="000171D7" w:rsidRPr="003D7A7C" w:rsidRDefault="000171D7" w:rsidP="003D7A7C">
            <w:pPr>
              <w:numPr>
                <w:ilvl w:val="0"/>
                <w:numId w:val="2"/>
              </w:numPr>
              <w:rPr>
                <w:rFonts w:asciiTheme="minorHAnsi" w:hAnsiTheme="minorHAnsi" w:cs="Calibri"/>
                <w:sz w:val="22"/>
                <w:szCs w:val="22"/>
              </w:rPr>
            </w:pPr>
            <w:r w:rsidRPr="003D7A7C">
              <w:rPr>
                <w:rFonts w:asciiTheme="minorHAnsi" w:hAnsiTheme="minorHAnsi" w:cs="Calibri"/>
                <w:sz w:val="22"/>
                <w:szCs w:val="22"/>
              </w:rPr>
              <w:t>Theoretical part of exam</w:t>
            </w:r>
          </w:p>
          <w:p w:rsidR="000171D7" w:rsidRPr="003D7A7C" w:rsidRDefault="000171D7" w:rsidP="003D7A7C">
            <w:pPr>
              <w:numPr>
                <w:ilvl w:val="0"/>
                <w:numId w:val="2"/>
              </w:numPr>
              <w:rPr>
                <w:rFonts w:asciiTheme="minorHAnsi" w:hAnsiTheme="minorHAnsi" w:cs="Calibri"/>
                <w:b/>
                <w:sz w:val="22"/>
                <w:szCs w:val="22"/>
              </w:rPr>
            </w:pPr>
            <w:r w:rsidRPr="003D7A7C">
              <w:rPr>
                <w:rFonts w:asciiTheme="minorHAnsi" w:hAnsiTheme="minorHAnsi" w:cs="Calibri"/>
                <w:sz w:val="22"/>
                <w:szCs w:val="22"/>
              </w:rPr>
              <w:t>Homework</w:t>
            </w:r>
          </w:p>
        </w:tc>
      </w:tr>
      <w:tr w:rsidR="000171D7" w:rsidRPr="003D7A7C" w:rsidTr="00AE701F">
        <w:tc>
          <w:tcPr>
            <w:tcW w:w="9690" w:type="dxa"/>
            <w:gridSpan w:val="23"/>
            <w:tcBorders>
              <w:top w:val="single" w:sz="4" w:space="0" w:color="auto"/>
              <w:left w:val="nil"/>
              <w:bottom w:val="single" w:sz="4" w:space="0" w:color="auto"/>
              <w:right w:val="nil"/>
            </w:tcBorders>
          </w:tcPr>
          <w:p w:rsidR="000171D7" w:rsidRPr="003D7A7C" w:rsidRDefault="000171D7" w:rsidP="003D7A7C">
            <w:pPr>
              <w:rPr>
                <w:rFonts w:asciiTheme="minorHAnsi" w:hAnsiTheme="minorHAnsi" w:cs="Calibri"/>
                <w:b/>
                <w:sz w:val="22"/>
                <w:szCs w:val="22"/>
              </w:rPr>
            </w:pPr>
          </w:p>
          <w:p w:rsidR="000171D7" w:rsidRPr="003D7A7C" w:rsidRDefault="000171D7"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0171D7" w:rsidRPr="003D7A7C" w:rsidTr="00AE701F">
        <w:tc>
          <w:tcPr>
            <w:tcW w:w="9690" w:type="dxa"/>
            <w:gridSpan w:val="23"/>
            <w:tcBorders>
              <w:top w:val="single" w:sz="4" w:space="0" w:color="auto"/>
              <w:left w:val="single" w:sz="4" w:space="0" w:color="auto"/>
              <w:bottom w:val="single" w:sz="4" w:space="0" w:color="auto"/>
              <w:right w:val="single" w:sz="4" w:space="0" w:color="auto"/>
            </w:tcBorders>
          </w:tcPr>
          <w:p w:rsidR="000171D7" w:rsidRPr="003D7A7C" w:rsidRDefault="000171D7" w:rsidP="003D7A7C">
            <w:pPr>
              <w:rPr>
                <w:rFonts w:asciiTheme="minorHAnsi" w:eastAsia="Times New Roman" w:hAnsiTheme="minorHAnsi" w:cs="Calibri"/>
                <w:color w:val="000000"/>
                <w:sz w:val="22"/>
                <w:szCs w:val="22"/>
              </w:rPr>
            </w:pPr>
            <w:r w:rsidRPr="003D7A7C">
              <w:rPr>
                <w:rFonts w:asciiTheme="minorHAnsi" w:eastAsia="Times New Roman" w:hAnsiTheme="minorHAnsi" w:cs="Calibri"/>
                <w:color w:val="000000"/>
                <w:sz w:val="22"/>
                <w:szCs w:val="22"/>
              </w:rPr>
              <w:t>MENCINGER, Matej, FERČEC, Brigita. The center and cyclicity problems for some analytic maps. </w:t>
            </w:r>
            <w:r w:rsidRPr="003D7A7C">
              <w:rPr>
                <w:rFonts w:asciiTheme="minorHAnsi" w:eastAsia="Times New Roman" w:hAnsiTheme="minorHAnsi" w:cs="Calibri"/>
                <w:i/>
                <w:iCs/>
                <w:color w:val="000000"/>
                <w:sz w:val="22"/>
                <w:szCs w:val="22"/>
              </w:rPr>
              <w:t>Applied mathematics and computation</w:t>
            </w:r>
            <w:r w:rsidRPr="003D7A7C">
              <w:rPr>
                <w:rFonts w:asciiTheme="minorHAnsi" w:eastAsia="Times New Roman" w:hAnsiTheme="minorHAnsi" w:cs="Calibri"/>
                <w:color w:val="000000"/>
                <w:sz w:val="22"/>
                <w:szCs w:val="22"/>
              </w:rPr>
              <w:t>, 2017, vol. 306, str. 73-85.</w:t>
            </w:r>
            <w:bookmarkStart w:id="6" w:name="2"/>
          </w:p>
          <w:p w:rsidR="000171D7" w:rsidRPr="003D7A7C" w:rsidRDefault="000171D7" w:rsidP="003D7A7C">
            <w:pPr>
              <w:rPr>
                <w:rFonts w:asciiTheme="minorHAnsi" w:eastAsia="Times New Roman" w:hAnsiTheme="minorHAnsi" w:cs="Calibri"/>
                <w:sz w:val="22"/>
                <w:szCs w:val="22"/>
              </w:rPr>
            </w:pPr>
          </w:p>
          <w:bookmarkEnd w:id="6"/>
          <w:p w:rsidR="000171D7" w:rsidRPr="003D7A7C" w:rsidRDefault="000171D7" w:rsidP="003D7A7C">
            <w:pPr>
              <w:rPr>
                <w:rFonts w:asciiTheme="minorHAnsi" w:eastAsia="Times New Roman" w:hAnsiTheme="minorHAnsi" w:cs="Calibri"/>
                <w:sz w:val="22"/>
                <w:szCs w:val="22"/>
              </w:rPr>
            </w:pPr>
            <w:r w:rsidRPr="003D7A7C">
              <w:rPr>
                <w:rFonts w:asciiTheme="minorHAnsi" w:eastAsia="Times New Roman" w:hAnsiTheme="minorHAnsi" w:cs="Calibri"/>
                <w:color w:val="000000"/>
                <w:sz w:val="22"/>
                <w:szCs w:val="22"/>
              </w:rPr>
              <w:t>MENCINGER, Matej, FERČEC, Brigita, OLIVEIRA, Regilene, PAGON, Dušan. Cyclicity of some analytic maps. </w:t>
            </w:r>
            <w:r w:rsidRPr="003D7A7C">
              <w:rPr>
                <w:rFonts w:asciiTheme="minorHAnsi" w:eastAsia="Times New Roman" w:hAnsiTheme="minorHAnsi" w:cs="Calibri"/>
                <w:i/>
                <w:iCs/>
                <w:color w:val="000000"/>
                <w:sz w:val="22"/>
                <w:szCs w:val="22"/>
              </w:rPr>
              <w:t>Applied mathematics and computation</w:t>
            </w:r>
            <w:r w:rsidRPr="003D7A7C">
              <w:rPr>
                <w:rFonts w:asciiTheme="minorHAnsi" w:eastAsia="Times New Roman" w:hAnsiTheme="minorHAnsi" w:cs="Calibri"/>
                <w:color w:val="000000"/>
                <w:sz w:val="22"/>
                <w:szCs w:val="22"/>
              </w:rPr>
              <w:t>, 2017, vol. 295, str. 114-125.</w:t>
            </w:r>
          </w:p>
          <w:p w:rsidR="00CC7EE6" w:rsidRDefault="00CC7EE6" w:rsidP="003D7A7C">
            <w:pPr>
              <w:pStyle w:val="Navadensplet"/>
              <w:spacing w:before="0" w:beforeAutospacing="0" w:after="0" w:afterAutospacing="0"/>
              <w:rPr>
                <w:rFonts w:asciiTheme="minorHAnsi" w:hAnsiTheme="minorHAnsi" w:cs="Calibri"/>
                <w:color w:val="000000"/>
                <w:sz w:val="22"/>
                <w:szCs w:val="22"/>
              </w:rPr>
            </w:pPr>
          </w:p>
          <w:p w:rsidR="000171D7" w:rsidRPr="003D7A7C" w:rsidRDefault="000171D7" w:rsidP="003D7A7C">
            <w:pPr>
              <w:pStyle w:val="Navadensplet"/>
              <w:spacing w:before="0" w:beforeAutospacing="0" w:after="0" w:afterAutospacing="0"/>
              <w:rPr>
                <w:rFonts w:asciiTheme="minorHAnsi" w:hAnsiTheme="minorHAnsi" w:cs="Calibri"/>
                <w:bCs/>
                <w:color w:val="000000"/>
                <w:sz w:val="22"/>
                <w:szCs w:val="22"/>
              </w:rPr>
            </w:pPr>
            <w:r w:rsidRPr="003D7A7C">
              <w:rPr>
                <w:rFonts w:asciiTheme="minorHAnsi" w:hAnsiTheme="minorHAnsi" w:cs="Calibri"/>
                <w:color w:val="000000"/>
                <w:sz w:val="22"/>
                <w:szCs w:val="22"/>
              </w:rPr>
              <w:t>SANG, Bo, FERČEC, Brigita, WANG, Qin-Long. Limit cycle bifurcated from a center in a three dimensional system. </w:t>
            </w:r>
            <w:r w:rsidRPr="003D7A7C">
              <w:rPr>
                <w:rFonts w:asciiTheme="minorHAnsi" w:hAnsiTheme="minorHAnsi" w:cs="Calibri"/>
                <w:i/>
                <w:iCs/>
                <w:color w:val="000000"/>
                <w:sz w:val="22"/>
                <w:szCs w:val="22"/>
              </w:rPr>
              <w:t>Electronic journal of differential equations</w:t>
            </w:r>
            <w:r w:rsidRPr="003D7A7C">
              <w:rPr>
                <w:rFonts w:asciiTheme="minorHAnsi" w:hAnsiTheme="minorHAnsi" w:cs="Calibri"/>
                <w:color w:val="000000"/>
                <w:sz w:val="22"/>
                <w:szCs w:val="22"/>
              </w:rPr>
              <w:t>, 2016, vol. 2016, no. 109, str. 1-11.</w:t>
            </w:r>
            <w:bookmarkStart w:id="7" w:name="4"/>
            <w:r w:rsidRPr="003D7A7C">
              <w:rPr>
                <w:rFonts w:asciiTheme="minorHAnsi" w:hAnsiTheme="minorHAnsi" w:cs="Calibri"/>
                <w:bCs/>
                <w:color w:val="000000"/>
                <w:sz w:val="22"/>
                <w:szCs w:val="22"/>
              </w:rPr>
              <w:t xml:space="preserve"> </w:t>
            </w:r>
          </w:p>
          <w:bookmarkEnd w:id="7"/>
          <w:p w:rsidR="00CC7EE6" w:rsidRDefault="00CC7EE6" w:rsidP="003D7A7C">
            <w:pPr>
              <w:pStyle w:val="Navadensplet"/>
              <w:spacing w:before="0" w:beforeAutospacing="0" w:after="0" w:afterAutospacing="0"/>
              <w:rPr>
                <w:rFonts w:asciiTheme="minorHAnsi" w:hAnsiTheme="minorHAnsi" w:cs="Calibri"/>
                <w:color w:val="000000"/>
                <w:sz w:val="22"/>
                <w:szCs w:val="22"/>
              </w:rPr>
            </w:pPr>
          </w:p>
          <w:p w:rsidR="000171D7" w:rsidRPr="003D7A7C" w:rsidRDefault="000171D7" w:rsidP="003D7A7C">
            <w:pPr>
              <w:pStyle w:val="Navadensplet"/>
              <w:spacing w:before="0" w:beforeAutospacing="0" w:after="0" w:afterAutospacing="0"/>
              <w:rPr>
                <w:rFonts w:asciiTheme="minorHAnsi" w:hAnsiTheme="minorHAnsi" w:cs="Calibri"/>
                <w:color w:val="000000"/>
                <w:sz w:val="22"/>
                <w:szCs w:val="22"/>
              </w:rPr>
            </w:pPr>
            <w:r w:rsidRPr="003D7A7C">
              <w:rPr>
                <w:rFonts w:asciiTheme="minorHAnsi" w:hAnsiTheme="minorHAnsi" w:cs="Calibri"/>
                <w:color w:val="000000"/>
                <w:sz w:val="22"/>
                <w:szCs w:val="22"/>
              </w:rPr>
              <w:t>FERČEC, Brigita, GINÉ, Jaume, ROMANOVSKI, Valery, EDNERAL, Victor F. Integrability of complex planar systems withhomogeneous nonlinearities. </w:t>
            </w:r>
            <w:r w:rsidRPr="003D7A7C">
              <w:rPr>
                <w:rFonts w:asciiTheme="minorHAnsi" w:hAnsiTheme="minorHAnsi" w:cs="Calibri"/>
                <w:i/>
                <w:iCs/>
                <w:color w:val="000000"/>
                <w:sz w:val="22"/>
                <w:szCs w:val="22"/>
              </w:rPr>
              <w:t>Journal of mathematical analysis and applications</w:t>
            </w:r>
            <w:r w:rsidRPr="003D7A7C">
              <w:rPr>
                <w:rFonts w:asciiTheme="minorHAnsi" w:hAnsiTheme="minorHAnsi" w:cs="Calibri"/>
                <w:color w:val="000000"/>
                <w:sz w:val="22"/>
                <w:szCs w:val="22"/>
              </w:rPr>
              <w:t>, 2016, vol. 434, issue 1, str. 894-914,</w:t>
            </w:r>
          </w:p>
          <w:p w:rsidR="00CC7EE6" w:rsidRDefault="00CC7EE6" w:rsidP="003D7A7C">
            <w:pPr>
              <w:pStyle w:val="Navadensplet"/>
              <w:spacing w:before="0" w:beforeAutospacing="0" w:after="0" w:afterAutospacing="0"/>
              <w:rPr>
                <w:rFonts w:asciiTheme="minorHAnsi" w:hAnsiTheme="minorHAnsi" w:cs="Calibri"/>
                <w:color w:val="000000"/>
                <w:sz w:val="22"/>
                <w:szCs w:val="22"/>
              </w:rPr>
            </w:pPr>
          </w:p>
          <w:p w:rsidR="000171D7" w:rsidRPr="003D7A7C" w:rsidRDefault="000171D7" w:rsidP="003D7A7C">
            <w:pPr>
              <w:pStyle w:val="Navadensplet"/>
              <w:spacing w:before="0" w:beforeAutospacing="0" w:after="0" w:afterAutospacing="0"/>
              <w:rPr>
                <w:rFonts w:asciiTheme="minorHAnsi" w:hAnsiTheme="minorHAnsi" w:cs="Calibri"/>
                <w:color w:val="000000"/>
                <w:sz w:val="22"/>
                <w:szCs w:val="22"/>
              </w:rPr>
            </w:pPr>
            <w:r w:rsidRPr="003D7A7C">
              <w:rPr>
                <w:rFonts w:asciiTheme="minorHAnsi" w:hAnsiTheme="minorHAnsi" w:cs="Calibri"/>
                <w:color w:val="000000"/>
                <w:sz w:val="22"/>
                <w:szCs w:val="22"/>
              </w:rPr>
              <w:t>FERČEC, Brigita. On integrability conditions and limit cycle bifurcations for polynomial system. </w:t>
            </w:r>
            <w:r w:rsidRPr="003D7A7C">
              <w:rPr>
                <w:rFonts w:asciiTheme="minorHAnsi" w:hAnsiTheme="minorHAnsi" w:cs="Calibri"/>
                <w:i/>
                <w:iCs/>
                <w:color w:val="000000"/>
                <w:sz w:val="22"/>
                <w:szCs w:val="22"/>
              </w:rPr>
              <w:t>Applied mathematics and computation</w:t>
            </w:r>
            <w:r w:rsidRPr="003D7A7C">
              <w:rPr>
                <w:rFonts w:asciiTheme="minorHAnsi" w:hAnsiTheme="minorHAnsi" w:cs="Calibri"/>
                <w:color w:val="000000"/>
                <w:sz w:val="22"/>
                <w:szCs w:val="22"/>
              </w:rPr>
              <w:t xml:space="preserve">, 2015, vol. 263, str. 94-106, </w:t>
            </w:r>
          </w:p>
          <w:p w:rsidR="00CC7EE6" w:rsidRDefault="00CC7EE6" w:rsidP="003D7A7C">
            <w:pPr>
              <w:pStyle w:val="Navadensplet"/>
              <w:spacing w:before="0" w:beforeAutospacing="0" w:after="0" w:afterAutospacing="0"/>
              <w:rPr>
                <w:rFonts w:asciiTheme="minorHAnsi" w:hAnsiTheme="minorHAnsi" w:cs="Calibri"/>
                <w:color w:val="000000"/>
                <w:sz w:val="22"/>
                <w:szCs w:val="22"/>
              </w:rPr>
            </w:pPr>
          </w:p>
          <w:p w:rsidR="000171D7" w:rsidRPr="003D7A7C" w:rsidRDefault="000171D7" w:rsidP="003D7A7C">
            <w:pPr>
              <w:pStyle w:val="Navadensplet"/>
              <w:spacing w:before="0" w:beforeAutospacing="0" w:after="0" w:afterAutospacing="0"/>
              <w:rPr>
                <w:rFonts w:asciiTheme="minorHAnsi" w:hAnsiTheme="minorHAnsi" w:cs="Calibri"/>
                <w:color w:val="000000"/>
                <w:sz w:val="22"/>
                <w:szCs w:val="22"/>
              </w:rPr>
            </w:pPr>
            <w:r w:rsidRPr="003D7A7C">
              <w:rPr>
                <w:rFonts w:asciiTheme="minorHAnsi" w:hAnsiTheme="minorHAnsi" w:cs="Calibri"/>
                <w:color w:val="000000"/>
                <w:sz w:val="22"/>
                <w:szCs w:val="22"/>
              </w:rPr>
              <w:t>FERČEC, Brigita, LEVANDOVSKYY, Viktor, ROMANOVSKI, Valery, SHAFER, Douglas. Bifurcation of critical periods of polynomial systems. </w:t>
            </w:r>
            <w:r w:rsidRPr="003D7A7C">
              <w:rPr>
                <w:rFonts w:asciiTheme="minorHAnsi" w:hAnsiTheme="minorHAnsi" w:cs="Calibri"/>
                <w:i/>
                <w:iCs/>
                <w:color w:val="000000"/>
                <w:sz w:val="22"/>
                <w:szCs w:val="22"/>
              </w:rPr>
              <w:t>Journal of differential equations</w:t>
            </w:r>
            <w:r w:rsidRPr="003D7A7C">
              <w:rPr>
                <w:rFonts w:asciiTheme="minorHAnsi" w:hAnsiTheme="minorHAnsi" w:cs="Calibri"/>
                <w:color w:val="000000"/>
                <w:sz w:val="22"/>
                <w:szCs w:val="22"/>
              </w:rPr>
              <w:t>, 2015, vol. 259, iss. 8, str. 3825-3853. </w:t>
            </w:r>
          </w:p>
          <w:p w:rsidR="00CC7EE6" w:rsidRDefault="00CC7EE6" w:rsidP="003D7A7C">
            <w:pPr>
              <w:pStyle w:val="Navadensplet"/>
              <w:spacing w:before="0" w:beforeAutospacing="0" w:after="0" w:afterAutospacing="0"/>
              <w:rPr>
                <w:rFonts w:asciiTheme="minorHAnsi" w:hAnsiTheme="minorHAnsi" w:cs="Calibri"/>
                <w:color w:val="000000"/>
                <w:sz w:val="22"/>
                <w:szCs w:val="22"/>
              </w:rPr>
            </w:pPr>
          </w:p>
          <w:p w:rsidR="000171D7" w:rsidRPr="003D7A7C" w:rsidRDefault="000171D7" w:rsidP="003D7A7C">
            <w:pPr>
              <w:pStyle w:val="Navadensplet"/>
              <w:spacing w:before="0" w:beforeAutospacing="0" w:after="0" w:afterAutospacing="0"/>
              <w:rPr>
                <w:rFonts w:asciiTheme="minorHAnsi" w:hAnsiTheme="minorHAnsi" w:cs="Calibri"/>
                <w:color w:val="000000"/>
                <w:sz w:val="22"/>
                <w:szCs w:val="22"/>
              </w:rPr>
            </w:pPr>
            <w:r w:rsidRPr="003D7A7C">
              <w:rPr>
                <w:rFonts w:asciiTheme="minorHAnsi" w:hAnsiTheme="minorHAnsi" w:cs="Calibri"/>
                <w:color w:val="000000"/>
                <w:sz w:val="22"/>
                <w:szCs w:val="22"/>
              </w:rPr>
              <w:t>FERČEC, Brigita, MENCINGER, Matej. Integer programming and Gröbner bases = Celoštevilsko programiranje in Gröbnerjeve baze. </w:t>
            </w:r>
            <w:r w:rsidRPr="003D7A7C">
              <w:rPr>
                <w:rFonts w:asciiTheme="minorHAnsi" w:hAnsiTheme="minorHAnsi" w:cs="Calibri"/>
                <w:i/>
                <w:iCs/>
                <w:color w:val="000000"/>
                <w:sz w:val="22"/>
                <w:szCs w:val="22"/>
              </w:rPr>
              <w:t>Journal of energy technology</w:t>
            </w:r>
            <w:r w:rsidRPr="003D7A7C">
              <w:rPr>
                <w:rFonts w:asciiTheme="minorHAnsi" w:hAnsiTheme="minorHAnsi" w:cs="Calibri"/>
                <w:color w:val="000000"/>
                <w:sz w:val="22"/>
                <w:szCs w:val="22"/>
              </w:rPr>
              <w:t>, 2015, vol. 8, iss. 2, str. 43-58.</w:t>
            </w:r>
          </w:p>
          <w:p w:rsidR="00CC7EE6" w:rsidRDefault="00CC7EE6" w:rsidP="003D7A7C">
            <w:pPr>
              <w:rPr>
                <w:rFonts w:asciiTheme="minorHAnsi" w:hAnsiTheme="minorHAnsi" w:cs="Calibri"/>
                <w:color w:val="000000"/>
                <w:sz w:val="22"/>
                <w:szCs w:val="22"/>
              </w:rPr>
            </w:pPr>
          </w:p>
          <w:p w:rsidR="000171D7" w:rsidRPr="003D7A7C" w:rsidRDefault="000171D7" w:rsidP="003D7A7C">
            <w:pPr>
              <w:rPr>
                <w:rFonts w:asciiTheme="minorHAnsi" w:hAnsiTheme="minorHAnsi" w:cs="Calibri"/>
                <w:sz w:val="22"/>
                <w:szCs w:val="22"/>
              </w:rPr>
            </w:pPr>
            <w:r w:rsidRPr="003D7A7C">
              <w:rPr>
                <w:rFonts w:asciiTheme="minorHAnsi" w:hAnsiTheme="minorHAnsi" w:cs="Calibri"/>
                <w:color w:val="000000"/>
                <w:sz w:val="22"/>
                <w:szCs w:val="22"/>
              </w:rPr>
              <w:t>AYBAR, Ilknur Kusbeyzi, AYBAR, Orhan Ozgur, FERČEC, Brigita, ROMANOVSKI, Valery, SWARUP SAMAL, Satya, WEBER, Andreas. Investigation of invariants of a chemical reaction system with algorithms of computer algebra. </w:t>
            </w:r>
            <w:r w:rsidRPr="003D7A7C">
              <w:rPr>
                <w:rFonts w:asciiTheme="minorHAnsi" w:hAnsiTheme="minorHAnsi" w:cs="Calibri"/>
                <w:i/>
                <w:iCs/>
                <w:color w:val="000000"/>
                <w:sz w:val="22"/>
                <w:szCs w:val="22"/>
              </w:rPr>
              <w:t>MATCH Communications in Mathematical and in Computer Chemistry</w:t>
            </w:r>
            <w:r w:rsidRPr="003D7A7C">
              <w:rPr>
                <w:rFonts w:asciiTheme="minorHAnsi" w:hAnsiTheme="minorHAnsi" w:cs="Calibri"/>
                <w:color w:val="000000"/>
                <w:sz w:val="22"/>
                <w:szCs w:val="22"/>
              </w:rPr>
              <w:t xml:space="preserve">, 2015, vol. 74, issue 3, str. 465-480. </w:t>
            </w:r>
          </w:p>
        </w:tc>
      </w:tr>
    </w:tbl>
    <w:p w:rsidR="00AE701F" w:rsidRPr="003D7A7C" w:rsidRDefault="00AE701F" w:rsidP="003D7A7C">
      <w:pPr>
        <w:rPr>
          <w:rFonts w:asciiTheme="minorHAnsi" w:hAnsiTheme="minorHAnsi" w:cs="Calibri"/>
          <w:sz w:val="22"/>
          <w:szCs w:val="22"/>
        </w:rPr>
      </w:pPr>
    </w:p>
    <w:p w:rsidR="00AE701F" w:rsidRPr="003D7A7C" w:rsidRDefault="00AE701F" w:rsidP="003D7A7C">
      <w:pPr>
        <w:rPr>
          <w:rFonts w:asciiTheme="minorHAnsi" w:hAnsiTheme="minorHAnsi" w:cs="Calibri"/>
          <w:sz w:val="22"/>
          <w:szCs w:val="22"/>
        </w:rPr>
      </w:pPr>
      <w:r w:rsidRPr="003D7A7C">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97F74" w:rsidRPr="003D7A7C" w:rsidTr="00181614">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D97F74" w:rsidRPr="003D7A7C" w:rsidTr="00181614">
        <w:tc>
          <w:tcPr>
            <w:tcW w:w="1798" w:type="dxa"/>
            <w:gridSpan w:val="3"/>
          </w:tcPr>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shd w:val="clear" w:color="auto" w:fill="auto"/>
          </w:tcPr>
          <w:p w:rsidR="00D97F74" w:rsidRPr="003D7A7C" w:rsidRDefault="00D97F74" w:rsidP="003D7A7C">
            <w:pPr>
              <w:rPr>
                <w:rFonts w:asciiTheme="minorHAnsi" w:hAnsiTheme="minorHAnsi"/>
                <w:b/>
                <w:sz w:val="22"/>
                <w:szCs w:val="22"/>
              </w:rPr>
            </w:pPr>
            <w:r w:rsidRPr="003D7A7C">
              <w:rPr>
                <w:rFonts w:asciiTheme="minorHAnsi" w:hAnsiTheme="minorHAnsi" w:cs="Calibri"/>
                <w:b/>
                <w:sz w:val="22"/>
                <w:szCs w:val="22"/>
              </w:rPr>
              <w:t>NAPREDNE AERO- IN HIDRO-ENERGETSKE TEHNOLOGIJE</w:t>
            </w:r>
          </w:p>
        </w:tc>
      </w:tr>
      <w:tr w:rsidR="00D97F74" w:rsidRPr="003D7A7C" w:rsidTr="00181614">
        <w:tc>
          <w:tcPr>
            <w:tcW w:w="1798" w:type="dxa"/>
            <w:gridSpan w:val="3"/>
          </w:tcPr>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b/>
                <w:sz w:val="22"/>
                <w:szCs w:val="22"/>
              </w:rPr>
            </w:pPr>
            <w:r w:rsidRPr="003D7A7C">
              <w:rPr>
                <w:rFonts w:asciiTheme="minorHAnsi" w:eastAsia="Times New Roman" w:hAnsiTheme="minorHAnsi" w:cs="Calibri"/>
                <w:b/>
                <w:sz w:val="22"/>
                <w:szCs w:val="22"/>
                <w:lang w:val="en"/>
              </w:rPr>
              <w:t>ADVANCED AERO- AND HYDRO-ENERGY TECHNOLOGIES</w:t>
            </w:r>
          </w:p>
        </w:tc>
      </w:tr>
      <w:tr w:rsidR="00D97F74" w:rsidRPr="003D7A7C" w:rsidTr="00181614">
        <w:tc>
          <w:tcPr>
            <w:tcW w:w="3306" w:type="dxa"/>
            <w:gridSpan w:val="6"/>
            <w:vAlign w:val="center"/>
          </w:tcPr>
          <w:p w:rsidR="00D97F74" w:rsidRPr="003D7A7C" w:rsidRDefault="00D97F74" w:rsidP="003D7A7C">
            <w:pPr>
              <w:jc w:val="center"/>
              <w:rPr>
                <w:rFonts w:asciiTheme="minorHAnsi" w:hAnsiTheme="minorHAnsi" w:cs="Calibri"/>
                <w:b/>
                <w:sz w:val="22"/>
                <w:szCs w:val="22"/>
              </w:rPr>
            </w:pPr>
          </w:p>
        </w:tc>
        <w:tc>
          <w:tcPr>
            <w:tcW w:w="3401" w:type="dxa"/>
            <w:gridSpan w:val="11"/>
            <w:vAlign w:val="center"/>
          </w:tcPr>
          <w:p w:rsidR="00D97F74" w:rsidRPr="003D7A7C" w:rsidRDefault="00D97F74" w:rsidP="003D7A7C">
            <w:pPr>
              <w:jc w:val="center"/>
              <w:rPr>
                <w:rFonts w:asciiTheme="minorHAnsi" w:hAnsiTheme="minorHAnsi" w:cs="Calibri"/>
                <w:b/>
                <w:sz w:val="22"/>
                <w:szCs w:val="22"/>
              </w:rPr>
            </w:pPr>
          </w:p>
        </w:tc>
        <w:tc>
          <w:tcPr>
            <w:tcW w:w="1558" w:type="dxa"/>
            <w:gridSpan w:val="2"/>
            <w:vAlign w:val="center"/>
          </w:tcPr>
          <w:p w:rsidR="00D97F74" w:rsidRPr="003D7A7C" w:rsidRDefault="00D97F74" w:rsidP="003D7A7C">
            <w:pPr>
              <w:jc w:val="center"/>
              <w:rPr>
                <w:rFonts w:asciiTheme="minorHAnsi" w:hAnsiTheme="minorHAnsi" w:cs="Calibri"/>
                <w:b/>
                <w:sz w:val="22"/>
                <w:szCs w:val="22"/>
              </w:rPr>
            </w:pPr>
          </w:p>
        </w:tc>
        <w:tc>
          <w:tcPr>
            <w:tcW w:w="1425" w:type="dxa"/>
            <w:gridSpan w:val="3"/>
            <w:vAlign w:val="center"/>
          </w:tcPr>
          <w:p w:rsidR="00D97F74" w:rsidRPr="003D7A7C" w:rsidRDefault="00D97F74" w:rsidP="003D7A7C">
            <w:pPr>
              <w:jc w:val="center"/>
              <w:rPr>
                <w:rFonts w:asciiTheme="minorHAnsi" w:hAnsiTheme="minorHAnsi" w:cs="Calibri"/>
                <w:b/>
                <w:sz w:val="22"/>
                <w:szCs w:val="22"/>
              </w:rPr>
            </w:pPr>
          </w:p>
        </w:tc>
      </w:tr>
      <w:tr w:rsidR="00D97F74" w:rsidRPr="003D7A7C" w:rsidTr="00181614">
        <w:tc>
          <w:tcPr>
            <w:tcW w:w="3306" w:type="dxa"/>
            <w:gridSpan w:val="6"/>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D97F74" w:rsidRPr="003D7A7C" w:rsidRDefault="00D97F74"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D97F74" w:rsidRPr="003D7A7C" w:rsidTr="00181614">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sz w:val="22"/>
                <w:szCs w:val="22"/>
              </w:rPr>
              <w:t>ENERGETIKA</w:t>
            </w:r>
            <w:r w:rsidRPr="003D7A7C">
              <w:rPr>
                <w:rFonts w:asciiTheme="minorHAnsi" w:hAnsiTheme="minorHAnsi" w:cs="Calibri"/>
                <w:color w:val="000000"/>
                <w:sz w:val="22"/>
                <w:szCs w:val="22"/>
              </w:rPr>
              <w:t>, 2.</w:t>
            </w:r>
            <w:r w:rsidRPr="003D7A7C">
              <w:rPr>
                <w:rFonts w:asciiTheme="minorHAnsi" w:hAnsiTheme="minorHAnsi" w:cs="Calibr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D97F74" w:rsidRPr="003D7A7C" w:rsidTr="00181614">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sz w:val="22"/>
                <w:szCs w:val="22"/>
              </w:rPr>
              <w:t>ENERGY TECHNOLOGY</w:t>
            </w:r>
            <w:r w:rsidRPr="003D7A7C">
              <w:rPr>
                <w:rFonts w:asciiTheme="minorHAnsi" w:hAnsiTheme="minorHAnsi" w:cs="Calibri"/>
                <w:color w:val="000000"/>
                <w:sz w:val="22"/>
                <w:szCs w:val="22"/>
              </w:rPr>
              <w:t>,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D97F74" w:rsidRPr="003D7A7C" w:rsidTr="00181614">
        <w:trPr>
          <w:trHeight w:val="103"/>
        </w:trPr>
        <w:tc>
          <w:tcPr>
            <w:tcW w:w="9690" w:type="dxa"/>
            <w:gridSpan w:val="22"/>
          </w:tcPr>
          <w:p w:rsidR="00D97F74" w:rsidRPr="003D7A7C" w:rsidRDefault="00D97F74" w:rsidP="003D7A7C">
            <w:pPr>
              <w:rPr>
                <w:rFonts w:asciiTheme="minorHAnsi" w:hAnsiTheme="minorHAnsi" w:cs="Calibri"/>
                <w:b/>
                <w:bCs/>
                <w:sz w:val="22"/>
                <w:szCs w:val="22"/>
              </w:rPr>
            </w:pPr>
          </w:p>
        </w:tc>
      </w:tr>
      <w:tr w:rsidR="00D97F74" w:rsidRPr="003D7A7C" w:rsidTr="00181614">
        <w:tc>
          <w:tcPr>
            <w:tcW w:w="5717" w:type="dxa"/>
            <w:gridSpan w:val="16"/>
            <w:tcBorders>
              <w:top w:val="nil"/>
              <w:left w:val="nil"/>
              <w:bottom w:val="nil"/>
              <w:right w:val="single" w:sz="4" w:space="0" w:color="auto"/>
            </w:tcBorders>
          </w:tcPr>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Calibri"/>
                <w:sz w:val="22"/>
                <w:szCs w:val="22"/>
              </w:rPr>
            </w:pPr>
            <w:r w:rsidRPr="003D7A7C">
              <w:rPr>
                <w:rFonts w:asciiTheme="minorHAnsi" w:hAnsiTheme="minorHAnsi" w:cs="Calibri"/>
                <w:sz w:val="22"/>
                <w:szCs w:val="22"/>
              </w:rPr>
              <w:t>Obvezni/Obligatory</w:t>
            </w:r>
          </w:p>
        </w:tc>
      </w:tr>
      <w:tr w:rsidR="00D97F74" w:rsidRPr="003D7A7C" w:rsidTr="00181614">
        <w:tc>
          <w:tcPr>
            <w:tcW w:w="5717" w:type="dxa"/>
            <w:gridSpan w:val="16"/>
          </w:tcPr>
          <w:p w:rsidR="00D97F74" w:rsidRPr="003D7A7C" w:rsidRDefault="00D97F74" w:rsidP="003D7A7C">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D97F74" w:rsidRPr="003D7A7C" w:rsidRDefault="00D97F74" w:rsidP="003D7A7C">
            <w:pPr>
              <w:rPr>
                <w:rFonts w:asciiTheme="minorHAnsi" w:hAnsiTheme="minorHAnsi" w:cs="Calibri"/>
                <w:sz w:val="22"/>
                <w:szCs w:val="22"/>
              </w:rPr>
            </w:pPr>
          </w:p>
        </w:tc>
      </w:tr>
      <w:tr w:rsidR="00D97F74" w:rsidRPr="003D7A7C" w:rsidTr="00181614">
        <w:tc>
          <w:tcPr>
            <w:tcW w:w="5717" w:type="dxa"/>
            <w:gridSpan w:val="16"/>
            <w:tcBorders>
              <w:top w:val="nil"/>
              <w:left w:val="nil"/>
              <w:bottom w:val="nil"/>
              <w:right w:val="single" w:sz="4" w:space="0" w:color="auto"/>
            </w:tcBorders>
          </w:tcPr>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Calibri"/>
                <w:sz w:val="22"/>
                <w:szCs w:val="22"/>
              </w:rPr>
            </w:pPr>
            <w:r w:rsidRPr="003D7A7C">
              <w:rPr>
                <w:rFonts w:asciiTheme="minorHAnsi" w:hAnsiTheme="minorHAnsi" w:cs="Calibri"/>
                <w:sz w:val="22"/>
                <w:szCs w:val="22"/>
              </w:rPr>
              <w:t>M</w:t>
            </w:r>
          </w:p>
        </w:tc>
      </w:tr>
      <w:tr w:rsidR="00D97F74" w:rsidRPr="003D7A7C" w:rsidTr="00181614">
        <w:tc>
          <w:tcPr>
            <w:tcW w:w="9690" w:type="dxa"/>
            <w:gridSpan w:val="22"/>
          </w:tcPr>
          <w:p w:rsidR="00D97F74" w:rsidRPr="003D7A7C" w:rsidRDefault="00D97F74" w:rsidP="003D7A7C">
            <w:pPr>
              <w:rPr>
                <w:rFonts w:asciiTheme="minorHAnsi" w:hAnsiTheme="minorHAnsi" w:cs="Calibri"/>
                <w:sz w:val="22"/>
                <w:szCs w:val="22"/>
              </w:rPr>
            </w:pPr>
          </w:p>
        </w:tc>
      </w:tr>
      <w:tr w:rsidR="00D97F74" w:rsidRPr="003D7A7C" w:rsidTr="00181614">
        <w:tc>
          <w:tcPr>
            <w:tcW w:w="1409" w:type="dxa"/>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D97F74" w:rsidRPr="003D7A7C" w:rsidRDefault="00D97F74"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D97F74" w:rsidRPr="003D7A7C" w:rsidRDefault="00D97F74" w:rsidP="003D7A7C">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D97F74" w:rsidRPr="003D7A7C" w:rsidTr="00181614">
        <w:trPr>
          <w:trHeight w:val="318"/>
        </w:trPr>
        <w:tc>
          <w:tcPr>
            <w:tcW w:w="1409" w:type="dxa"/>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6</w:t>
            </w:r>
          </w:p>
        </w:tc>
      </w:tr>
      <w:tr w:rsidR="00D97F74" w:rsidRPr="003D7A7C" w:rsidTr="00181614">
        <w:trPr>
          <w:trHeight w:val="318"/>
        </w:trPr>
        <w:tc>
          <w:tcPr>
            <w:tcW w:w="1409" w:type="dxa"/>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r>
      <w:tr w:rsidR="00D97F74" w:rsidRPr="003D7A7C" w:rsidTr="00181614">
        <w:trPr>
          <w:trHeight w:val="318"/>
        </w:trPr>
        <w:tc>
          <w:tcPr>
            <w:tcW w:w="1409" w:type="dxa"/>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r w:rsidRPr="003D7A7C">
              <w:rPr>
                <w:rFonts w:asciiTheme="minorHAnsi" w:hAnsiTheme="minorHAnsi" w:cs="Calibr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Calibri"/>
                <w:b/>
                <w:bCs/>
                <w:sz w:val="22"/>
                <w:szCs w:val="22"/>
              </w:rPr>
            </w:pPr>
          </w:p>
        </w:tc>
      </w:tr>
      <w:tr w:rsidR="00D97F74" w:rsidRPr="003D7A7C" w:rsidTr="00181614">
        <w:tc>
          <w:tcPr>
            <w:tcW w:w="9690" w:type="dxa"/>
            <w:gridSpan w:val="22"/>
          </w:tcPr>
          <w:p w:rsidR="00D97F74" w:rsidRPr="003D7A7C" w:rsidRDefault="00D97F74" w:rsidP="003D7A7C">
            <w:pPr>
              <w:rPr>
                <w:rFonts w:asciiTheme="minorHAnsi" w:hAnsiTheme="minorHAnsi" w:cs="Calibri"/>
                <w:b/>
                <w:bCs/>
                <w:sz w:val="22"/>
                <w:szCs w:val="22"/>
              </w:rPr>
            </w:pPr>
          </w:p>
        </w:tc>
      </w:tr>
      <w:tr w:rsidR="00D97F74" w:rsidRPr="003D7A7C" w:rsidTr="00181614">
        <w:tc>
          <w:tcPr>
            <w:tcW w:w="3306" w:type="dxa"/>
            <w:gridSpan w:val="6"/>
          </w:tcPr>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ANDREJ PREDIN</w:t>
            </w:r>
          </w:p>
        </w:tc>
      </w:tr>
      <w:tr w:rsidR="00D97F74" w:rsidRPr="003D7A7C" w:rsidTr="00181614">
        <w:tc>
          <w:tcPr>
            <w:tcW w:w="9690" w:type="dxa"/>
            <w:gridSpan w:val="22"/>
          </w:tcPr>
          <w:p w:rsidR="00D97F74" w:rsidRPr="003D7A7C" w:rsidRDefault="00D97F74" w:rsidP="003D7A7C">
            <w:pPr>
              <w:jc w:val="both"/>
              <w:rPr>
                <w:rFonts w:asciiTheme="minorHAnsi" w:hAnsiTheme="minorHAnsi" w:cs="Calibri"/>
                <w:sz w:val="22"/>
                <w:szCs w:val="22"/>
              </w:rPr>
            </w:pPr>
          </w:p>
        </w:tc>
      </w:tr>
      <w:tr w:rsidR="00D97F74" w:rsidRPr="003D7A7C" w:rsidTr="00181614">
        <w:tc>
          <w:tcPr>
            <w:tcW w:w="1640" w:type="dxa"/>
            <w:gridSpan w:val="2"/>
            <w:vMerge w:val="restart"/>
          </w:tcPr>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 xml:space="preserve">Jeziki / </w:t>
            </w:r>
          </w:p>
          <w:p w:rsidR="00D97F74" w:rsidRPr="003D7A7C" w:rsidRDefault="00D97F74" w:rsidP="003D7A7C">
            <w:pPr>
              <w:rPr>
                <w:rFonts w:asciiTheme="minorHAnsi" w:hAnsiTheme="minorHAnsi" w:cs="Calibri"/>
                <w:sz w:val="22"/>
                <w:szCs w:val="22"/>
              </w:rPr>
            </w:pPr>
            <w:r w:rsidRPr="003D7A7C">
              <w:rPr>
                <w:rFonts w:asciiTheme="minorHAnsi" w:hAnsiTheme="minorHAnsi" w:cs="Calibri"/>
                <w:b/>
                <w:sz w:val="22"/>
                <w:szCs w:val="22"/>
              </w:rPr>
              <w:t>Languages:</w:t>
            </w:r>
          </w:p>
        </w:tc>
        <w:tc>
          <w:tcPr>
            <w:tcW w:w="2526" w:type="dxa"/>
            <w:gridSpan w:val="7"/>
          </w:tcPr>
          <w:p w:rsidR="00D97F74" w:rsidRPr="003D7A7C" w:rsidRDefault="00D97F74"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D97F74" w:rsidRPr="003D7A7C" w:rsidRDefault="00D97F74" w:rsidP="003D7A7C">
            <w:pPr>
              <w:jc w:val="both"/>
              <w:rPr>
                <w:rFonts w:asciiTheme="minorHAnsi" w:hAnsiTheme="minorHAnsi" w:cs="Calibri"/>
                <w:sz w:val="22"/>
                <w:szCs w:val="22"/>
              </w:rPr>
            </w:pPr>
            <w:r w:rsidRPr="003D7A7C">
              <w:rPr>
                <w:rFonts w:asciiTheme="minorHAnsi" w:hAnsiTheme="minorHAnsi" w:cs="Calibri"/>
                <w:sz w:val="22"/>
                <w:szCs w:val="22"/>
              </w:rPr>
              <w:t>slovenski / Slovene</w:t>
            </w:r>
          </w:p>
        </w:tc>
      </w:tr>
      <w:tr w:rsidR="00D97F74" w:rsidRPr="003D7A7C" w:rsidTr="00181614">
        <w:trPr>
          <w:trHeight w:val="215"/>
        </w:trPr>
        <w:tc>
          <w:tcPr>
            <w:tcW w:w="1640" w:type="dxa"/>
            <w:gridSpan w:val="2"/>
            <w:vMerge/>
            <w:vAlign w:val="center"/>
          </w:tcPr>
          <w:p w:rsidR="00D97F74" w:rsidRPr="003D7A7C" w:rsidRDefault="00D97F74" w:rsidP="003D7A7C">
            <w:pPr>
              <w:rPr>
                <w:rFonts w:asciiTheme="minorHAnsi" w:hAnsiTheme="minorHAnsi" w:cs="Calibri"/>
                <w:b/>
                <w:bCs/>
                <w:sz w:val="22"/>
                <w:szCs w:val="22"/>
              </w:rPr>
            </w:pPr>
          </w:p>
        </w:tc>
        <w:tc>
          <w:tcPr>
            <w:tcW w:w="2526" w:type="dxa"/>
            <w:gridSpan w:val="7"/>
          </w:tcPr>
          <w:p w:rsidR="00D97F74" w:rsidRPr="003D7A7C" w:rsidRDefault="00D97F74"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D97F74" w:rsidRPr="003D7A7C" w:rsidRDefault="00D97F74" w:rsidP="003D7A7C">
            <w:pPr>
              <w:jc w:val="both"/>
              <w:rPr>
                <w:rFonts w:asciiTheme="minorHAnsi" w:hAnsiTheme="minorHAnsi" w:cs="Calibri"/>
                <w:sz w:val="22"/>
                <w:szCs w:val="22"/>
              </w:rPr>
            </w:pPr>
            <w:r w:rsidRPr="003D7A7C">
              <w:rPr>
                <w:rFonts w:asciiTheme="minorHAnsi" w:hAnsiTheme="minorHAnsi" w:cs="Calibri"/>
                <w:sz w:val="22"/>
                <w:szCs w:val="22"/>
              </w:rPr>
              <w:t>slovenski / Slovene</w:t>
            </w:r>
          </w:p>
        </w:tc>
      </w:tr>
      <w:tr w:rsidR="00D97F74" w:rsidRPr="003D7A7C" w:rsidTr="00181614">
        <w:tc>
          <w:tcPr>
            <w:tcW w:w="4727" w:type="dxa"/>
            <w:gridSpan w:val="12"/>
            <w:tcBorders>
              <w:top w:val="nil"/>
              <w:left w:val="nil"/>
              <w:bottom w:val="single" w:sz="4" w:space="0" w:color="auto"/>
              <w:right w:val="nil"/>
            </w:tcBorders>
          </w:tcPr>
          <w:p w:rsidR="00D97F74" w:rsidRPr="003D7A7C" w:rsidRDefault="00D97F74" w:rsidP="003D7A7C">
            <w:pPr>
              <w:rPr>
                <w:rFonts w:asciiTheme="minorHAnsi" w:hAnsiTheme="minorHAnsi" w:cs="Calibri"/>
                <w:b/>
                <w:bCs/>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D97F74" w:rsidRPr="003D7A7C" w:rsidTr="00181614">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Calibri"/>
                <w:sz w:val="22"/>
                <w:szCs w:val="22"/>
              </w:rPr>
            </w:pPr>
            <w:r w:rsidRPr="003D7A7C">
              <w:rPr>
                <w:rFonts w:asciiTheme="minorHAnsi" w:hAnsiTheme="minorHAnsi" w:cs="Calibri"/>
                <w:sz w:val="22"/>
                <w:szCs w:val="22"/>
              </w:rPr>
              <w:t>Poglobljena znanja fizike, mehanike, termodinamike</w:t>
            </w:r>
          </w:p>
        </w:tc>
        <w:tc>
          <w:tcPr>
            <w:tcW w:w="142" w:type="dxa"/>
            <w:tcBorders>
              <w:top w:val="nil"/>
              <w:left w:val="single" w:sz="4" w:space="0" w:color="auto"/>
              <w:bottom w:val="nil"/>
              <w:right w:val="single" w:sz="4" w:space="0" w:color="auto"/>
            </w:tcBorders>
          </w:tcPr>
          <w:p w:rsidR="00D97F74" w:rsidRPr="003D7A7C" w:rsidRDefault="00D97F74"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3D7A7C">
              <w:rPr>
                <w:rFonts w:asciiTheme="minorHAnsi" w:eastAsia="Times New Roman" w:hAnsiTheme="minorHAnsi" w:cs="Calibri"/>
                <w:sz w:val="22"/>
                <w:szCs w:val="22"/>
                <w:lang w:val="en"/>
              </w:rPr>
              <w:t>Advanced knowledge of physics, mechanics, thermodynamics</w:t>
            </w:r>
          </w:p>
        </w:tc>
      </w:tr>
      <w:tr w:rsidR="00D97F74" w:rsidRPr="003D7A7C" w:rsidTr="00181614">
        <w:trPr>
          <w:trHeight w:val="137"/>
        </w:trPr>
        <w:tc>
          <w:tcPr>
            <w:tcW w:w="4717" w:type="dxa"/>
            <w:gridSpan w:val="11"/>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2"/>
          </w:tcPr>
          <w:p w:rsidR="00D97F74" w:rsidRPr="003D7A7C" w:rsidRDefault="00D97F74"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D97F74" w:rsidRPr="003D7A7C" w:rsidTr="00181614">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D97F74" w:rsidRPr="003D7A7C" w:rsidRDefault="00D97F74" w:rsidP="003D7A7C">
            <w:pPr>
              <w:pStyle w:val="Odstavekseznama"/>
              <w:numPr>
                <w:ilvl w:val="0"/>
                <w:numId w:val="32"/>
              </w:numPr>
              <w:ind w:left="360"/>
              <w:rPr>
                <w:rFonts w:asciiTheme="minorHAnsi" w:hAnsiTheme="minorHAnsi"/>
                <w:sz w:val="22"/>
                <w:szCs w:val="22"/>
              </w:rPr>
            </w:pPr>
            <w:r w:rsidRPr="003D7A7C">
              <w:rPr>
                <w:rFonts w:asciiTheme="minorHAnsi" w:hAnsiTheme="minorHAnsi"/>
                <w:sz w:val="22"/>
                <w:szCs w:val="22"/>
              </w:rPr>
              <w:t>Hidrološke osnove,</w:t>
            </w:r>
          </w:p>
          <w:p w:rsidR="00D97F74" w:rsidRPr="003D7A7C" w:rsidRDefault="00D97F74" w:rsidP="003D7A7C">
            <w:pPr>
              <w:pStyle w:val="Odstavekseznama"/>
              <w:numPr>
                <w:ilvl w:val="0"/>
                <w:numId w:val="32"/>
              </w:numPr>
              <w:ind w:left="360"/>
              <w:rPr>
                <w:rFonts w:asciiTheme="minorHAnsi" w:hAnsiTheme="minorHAnsi"/>
                <w:sz w:val="22"/>
                <w:szCs w:val="22"/>
              </w:rPr>
            </w:pPr>
            <w:r w:rsidRPr="003D7A7C">
              <w:rPr>
                <w:rFonts w:asciiTheme="minorHAnsi" w:hAnsiTheme="minorHAnsi"/>
                <w:sz w:val="22"/>
                <w:szCs w:val="22"/>
              </w:rPr>
              <w:t>Planiranje in upravljanje z vodnimi viri</w:t>
            </w:r>
          </w:p>
          <w:p w:rsidR="00D97F74" w:rsidRPr="003D7A7C" w:rsidRDefault="00D97F74" w:rsidP="003D7A7C">
            <w:pPr>
              <w:pStyle w:val="Odstavekseznama"/>
              <w:numPr>
                <w:ilvl w:val="0"/>
                <w:numId w:val="32"/>
              </w:numPr>
              <w:ind w:left="360"/>
              <w:rPr>
                <w:rFonts w:asciiTheme="minorHAnsi" w:hAnsiTheme="minorHAnsi"/>
                <w:sz w:val="22"/>
                <w:szCs w:val="22"/>
              </w:rPr>
            </w:pPr>
            <w:r w:rsidRPr="003D7A7C">
              <w:rPr>
                <w:rFonts w:asciiTheme="minorHAnsi" w:hAnsiTheme="minorHAnsi"/>
                <w:sz w:val="22"/>
                <w:szCs w:val="22"/>
              </w:rPr>
              <w:t>Energetska ocena naravnih vodotokov</w:t>
            </w:r>
          </w:p>
          <w:p w:rsidR="00D97F74" w:rsidRPr="003D7A7C" w:rsidRDefault="00D97F74" w:rsidP="003D7A7C">
            <w:pPr>
              <w:pStyle w:val="Odstavekseznama"/>
              <w:numPr>
                <w:ilvl w:val="0"/>
                <w:numId w:val="32"/>
              </w:numPr>
              <w:ind w:left="360"/>
              <w:rPr>
                <w:rFonts w:asciiTheme="minorHAnsi" w:hAnsiTheme="minorHAnsi"/>
                <w:sz w:val="22"/>
                <w:szCs w:val="22"/>
              </w:rPr>
            </w:pPr>
            <w:r w:rsidRPr="003D7A7C">
              <w:rPr>
                <w:rFonts w:asciiTheme="minorHAnsi" w:hAnsiTheme="minorHAnsi"/>
                <w:sz w:val="22"/>
                <w:szCs w:val="22"/>
              </w:rPr>
              <w:t>Dizajniranje poplavnih razmer</w:t>
            </w:r>
          </w:p>
          <w:p w:rsidR="00D97F74" w:rsidRPr="003D7A7C" w:rsidRDefault="00D97F74" w:rsidP="003D7A7C">
            <w:pPr>
              <w:pStyle w:val="Odstavekseznama"/>
              <w:numPr>
                <w:ilvl w:val="0"/>
                <w:numId w:val="32"/>
              </w:numPr>
              <w:ind w:left="360"/>
              <w:rPr>
                <w:rFonts w:asciiTheme="minorHAnsi" w:hAnsiTheme="minorHAnsi"/>
                <w:sz w:val="22"/>
                <w:szCs w:val="22"/>
              </w:rPr>
            </w:pPr>
            <w:r w:rsidRPr="003D7A7C">
              <w:rPr>
                <w:rFonts w:asciiTheme="minorHAnsi" w:hAnsiTheme="minorHAnsi"/>
                <w:sz w:val="22"/>
                <w:szCs w:val="22"/>
              </w:rPr>
              <w:t>Osnove planiranja in projektiranja hidro-energetskih sistemov</w:t>
            </w:r>
          </w:p>
          <w:p w:rsidR="00D97F74" w:rsidRPr="003D7A7C" w:rsidRDefault="00D97F74" w:rsidP="003D7A7C">
            <w:pPr>
              <w:pStyle w:val="Odstavekseznama"/>
              <w:numPr>
                <w:ilvl w:val="0"/>
                <w:numId w:val="32"/>
              </w:numPr>
              <w:ind w:left="360"/>
              <w:rPr>
                <w:rFonts w:asciiTheme="minorHAnsi" w:hAnsiTheme="minorHAnsi"/>
                <w:sz w:val="22"/>
                <w:szCs w:val="22"/>
              </w:rPr>
            </w:pPr>
            <w:r w:rsidRPr="003D7A7C">
              <w:rPr>
                <w:rFonts w:asciiTheme="minorHAnsi" w:hAnsiTheme="minorHAnsi"/>
                <w:sz w:val="22"/>
                <w:szCs w:val="22"/>
              </w:rPr>
              <w:t>Pregled in razvrstitev hidroenergetskih sistemov</w:t>
            </w:r>
          </w:p>
          <w:p w:rsidR="00D97F74" w:rsidRPr="003D7A7C" w:rsidRDefault="00D97F74" w:rsidP="003D7A7C">
            <w:pPr>
              <w:pStyle w:val="Odstavekseznama"/>
              <w:numPr>
                <w:ilvl w:val="0"/>
                <w:numId w:val="32"/>
              </w:numPr>
              <w:ind w:left="360"/>
              <w:rPr>
                <w:rFonts w:asciiTheme="minorHAnsi" w:hAnsiTheme="minorHAnsi"/>
                <w:sz w:val="22"/>
                <w:szCs w:val="22"/>
              </w:rPr>
            </w:pPr>
            <w:r w:rsidRPr="003D7A7C">
              <w:rPr>
                <w:rFonts w:asciiTheme="minorHAnsi" w:hAnsiTheme="minorHAnsi"/>
                <w:sz w:val="22"/>
                <w:szCs w:val="22"/>
              </w:rPr>
              <w:t>Dinamika toka v odprtih kanalih in rekah</w:t>
            </w:r>
          </w:p>
          <w:p w:rsidR="00D97F74" w:rsidRPr="003D7A7C" w:rsidRDefault="00D97F74" w:rsidP="003D7A7C">
            <w:pPr>
              <w:pStyle w:val="Odstavekseznama"/>
              <w:numPr>
                <w:ilvl w:val="0"/>
                <w:numId w:val="33"/>
              </w:numPr>
              <w:ind w:left="360"/>
              <w:rPr>
                <w:rFonts w:asciiTheme="minorHAnsi" w:hAnsiTheme="minorHAnsi"/>
                <w:sz w:val="22"/>
                <w:szCs w:val="22"/>
              </w:rPr>
            </w:pPr>
            <w:r w:rsidRPr="003D7A7C">
              <w:rPr>
                <w:rFonts w:asciiTheme="minorHAnsi" w:hAnsiTheme="minorHAnsi"/>
                <w:sz w:val="22"/>
                <w:szCs w:val="22"/>
              </w:rPr>
              <w:t>Obratovalni parametri hidroenergetskih sistemov:</w:t>
            </w:r>
          </w:p>
          <w:p w:rsidR="00D97F74" w:rsidRPr="003D7A7C" w:rsidRDefault="00D97F74" w:rsidP="003D7A7C">
            <w:pPr>
              <w:pStyle w:val="Odstavekseznama"/>
              <w:numPr>
                <w:ilvl w:val="0"/>
                <w:numId w:val="38"/>
              </w:numPr>
              <w:ind w:left="1080"/>
              <w:rPr>
                <w:rFonts w:asciiTheme="minorHAnsi" w:hAnsiTheme="minorHAnsi"/>
                <w:sz w:val="22"/>
                <w:szCs w:val="22"/>
              </w:rPr>
            </w:pPr>
            <w:r w:rsidRPr="003D7A7C">
              <w:rPr>
                <w:rFonts w:asciiTheme="minorHAnsi" w:hAnsiTheme="minorHAnsi"/>
                <w:sz w:val="22"/>
                <w:szCs w:val="22"/>
              </w:rPr>
              <w:t>hidravlični (tokovni),</w:t>
            </w:r>
          </w:p>
          <w:p w:rsidR="00D97F74" w:rsidRPr="003D7A7C" w:rsidRDefault="00D97F74" w:rsidP="003D7A7C">
            <w:pPr>
              <w:pStyle w:val="Odstavekseznama"/>
              <w:numPr>
                <w:ilvl w:val="0"/>
                <w:numId w:val="38"/>
              </w:numPr>
              <w:ind w:left="1080"/>
              <w:rPr>
                <w:rFonts w:asciiTheme="minorHAnsi" w:hAnsiTheme="minorHAnsi"/>
                <w:sz w:val="22"/>
                <w:szCs w:val="22"/>
              </w:rPr>
            </w:pPr>
            <w:r w:rsidRPr="003D7A7C">
              <w:rPr>
                <w:rFonts w:asciiTheme="minorHAnsi" w:hAnsiTheme="minorHAnsi"/>
                <w:sz w:val="22"/>
                <w:szCs w:val="22"/>
              </w:rPr>
              <w:t>obratovalni,</w:t>
            </w:r>
          </w:p>
          <w:p w:rsidR="00D97F74" w:rsidRPr="003D7A7C" w:rsidRDefault="00D97F74" w:rsidP="003D7A7C">
            <w:pPr>
              <w:pStyle w:val="Odstavekseznama"/>
              <w:numPr>
                <w:ilvl w:val="0"/>
                <w:numId w:val="38"/>
              </w:numPr>
              <w:ind w:left="1080"/>
              <w:rPr>
                <w:rFonts w:asciiTheme="minorHAnsi" w:hAnsiTheme="minorHAnsi"/>
                <w:sz w:val="22"/>
                <w:szCs w:val="22"/>
              </w:rPr>
            </w:pPr>
            <w:r w:rsidRPr="003D7A7C">
              <w:rPr>
                <w:rFonts w:asciiTheme="minorHAnsi" w:hAnsiTheme="minorHAnsi"/>
                <w:sz w:val="22"/>
                <w:szCs w:val="22"/>
              </w:rPr>
              <w:t>proizvodni (dimenzijski);</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Postavitev in značilnosti hidroenergetskih postrojev</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lastRenderedPageBreak/>
              <w:t xml:space="preserve">Napredni, konvencionalni aero- in hidro-energetski sistemi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Pregled razvoja in raziskav v smeri optimiranja konvencionalnih aero- in hidro-energetskih sistemov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Aero/Hidro-dinamično računalniško oblikovanje energetskih sistemov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Mikro / Makro svet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Pregled smeri razvoja: napredne in alternativne tehnologije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Fluidni alternativni, napredni energetski sistemi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Plinski alternativni, napredni energetski sistemi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Kombinirani konvencionalni in napredni, ter alternativni energetski sistemi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Ekonomsko in tehniško optimiranje obratovanja konvencionalnih, naprednih in alternativnih energetskih sistemov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Skupno/mrežno ali sestavljeno oz. kombinirano obratovanje KNA ES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Regulacija KNA ES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Meritve karakteristik KNA ES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KNA shranjevalni energetski sistemi in njih kombinacije </w:t>
            </w:r>
          </w:p>
          <w:p w:rsidR="00D97F74" w:rsidRPr="003D7A7C" w:rsidRDefault="00D97F74" w:rsidP="003D7A7C">
            <w:pPr>
              <w:pStyle w:val="Odstavekseznama"/>
              <w:numPr>
                <w:ilvl w:val="0"/>
                <w:numId w:val="34"/>
              </w:numPr>
              <w:ind w:left="360"/>
              <w:rPr>
                <w:rFonts w:asciiTheme="minorHAnsi" w:hAnsiTheme="minorHAnsi"/>
                <w:sz w:val="22"/>
                <w:szCs w:val="22"/>
              </w:rPr>
            </w:pPr>
            <w:r w:rsidRPr="003D7A7C">
              <w:rPr>
                <w:rFonts w:asciiTheme="minorHAnsi" w:hAnsiTheme="minorHAnsi"/>
                <w:sz w:val="22"/>
                <w:szCs w:val="22"/>
              </w:rPr>
              <w:t xml:space="preserve">Optimiranje obratovanja in regulacije KNA ES </w:t>
            </w:r>
          </w:p>
          <w:p w:rsidR="00D97F74" w:rsidRPr="003D7A7C" w:rsidRDefault="00D97F74" w:rsidP="003D7A7C">
            <w:pPr>
              <w:pStyle w:val="Odstavekseznama"/>
              <w:numPr>
                <w:ilvl w:val="0"/>
                <w:numId w:val="34"/>
              </w:numPr>
              <w:ind w:left="360"/>
              <w:rPr>
                <w:rFonts w:asciiTheme="minorHAnsi" w:hAnsiTheme="minorHAnsi" w:cs="Calibri"/>
                <w:sz w:val="22"/>
                <w:szCs w:val="22"/>
              </w:rPr>
            </w:pPr>
            <w:r w:rsidRPr="003D7A7C">
              <w:rPr>
                <w:rFonts w:asciiTheme="minorHAnsi" w:hAnsiTheme="minorHAnsi"/>
                <w:sz w:val="22"/>
                <w:szCs w:val="22"/>
              </w:rPr>
              <w:t>Meritve na modelih KNA ES</w:t>
            </w:r>
          </w:p>
        </w:tc>
        <w:tc>
          <w:tcPr>
            <w:tcW w:w="152" w:type="dxa"/>
            <w:gridSpan w:val="2"/>
            <w:tcBorders>
              <w:top w:val="nil"/>
              <w:left w:val="single" w:sz="4" w:space="0" w:color="auto"/>
              <w:bottom w:val="nil"/>
              <w:right w:val="single" w:sz="4" w:space="0" w:color="auto"/>
            </w:tcBorders>
          </w:tcPr>
          <w:p w:rsidR="00D97F74" w:rsidRPr="003D7A7C" w:rsidRDefault="00D97F74" w:rsidP="003D7A7C">
            <w:pPr>
              <w:ind w:right="227"/>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97F74" w:rsidRPr="003D7A7C" w:rsidRDefault="00D97F74" w:rsidP="003D7A7C">
            <w:pPr>
              <w:pStyle w:val="HTML-oblikovano"/>
              <w:numPr>
                <w:ilvl w:val="0"/>
                <w:numId w:val="35"/>
              </w:numPr>
              <w:ind w:left="360"/>
              <w:rPr>
                <w:rFonts w:asciiTheme="minorHAnsi" w:eastAsia="Times New Roman" w:hAnsiTheme="minorHAnsi" w:cs="Calibri"/>
                <w:sz w:val="22"/>
                <w:szCs w:val="22"/>
                <w:lang w:val="en" w:eastAsia="sl-SI"/>
              </w:rPr>
            </w:pPr>
            <w:r w:rsidRPr="003D7A7C">
              <w:rPr>
                <w:rFonts w:asciiTheme="minorHAnsi" w:eastAsia="Times New Roman" w:hAnsiTheme="minorHAnsi" w:cs="Calibri"/>
                <w:sz w:val="22"/>
                <w:szCs w:val="22"/>
                <w:lang w:val="en" w:eastAsia="sl-SI"/>
              </w:rPr>
              <w:t>Hydrological bases,</w:t>
            </w:r>
          </w:p>
          <w:p w:rsidR="00D97F74" w:rsidRPr="003D7A7C" w:rsidRDefault="00D97F74" w:rsidP="003D7A7C">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Planning and managing water resources</w:t>
            </w:r>
          </w:p>
          <w:p w:rsidR="00D97F74" w:rsidRPr="003D7A7C" w:rsidRDefault="00D97F74" w:rsidP="003D7A7C">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Energy assessment of natural watercourses</w:t>
            </w:r>
          </w:p>
          <w:p w:rsidR="00D97F74" w:rsidRPr="003D7A7C" w:rsidRDefault="00D97F74" w:rsidP="003D7A7C">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Designing flood conditions</w:t>
            </w:r>
          </w:p>
          <w:p w:rsidR="00D97F74" w:rsidRPr="003D7A7C" w:rsidRDefault="00D97F74" w:rsidP="003D7A7C">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Basics of planning and design of hydro-energy systems</w:t>
            </w:r>
          </w:p>
          <w:p w:rsidR="00D97F74" w:rsidRPr="003D7A7C" w:rsidRDefault="00D97F74" w:rsidP="003D7A7C">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Overview and classification of hydropower systems</w:t>
            </w:r>
          </w:p>
          <w:p w:rsidR="00D97F74" w:rsidRPr="003D7A7C" w:rsidRDefault="00D97F74" w:rsidP="003D7A7C">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Dynamics of flow in open channels and rivers</w:t>
            </w:r>
          </w:p>
          <w:p w:rsidR="00D97F74" w:rsidRPr="003D7A7C" w:rsidRDefault="00D97F74" w:rsidP="003D7A7C">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Operating parameters of hydropower systems:</w:t>
            </w:r>
          </w:p>
          <w:p w:rsidR="00D97F74" w:rsidRPr="003D7A7C" w:rsidRDefault="00D97F74" w:rsidP="003D7A7C">
            <w:pPr>
              <w:pStyle w:val="Odstavekseznam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hydraulic (currents),</w:t>
            </w:r>
          </w:p>
          <w:p w:rsidR="00D97F74" w:rsidRPr="003D7A7C" w:rsidRDefault="00D97F74" w:rsidP="003D7A7C">
            <w:pPr>
              <w:pStyle w:val="Odstavekseznam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operating,</w:t>
            </w:r>
          </w:p>
          <w:p w:rsidR="00D97F74" w:rsidRPr="003D7A7C" w:rsidRDefault="00D97F74" w:rsidP="003D7A7C">
            <w:pPr>
              <w:pStyle w:val="Odstavekseznam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production (dimensional);</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rPr>
            </w:pPr>
            <w:r w:rsidRPr="003D7A7C">
              <w:rPr>
                <w:rFonts w:asciiTheme="minorHAnsi" w:eastAsia="Times New Roman" w:hAnsiTheme="minorHAnsi" w:cs="Calibri"/>
                <w:sz w:val="22"/>
                <w:szCs w:val="22"/>
                <w:lang w:val="en"/>
              </w:rPr>
              <w:t>The layout and characteristics of hydro power plants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lastRenderedPageBreak/>
              <w:t>Advanced, conventional aero- and hydro-energy systems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A review of development and research towards the optimization of conventional aero- and hydro-energy systems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Aero / Hydro-dynamic computer design of power systems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Micro / Macro world</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Review of development trends: advanced and alternative technologies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Fluid Alternative, Advanced Energy Systems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Gas Alternative, Advanced Energy Systems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Combined conventional and advanced, and alternative energy systems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Economic and technical optimization of the operation of conventional, advanced and alternative energy systems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Common / network or composite combined operation of CAA ES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Control of CAA ES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Measurement of CAA EC characteristics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CAA energy storage systems and their combinations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Optimizing the operation and control of CAA ES</w:t>
            </w:r>
          </w:p>
          <w:p w:rsidR="00D97F74" w:rsidRPr="003D7A7C" w:rsidRDefault="00D97F74" w:rsidP="003D7A7C">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alibri"/>
                <w:sz w:val="22"/>
                <w:szCs w:val="22"/>
              </w:rPr>
            </w:pPr>
            <w:r w:rsidRPr="003D7A7C">
              <w:rPr>
                <w:rFonts w:asciiTheme="minorHAnsi" w:eastAsia="Times New Roman" w:hAnsiTheme="minorHAnsi" w:cs="Calibri"/>
                <w:sz w:val="22"/>
                <w:szCs w:val="22"/>
                <w:lang w:val="en"/>
              </w:rPr>
              <w:t>Measurements on CAA EC models</w:t>
            </w:r>
          </w:p>
        </w:tc>
      </w:tr>
      <w:tr w:rsidR="00D97F74" w:rsidRPr="003D7A7C" w:rsidTr="00181614">
        <w:tc>
          <w:tcPr>
            <w:tcW w:w="9690" w:type="dxa"/>
            <w:gridSpan w:val="22"/>
          </w:tcPr>
          <w:p w:rsidR="00D97F74" w:rsidRPr="003D7A7C" w:rsidRDefault="00D97F74" w:rsidP="003D7A7C">
            <w:pPr>
              <w:jc w:val="both"/>
              <w:rPr>
                <w:rFonts w:asciiTheme="minorHAnsi" w:hAnsiTheme="minorHAnsi" w:cs="Calibri"/>
                <w:sz w:val="22"/>
                <w:szCs w:val="22"/>
              </w:rPr>
            </w:pPr>
          </w:p>
          <w:p w:rsidR="00D97F74" w:rsidRPr="003D7A7C" w:rsidRDefault="00D97F74"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D97F74" w:rsidRPr="003D7A7C" w:rsidTr="00181614">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D97F74" w:rsidRPr="003D7A7C" w:rsidRDefault="00D97F74" w:rsidP="003D7A7C">
            <w:pPr>
              <w:tabs>
                <w:tab w:val="left" w:pos="426"/>
              </w:tabs>
              <w:ind w:left="426" w:hanging="426"/>
              <w:rPr>
                <w:rFonts w:asciiTheme="minorHAnsi" w:hAnsiTheme="minorHAnsi" w:cs="Calibri"/>
                <w:sz w:val="22"/>
                <w:szCs w:val="22"/>
              </w:rPr>
            </w:pPr>
            <w:r w:rsidRPr="003D7A7C">
              <w:rPr>
                <w:rFonts w:asciiTheme="minorHAnsi" w:hAnsiTheme="minorHAnsi" w:cs="Calibri"/>
                <w:b/>
                <w:sz w:val="22"/>
                <w:szCs w:val="22"/>
              </w:rPr>
              <w:t>[1]</w:t>
            </w:r>
            <w:r w:rsidRPr="003D7A7C">
              <w:rPr>
                <w:rFonts w:asciiTheme="minorHAnsi" w:hAnsiTheme="minorHAnsi" w:cs="Calibri"/>
                <w:sz w:val="22"/>
                <w:szCs w:val="22"/>
              </w:rPr>
              <w:t xml:space="preserve"> </w:t>
            </w:r>
            <w:r w:rsidRPr="003D7A7C">
              <w:rPr>
                <w:rFonts w:asciiTheme="minorHAnsi" w:hAnsiTheme="minorHAnsi" w:cs="Calibri"/>
                <w:b/>
                <w:bCs/>
                <w:sz w:val="22"/>
                <w:szCs w:val="22"/>
              </w:rPr>
              <w:t xml:space="preserve">H. Požar: </w:t>
            </w:r>
            <w:r w:rsidRPr="003D7A7C">
              <w:rPr>
                <w:rFonts w:asciiTheme="minorHAnsi" w:hAnsiTheme="minorHAnsi" w:cs="Calibri"/>
                <w:i/>
                <w:iCs/>
                <w:sz w:val="22"/>
                <w:szCs w:val="22"/>
              </w:rPr>
              <w:t>Osnove energetike 1</w:t>
            </w:r>
            <w:r w:rsidRPr="003D7A7C">
              <w:rPr>
                <w:rFonts w:asciiTheme="minorHAnsi" w:hAnsiTheme="minorHAnsi" w:cs="Calibri"/>
                <w:sz w:val="22"/>
                <w:szCs w:val="22"/>
              </w:rPr>
              <w:t>, Školska knjiga Zagreb, Sveučilište u Zagrebu, 1992.</w:t>
            </w:r>
          </w:p>
          <w:p w:rsidR="00D97F74" w:rsidRPr="003D7A7C" w:rsidRDefault="00D97F74" w:rsidP="003D7A7C">
            <w:pPr>
              <w:tabs>
                <w:tab w:val="left" w:pos="426"/>
              </w:tabs>
              <w:ind w:left="426" w:hanging="426"/>
              <w:rPr>
                <w:rFonts w:asciiTheme="minorHAnsi" w:hAnsiTheme="minorHAnsi" w:cs="Calibri"/>
                <w:sz w:val="22"/>
                <w:szCs w:val="22"/>
              </w:rPr>
            </w:pPr>
            <w:r w:rsidRPr="003D7A7C">
              <w:rPr>
                <w:rFonts w:asciiTheme="minorHAnsi" w:hAnsiTheme="minorHAnsi" w:cs="Calibri"/>
                <w:b/>
                <w:sz w:val="22"/>
                <w:szCs w:val="22"/>
              </w:rPr>
              <w:t>[2]</w:t>
            </w:r>
            <w:r w:rsidRPr="003D7A7C">
              <w:rPr>
                <w:rFonts w:asciiTheme="minorHAnsi" w:hAnsiTheme="minorHAnsi" w:cs="Calibri"/>
                <w:sz w:val="22"/>
                <w:szCs w:val="22"/>
              </w:rPr>
              <w:t xml:space="preserve"> </w:t>
            </w:r>
            <w:r w:rsidRPr="003D7A7C">
              <w:rPr>
                <w:rFonts w:asciiTheme="minorHAnsi" w:hAnsiTheme="minorHAnsi" w:cs="Calibri"/>
                <w:b/>
                <w:bCs/>
                <w:sz w:val="22"/>
                <w:szCs w:val="22"/>
                <w:lang w:val="en-US"/>
              </w:rPr>
              <w:t>W. C. Turner, S. Doty:</w:t>
            </w:r>
            <w:r w:rsidRPr="003D7A7C">
              <w:rPr>
                <w:rFonts w:asciiTheme="minorHAnsi" w:hAnsiTheme="minorHAnsi" w:cs="Calibri"/>
                <w:sz w:val="22"/>
                <w:szCs w:val="22"/>
                <w:lang w:val="en-US"/>
              </w:rPr>
              <w:t xml:space="preserve"> </w:t>
            </w:r>
            <w:r w:rsidRPr="003D7A7C">
              <w:rPr>
                <w:rFonts w:asciiTheme="minorHAnsi" w:hAnsiTheme="minorHAnsi" w:cs="Calibri"/>
                <w:i/>
                <w:iCs/>
                <w:sz w:val="22"/>
                <w:szCs w:val="22"/>
                <w:lang w:val="en-US"/>
              </w:rPr>
              <w:t>Energy Management Handbook</w:t>
            </w:r>
            <w:r w:rsidRPr="003D7A7C">
              <w:rPr>
                <w:rFonts w:asciiTheme="minorHAnsi" w:hAnsiTheme="minorHAnsi" w:cs="Calibri"/>
                <w:sz w:val="22"/>
                <w:szCs w:val="22"/>
                <w:lang w:val="en-US"/>
              </w:rPr>
              <w:t>, Sixth Edition, CRC Press, 20</w:t>
            </w:r>
            <w:r w:rsidRPr="003D7A7C">
              <w:rPr>
                <w:rFonts w:asciiTheme="minorHAnsi" w:hAnsiTheme="minorHAnsi" w:cs="Calibri"/>
                <w:sz w:val="22"/>
                <w:szCs w:val="22"/>
              </w:rPr>
              <w:t>06</w:t>
            </w:r>
          </w:p>
          <w:p w:rsidR="00D97F74" w:rsidRPr="003D7A7C" w:rsidRDefault="00D97F74" w:rsidP="003D7A7C">
            <w:pPr>
              <w:tabs>
                <w:tab w:val="left" w:pos="426"/>
              </w:tabs>
              <w:ind w:left="426" w:hanging="426"/>
              <w:rPr>
                <w:rFonts w:asciiTheme="minorHAnsi" w:hAnsiTheme="minorHAnsi" w:cs="Calibri"/>
                <w:sz w:val="22"/>
                <w:szCs w:val="22"/>
              </w:rPr>
            </w:pPr>
            <w:r w:rsidRPr="003D7A7C">
              <w:rPr>
                <w:rFonts w:asciiTheme="minorHAnsi" w:hAnsiTheme="minorHAnsi" w:cs="Calibri"/>
                <w:b/>
                <w:sz w:val="22"/>
                <w:szCs w:val="22"/>
              </w:rPr>
              <w:t>[3]</w:t>
            </w:r>
            <w:r w:rsidRPr="003D7A7C">
              <w:rPr>
                <w:rFonts w:asciiTheme="minorHAnsi" w:hAnsiTheme="minorHAnsi" w:cs="Calibri"/>
                <w:sz w:val="22"/>
                <w:szCs w:val="22"/>
              </w:rPr>
              <w:t xml:space="preserve"> </w:t>
            </w:r>
            <w:r w:rsidRPr="003D7A7C">
              <w:rPr>
                <w:rFonts w:asciiTheme="minorHAnsi" w:hAnsiTheme="minorHAnsi" w:cs="Calibri"/>
                <w:b/>
                <w:bCs/>
                <w:sz w:val="22"/>
                <w:szCs w:val="22"/>
              </w:rPr>
              <w:t xml:space="preserve">M. Tuma, M. Sekavčnik: </w:t>
            </w:r>
            <w:r w:rsidRPr="003D7A7C">
              <w:rPr>
                <w:rFonts w:asciiTheme="minorHAnsi" w:hAnsiTheme="minorHAnsi" w:cs="Calibri"/>
                <w:i/>
                <w:iCs/>
                <w:sz w:val="22"/>
                <w:szCs w:val="22"/>
              </w:rPr>
              <w:t>Energetski sistemi, Preskrba z električno energijo in toploto</w:t>
            </w:r>
            <w:r w:rsidRPr="003D7A7C">
              <w:rPr>
                <w:rFonts w:asciiTheme="minorHAnsi" w:hAnsiTheme="minorHAnsi" w:cs="Calibri"/>
                <w:sz w:val="22"/>
                <w:szCs w:val="22"/>
              </w:rPr>
              <w:t>, Univerza v Ljubljani, FS, 2004.</w:t>
            </w:r>
          </w:p>
          <w:p w:rsidR="00D97F74" w:rsidRPr="003D7A7C" w:rsidRDefault="00D97F74" w:rsidP="003D7A7C">
            <w:pPr>
              <w:tabs>
                <w:tab w:val="left" w:pos="426"/>
              </w:tabs>
              <w:ind w:left="426" w:hanging="426"/>
              <w:rPr>
                <w:rFonts w:asciiTheme="minorHAnsi" w:hAnsiTheme="minorHAnsi" w:cs="Calibri"/>
                <w:sz w:val="22"/>
                <w:szCs w:val="22"/>
                <w:lang w:val="en-US"/>
              </w:rPr>
            </w:pPr>
            <w:r w:rsidRPr="003D7A7C">
              <w:rPr>
                <w:rFonts w:asciiTheme="minorHAnsi" w:hAnsiTheme="minorHAnsi" w:cs="Calibri"/>
                <w:b/>
                <w:sz w:val="22"/>
                <w:szCs w:val="22"/>
              </w:rPr>
              <w:t>[4]</w:t>
            </w:r>
            <w:r w:rsidRPr="003D7A7C">
              <w:rPr>
                <w:rFonts w:asciiTheme="minorHAnsi" w:hAnsiTheme="minorHAnsi" w:cs="Calibri"/>
                <w:sz w:val="22"/>
                <w:szCs w:val="22"/>
              </w:rPr>
              <w:t xml:space="preserve"> </w:t>
            </w:r>
            <w:r w:rsidRPr="003D7A7C">
              <w:rPr>
                <w:rFonts w:asciiTheme="minorHAnsi" w:hAnsiTheme="minorHAnsi" w:cs="Calibri"/>
                <w:b/>
                <w:bCs/>
                <w:sz w:val="22"/>
                <w:szCs w:val="22"/>
                <w:lang w:val="en-US"/>
              </w:rPr>
              <w:t xml:space="preserve">I. H. Shames: </w:t>
            </w:r>
            <w:r w:rsidRPr="003D7A7C">
              <w:rPr>
                <w:rFonts w:asciiTheme="minorHAnsi" w:hAnsiTheme="minorHAnsi" w:cs="Calibri"/>
                <w:i/>
                <w:iCs/>
                <w:sz w:val="22"/>
                <w:szCs w:val="22"/>
                <w:lang w:val="en-US"/>
              </w:rPr>
              <w:t>Mechanics of Fluids</w:t>
            </w:r>
            <w:r w:rsidRPr="003D7A7C">
              <w:rPr>
                <w:rFonts w:asciiTheme="minorHAnsi" w:hAnsiTheme="minorHAnsi" w:cs="Calibri"/>
                <w:sz w:val="22"/>
                <w:szCs w:val="22"/>
                <w:lang w:val="en-US"/>
              </w:rPr>
              <w:t>, McGraw-Hill</w:t>
            </w:r>
            <w:r w:rsidRPr="003D7A7C">
              <w:rPr>
                <w:rFonts w:asciiTheme="minorHAnsi" w:hAnsiTheme="minorHAnsi" w:cs="Calibri"/>
                <w:sz w:val="22"/>
                <w:szCs w:val="22"/>
              </w:rPr>
              <w:t>,</w:t>
            </w:r>
            <w:r w:rsidRPr="003D7A7C">
              <w:rPr>
                <w:rFonts w:asciiTheme="minorHAnsi" w:hAnsiTheme="minorHAnsi" w:cs="Calibri"/>
                <w:sz w:val="22"/>
                <w:szCs w:val="22"/>
                <w:lang w:val="en-US"/>
              </w:rPr>
              <w:t xml:space="preserve"> International Editions, 1992 </w:t>
            </w:r>
          </w:p>
          <w:p w:rsidR="00D97F74" w:rsidRPr="003D7A7C" w:rsidRDefault="00D97F74" w:rsidP="003D7A7C">
            <w:pPr>
              <w:tabs>
                <w:tab w:val="left" w:pos="426"/>
              </w:tabs>
              <w:ind w:left="426" w:hanging="426"/>
              <w:rPr>
                <w:rFonts w:asciiTheme="minorHAnsi" w:hAnsiTheme="minorHAnsi" w:cs="Calibri"/>
                <w:sz w:val="22"/>
                <w:szCs w:val="22"/>
              </w:rPr>
            </w:pPr>
            <w:r w:rsidRPr="003D7A7C">
              <w:rPr>
                <w:rFonts w:asciiTheme="minorHAnsi" w:hAnsiTheme="minorHAnsi" w:cs="Calibri"/>
                <w:b/>
                <w:sz w:val="22"/>
                <w:szCs w:val="22"/>
              </w:rPr>
              <w:t>[5]</w:t>
            </w:r>
            <w:r w:rsidRPr="003D7A7C">
              <w:rPr>
                <w:rFonts w:asciiTheme="minorHAnsi" w:hAnsiTheme="minorHAnsi" w:cs="Calibri"/>
                <w:sz w:val="22"/>
                <w:szCs w:val="22"/>
              </w:rPr>
              <w:t xml:space="preserve"> </w:t>
            </w:r>
            <w:r w:rsidRPr="003D7A7C">
              <w:rPr>
                <w:rFonts w:asciiTheme="minorHAnsi" w:hAnsiTheme="minorHAnsi" w:cs="Calibri"/>
                <w:b/>
                <w:bCs/>
                <w:sz w:val="22"/>
                <w:szCs w:val="22"/>
              </w:rPr>
              <w:t xml:space="preserve">H. Sigloch: </w:t>
            </w:r>
            <w:r w:rsidRPr="003D7A7C">
              <w:rPr>
                <w:rFonts w:asciiTheme="minorHAnsi" w:hAnsiTheme="minorHAnsi" w:cs="Calibri"/>
                <w:i/>
                <w:iCs/>
                <w:sz w:val="22"/>
                <w:szCs w:val="22"/>
                <w:lang w:val="de-DE"/>
              </w:rPr>
              <w:t>Strömung</w:t>
            </w:r>
            <w:r w:rsidRPr="003D7A7C">
              <w:rPr>
                <w:rFonts w:asciiTheme="minorHAnsi" w:hAnsiTheme="minorHAnsi" w:cs="Calibri"/>
                <w:i/>
                <w:iCs/>
                <w:sz w:val="22"/>
                <w:szCs w:val="22"/>
              </w:rPr>
              <w:t>s</w:t>
            </w:r>
            <w:r w:rsidRPr="003D7A7C">
              <w:rPr>
                <w:rFonts w:asciiTheme="minorHAnsi" w:hAnsiTheme="minorHAnsi" w:cs="Calibri"/>
                <w:i/>
                <w:iCs/>
                <w:sz w:val="22"/>
                <w:szCs w:val="22"/>
                <w:lang w:val="de-DE"/>
              </w:rPr>
              <w:t>ma</w:t>
            </w:r>
            <w:r w:rsidRPr="003D7A7C">
              <w:rPr>
                <w:rFonts w:asciiTheme="minorHAnsi" w:hAnsiTheme="minorHAnsi" w:cs="Calibri"/>
                <w:i/>
                <w:iCs/>
                <w:sz w:val="22"/>
                <w:szCs w:val="22"/>
              </w:rPr>
              <w:t>s</w:t>
            </w:r>
            <w:r w:rsidRPr="003D7A7C">
              <w:rPr>
                <w:rFonts w:asciiTheme="minorHAnsi" w:hAnsiTheme="minorHAnsi" w:cs="Calibri"/>
                <w:i/>
                <w:iCs/>
                <w:sz w:val="22"/>
                <w:szCs w:val="22"/>
                <w:lang w:val="de-DE"/>
              </w:rPr>
              <w:t xml:space="preserve">chinen, Grundlagen und Anwendungen, </w:t>
            </w:r>
            <w:r w:rsidRPr="003D7A7C">
              <w:rPr>
                <w:rFonts w:asciiTheme="minorHAnsi" w:hAnsiTheme="minorHAnsi" w:cs="Calibri"/>
                <w:sz w:val="22"/>
                <w:szCs w:val="22"/>
                <w:lang w:val="de-DE"/>
              </w:rPr>
              <w:t xml:space="preserve">4. aktualisierte </w:t>
            </w:r>
            <w:r w:rsidRPr="003D7A7C">
              <w:rPr>
                <w:rFonts w:asciiTheme="minorHAnsi" w:hAnsiTheme="minorHAnsi" w:cs="Calibri"/>
                <w:sz w:val="22"/>
                <w:szCs w:val="22"/>
                <w:lang w:val="de-DE"/>
              </w:rPr>
              <w:tab/>
              <w:t>Auflage, Hans</w:t>
            </w:r>
            <w:r w:rsidRPr="003D7A7C">
              <w:rPr>
                <w:rFonts w:asciiTheme="minorHAnsi" w:hAnsiTheme="minorHAnsi" w:cs="Calibri"/>
                <w:sz w:val="22"/>
                <w:szCs w:val="22"/>
              </w:rPr>
              <w:t>e</w:t>
            </w:r>
            <w:r w:rsidRPr="003D7A7C">
              <w:rPr>
                <w:rFonts w:asciiTheme="minorHAnsi" w:hAnsiTheme="minorHAnsi" w:cs="Calibri"/>
                <w:sz w:val="22"/>
                <w:szCs w:val="22"/>
                <w:lang w:val="de-DE"/>
              </w:rPr>
              <w:t>r Verlag, 2009</w:t>
            </w:r>
          </w:p>
          <w:p w:rsidR="00D97F74" w:rsidRPr="003D7A7C" w:rsidRDefault="00D97F74" w:rsidP="003D7A7C">
            <w:pPr>
              <w:tabs>
                <w:tab w:val="left" w:pos="426"/>
              </w:tabs>
              <w:ind w:left="426" w:hanging="426"/>
              <w:rPr>
                <w:rFonts w:asciiTheme="minorHAnsi" w:hAnsiTheme="minorHAnsi" w:cs="Calibri"/>
                <w:sz w:val="22"/>
                <w:szCs w:val="22"/>
              </w:rPr>
            </w:pPr>
            <w:r w:rsidRPr="003D7A7C">
              <w:rPr>
                <w:rFonts w:asciiTheme="minorHAnsi" w:hAnsiTheme="minorHAnsi" w:cs="Calibri"/>
                <w:b/>
                <w:sz w:val="22"/>
                <w:szCs w:val="22"/>
              </w:rPr>
              <w:t>[6]</w:t>
            </w:r>
            <w:r w:rsidRPr="003D7A7C">
              <w:rPr>
                <w:rFonts w:asciiTheme="minorHAnsi" w:hAnsiTheme="minorHAnsi" w:cs="Calibri"/>
                <w:sz w:val="22"/>
                <w:szCs w:val="22"/>
              </w:rPr>
              <w:t xml:space="preserve"> </w:t>
            </w:r>
            <w:r w:rsidRPr="003D7A7C">
              <w:rPr>
                <w:rFonts w:asciiTheme="minorHAnsi" w:hAnsiTheme="minorHAnsi" w:cs="Calibri"/>
                <w:b/>
                <w:bCs/>
                <w:sz w:val="22"/>
                <w:szCs w:val="22"/>
              </w:rPr>
              <w:t xml:space="preserve">J. Giesecke, E. Mosonyi: </w:t>
            </w:r>
            <w:r w:rsidRPr="003D7A7C">
              <w:rPr>
                <w:rFonts w:asciiTheme="minorHAnsi" w:hAnsiTheme="minorHAnsi" w:cs="Calibri"/>
                <w:i/>
                <w:iCs/>
                <w:sz w:val="22"/>
                <w:szCs w:val="22"/>
                <w:lang w:val="de-DE"/>
              </w:rPr>
              <w:t xml:space="preserve">Wasserkraftanlagen, Planung, Bau und Betrieb, </w:t>
            </w:r>
            <w:r w:rsidRPr="003D7A7C">
              <w:rPr>
                <w:rFonts w:asciiTheme="minorHAnsi" w:hAnsiTheme="minorHAnsi" w:cs="Calibri"/>
                <w:sz w:val="22"/>
                <w:szCs w:val="22"/>
                <w:lang w:val="de-DE"/>
              </w:rPr>
              <w:t xml:space="preserve">4. </w:t>
            </w:r>
            <w:r w:rsidRPr="003D7A7C">
              <w:rPr>
                <w:rFonts w:asciiTheme="minorHAnsi" w:hAnsiTheme="minorHAnsi" w:cs="Calibri"/>
                <w:sz w:val="22"/>
                <w:szCs w:val="22"/>
                <w:lang w:val="de-DE"/>
              </w:rPr>
              <w:tab/>
              <w:t>aktualisierte und erweiterte Auflage, Springer Verlag, 2005</w:t>
            </w:r>
          </w:p>
          <w:p w:rsidR="00D97F74" w:rsidRPr="003D7A7C" w:rsidRDefault="00D97F74" w:rsidP="003D7A7C">
            <w:pPr>
              <w:tabs>
                <w:tab w:val="left" w:pos="426"/>
              </w:tabs>
              <w:ind w:left="426" w:hanging="426"/>
              <w:rPr>
                <w:rFonts w:asciiTheme="minorHAnsi" w:hAnsiTheme="minorHAnsi" w:cs="Calibri"/>
                <w:sz w:val="22"/>
                <w:szCs w:val="22"/>
              </w:rPr>
            </w:pPr>
            <w:r w:rsidRPr="003D7A7C">
              <w:rPr>
                <w:rFonts w:asciiTheme="minorHAnsi" w:hAnsiTheme="minorHAnsi" w:cs="Calibri"/>
                <w:b/>
                <w:sz w:val="22"/>
                <w:szCs w:val="22"/>
              </w:rPr>
              <w:t>[7]</w:t>
            </w:r>
            <w:r w:rsidRPr="003D7A7C">
              <w:rPr>
                <w:rFonts w:asciiTheme="minorHAnsi" w:hAnsiTheme="minorHAnsi" w:cs="Calibri"/>
                <w:sz w:val="22"/>
                <w:szCs w:val="22"/>
              </w:rPr>
              <w:t xml:space="preserve"> </w:t>
            </w:r>
            <w:r w:rsidRPr="003D7A7C">
              <w:rPr>
                <w:rFonts w:asciiTheme="minorHAnsi" w:hAnsiTheme="minorHAnsi" w:cs="Calibri"/>
                <w:b/>
                <w:bCs/>
                <w:sz w:val="22"/>
                <w:szCs w:val="22"/>
              </w:rPr>
              <w:t xml:space="preserve">D. Horvat: </w:t>
            </w:r>
            <w:r w:rsidRPr="003D7A7C">
              <w:rPr>
                <w:rFonts w:asciiTheme="minorHAnsi" w:hAnsiTheme="minorHAnsi" w:cs="Calibri"/>
                <w:i/>
                <w:iCs/>
                <w:sz w:val="22"/>
                <w:szCs w:val="22"/>
              </w:rPr>
              <w:t xml:space="preserve">Vodene turbine, </w:t>
            </w:r>
            <w:r w:rsidRPr="003D7A7C">
              <w:rPr>
                <w:rFonts w:asciiTheme="minorHAnsi" w:hAnsiTheme="minorHAnsi" w:cs="Calibri"/>
                <w:sz w:val="22"/>
                <w:szCs w:val="22"/>
              </w:rPr>
              <w:t>Sveučilište u Zagrebu, Zagreb 1965</w:t>
            </w:r>
          </w:p>
          <w:p w:rsidR="00D97F74" w:rsidRPr="003D7A7C" w:rsidRDefault="00D97F74" w:rsidP="003D7A7C">
            <w:pPr>
              <w:rPr>
                <w:rFonts w:asciiTheme="minorHAnsi" w:hAnsiTheme="minorHAnsi" w:cs="Calibri"/>
                <w:sz w:val="22"/>
                <w:szCs w:val="22"/>
              </w:rPr>
            </w:pPr>
            <w:r w:rsidRPr="003D7A7C">
              <w:rPr>
                <w:rFonts w:asciiTheme="minorHAnsi" w:hAnsiTheme="minorHAnsi" w:cs="Calibri"/>
                <w:b/>
                <w:bCs/>
                <w:sz w:val="22"/>
                <w:szCs w:val="22"/>
                <w:lang w:val="de-DE"/>
              </w:rPr>
              <w:t xml:space="preserve">[8] </w:t>
            </w:r>
            <w:r w:rsidRPr="003D7A7C">
              <w:rPr>
                <w:rFonts w:asciiTheme="minorHAnsi" w:hAnsiTheme="minorHAnsi" w:cs="Calibri"/>
                <w:b/>
                <w:bCs/>
                <w:sz w:val="22"/>
                <w:szCs w:val="22"/>
              </w:rPr>
              <w:t xml:space="preserve">A. Predin: </w:t>
            </w:r>
            <w:r w:rsidRPr="003D7A7C">
              <w:rPr>
                <w:rFonts w:asciiTheme="minorHAnsi" w:hAnsiTheme="minorHAnsi" w:cs="Calibri"/>
                <w:i/>
                <w:iCs/>
                <w:sz w:val="22"/>
                <w:szCs w:val="22"/>
              </w:rPr>
              <w:t>Črpalke in ventilatorji</w:t>
            </w:r>
            <w:r w:rsidRPr="003D7A7C">
              <w:rPr>
                <w:rFonts w:asciiTheme="minorHAnsi" w:hAnsiTheme="minorHAnsi" w:cs="Calibri"/>
                <w:sz w:val="22"/>
                <w:szCs w:val="22"/>
              </w:rPr>
              <w:t>, Fakulteta za strojništvo, Univerza v Mariboru, 2000.</w:t>
            </w:r>
          </w:p>
          <w:p w:rsidR="00D97F74" w:rsidRPr="003D7A7C" w:rsidRDefault="00D97F74" w:rsidP="003D7A7C">
            <w:pPr>
              <w:rPr>
                <w:rFonts w:asciiTheme="minorHAnsi" w:hAnsiTheme="minorHAnsi" w:cs="Calibri"/>
                <w:sz w:val="22"/>
                <w:szCs w:val="22"/>
              </w:rPr>
            </w:pPr>
            <w:r w:rsidRPr="003D7A7C">
              <w:rPr>
                <w:rFonts w:asciiTheme="minorHAnsi" w:hAnsiTheme="minorHAnsi" w:cs="Calibri"/>
                <w:b/>
                <w:bCs/>
                <w:sz w:val="22"/>
                <w:szCs w:val="22"/>
                <w:lang w:val="en-US"/>
              </w:rPr>
              <w:t>[9] C.E. Brennen</w:t>
            </w:r>
            <w:r w:rsidRPr="003D7A7C">
              <w:rPr>
                <w:rFonts w:asciiTheme="minorHAnsi" w:hAnsiTheme="minorHAnsi" w:cs="Calibri"/>
                <w:sz w:val="22"/>
                <w:szCs w:val="22"/>
                <w:lang w:val="en-US"/>
              </w:rPr>
              <w:t xml:space="preserve">: </w:t>
            </w:r>
            <w:r w:rsidRPr="003D7A7C">
              <w:rPr>
                <w:rFonts w:asciiTheme="minorHAnsi" w:hAnsiTheme="minorHAnsi" w:cs="Calibri"/>
                <w:i/>
                <w:iCs/>
                <w:sz w:val="22"/>
                <w:szCs w:val="22"/>
                <w:lang w:val="en-US"/>
              </w:rPr>
              <w:t>Hydrodynamics of Pumps</w:t>
            </w:r>
            <w:r w:rsidRPr="003D7A7C">
              <w:rPr>
                <w:rFonts w:asciiTheme="minorHAnsi" w:hAnsiTheme="minorHAnsi" w:cs="Calibri"/>
                <w:sz w:val="22"/>
                <w:szCs w:val="22"/>
                <w:lang w:val="en-US"/>
              </w:rPr>
              <w:t>, Concepts ETI, Inc. and Oxford University Press, 1994.</w:t>
            </w:r>
          </w:p>
          <w:p w:rsidR="00D97F74" w:rsidRPr="003D7A7C" w:rsidRDefault="00D97F74" w:rsidP="003D7A7C">
            <w:pPr>
              <w:rPr>
                <w:rFonts w:asciiTheme="minorHAnsi" w:hAnsiTheme="minorHAnsi" w:cs="Calibri"/>
                <w:sz w:val="22"/>
                <w:szCs w:val="22"/>
              </w:rPr>
            </w:pPr>
            <w:r w:rsidRPr="003D7A7C">
              <w:rPr>
                <w:rFonts w:asciiTheme="minorHAnsi" w:hAnsiTheme="minorHAnsi" w:cs="Calibri"/>
                <w:b/>
                <w:bCs/>
                <w:sz w:val="22"/>
                <w:szCs w:val="22"/>
                <w:lang w:val="en-US"/>
              </w:rPr>
              <w:t xml:space="preserve">[10] C.E. Brennen: </w:t>
            </w:r>
            <w:r w:rsidRPr="003D7A7C">
              <w:rPr>
                <w:rFonts w:asciiTheme="minorHAnsi" w:hAnsiTheme="minorHAnsi" w:cs="Calibri"/>
                <w:i/>
                <w:iCs/>
                <w:sz w:val="22"/>
                <w:szCs w:val="22"/>
                <w:lang w:val="en-US"/>
              </w:rPr>
              <w:t>Fundamentals of Multiphase flow</w:t>
            </w:r>
            <w:r w:rsidRPr="003D7A7C">
              <w:rPr>
                <w:rFonts w:asciiTheme="minorHAnsi" w:hAnsiTheme="minorHAnsi" w:cs="Calibri"/>
                <w:sz w:val="22"/>
                <w:szCs w:val="22"/>
                <w:lang w:val="en-US"/>
              </w:rPr>
              <w:t>, Cambridge University press, 2005.</w:t>
            </w:r>
          </w:p>
          <w:p w:rsidR="00D97F74" w:rsidRPr="003D7A7C" w:rsidRDefault="00D97F74" w:rsidP="003D7A7C">
            <w:pPr>
              <w:rPr>
                <w:rFonts w:asciiTheme="minorHAnsi" w:hAnsiTheme="minorHAnsi" w:cs="Calibri"/>
                <w:sz w:val="22"/>
                <w:szCs w:val="22"/>
              </w:rPr>
            </w:pPr>
            <w:r w:rsidRPr="003D7A7C">
              <w:rPr>
                <w:rFonts w:asciiTheme="minorHAnsi" w:hAnsiTheme="minorHAnsi" w:cs="Calibri"/>
                <w:b/>
                <w:bCs/>
                <w:sz w:val="22"/>
                <w:szCs w:val="22"/>
                <w:lang w:val="en-US"/>
              </w:rPr>
              <w:t xml:space="preserve">[11] J.P. Gostelow: </w:t>
            </w:r>
            <w:r w:rsidRPr="003D7A7C">
              <w:rPr>
                <w:rFonts w:asciiTheme="minorHAnsi" w:hAnsiTheme="minorHAnsi" w:cs="Calibri"/>
                <w:i/>
                <w:iCs/>
                <w:sz w:val="22"/>
                <w:szCs w:val="22"/>
                <w:lang w:val="en-US"/>
              </w:rPr>
              <w:t>Cascade Aerodynamics</w:t>
            </w:r>
            <w:r w:rsidRPr="003D7A7C">
              <w:rPr>
                <w:rFonts w:asciiTheme="minorHAnsi" w:hAnsiTheme="minorHAnsi" w:cs="Calibri"/>
                <w:sz w:val="22"/>
                <w:szCs w:val="22"/>
                <w:lang w:val="en-US"/>
              </w:rPr>
              <w:t>, Pergamin</w:t>
            </w:r>
            <w:r w:rsidRPr="003D7A7C">
              <w:rPr>
                <w:rFonts w:asciiTheme="minorHAnsi" w:hAnsiTheme="minorHAnsi" w:cs="Calibri"/>
                <w:sz w:val="22"/>
                <w:szCs w:val="22"/>
              </w:rPr>
              <w:t>n</w:t>
            </w:r>
            <w:r w:rsidRPr="003D7A7C">
              <w:rPr>
                <w:rFonts w:asciiTheme="minorHAnsi" w:hAnsiTheme="minorHAnsi" w:cs="Calibri"/>
                <w:sz w:val="22"/>
                <w:szCs w:val="22"/>
                <w:lang w:val="en-US"/>
              </w:rPr>
              <w:t xml:space="preserve"> press, 1984.</w:t>
            </w:r>
          </w:p>
          <w:p w:rsidR="00D97F74" w:rsidRPr="003D7A7C" w:rsidRDefault="00D97F74" w:rsidP="003D7A7C">
            <w:pPr>
              <w:rPr>
                <w:rFonts w:asciiTheme="minorHAnsi" w:hAnsiTheme="minorHAnsi" w:cs="Calibri"/>
                <w:sz w:val="22"/>
                <w:szCs w:val="22"/>
              </w:rPr>
            </w:pPr>
            <w:r w:rsidRPr="003D7A7C">
              <w:rPr>
                <w:rFonts w:asciiTheme="minorHAnsi" w:hAnsiTheme="minorHAnsi" w:cs="Calibri"/>
                <w:b/>
                <w:bCs/>
                <w:sz w:val="22"/>
                <w:szCs w:val="22"/>
                <w:lang w:val="en-US"/>
              </w:rPr>
              <w:t>[12] Knapp, Dally, Hammit</w:t>
            </w:r>
            <w:r w:rsidRPr="003D7A7C">
              <w:rPr>
                <w:rFonts w:asciiTheme="minorHAnsi" w:hAnsiTheme="minorHAnsi" w:cs="Calibri"/>
                <w:sz w:val="22"/>
                <w:szCs w:val="22"/>
                <w:lang w:val="en-US"/>
              </w:rPr>
              <w:t xml:space="preserve">: </w:t>
            </w:r>
            <w:r w:rsidRPr="003D7A7C">
              <w:rPr>
                <w:rFonts w:asciiTheme="minorHAnsi" w:hAnsiTheme="minorHAnsi" w:cs="Calibri"/>
                <w:i/>
                <w:iCs/>
                <w:sz w:val="22"/>
                <w:szCs w:val="22"/>
                <w:lang w:val="en-US"/>
              </w:rPr>
              <w:t>Cavitation,</w:t>
            </w:r>
            <w:r w:rsidRPr="003D7A7C">
              <w:rPr>
                <w:rFonts w:asciiTheme="minorHAnsi" w:hAnsiTheme="minorHAnsi" w:cs="Calibri"/>
                <w:sz w:val="22"/>
                <w:szCs w:val="22"/>
                <w:lang w:val="en-US"/>
              </w:rPr>
              <w:t xml:space="preserve"> McGraw-Hill, 1970.</w:t>
            </w:r>
          </w:p>
          <w:p w:rsidR="00D97F74" w:rsidRPr="003D7A7C" w:rsidRDefault="00D97F74" w:rsidP="003D7A7C">
            <w:pPr>
              <w:rPr>
                <w:rFonts w:asciiTheme="minorHAnsi" w:hAnsiTheme="minorHAnsi" w:cs="Calibri"/>
                <w:sz w:val="22"/>
                <w:szCs w:val="22"/>
              </w:rPr>
            </w:pPr>
            <w:r w:rsidRPr="003D7A7C">
              <w:rPr>
                <w:rFonts w:asciiTheme="minorHAnsi" w:hAnsiTheme="minorHAnsi" w:cs="Calibri"/>
                <w:b/>
                <w:bCs/>
                <w:sz w:val="22"/>
                <w:szCs w:val="22"/>
                <w:lang w:val="en-US"/>
              </w:rPr>
              <w:t>[13] J.F. Douglas et al.:</w:t>
            </w:r>
            <w:r w:rsidRPr="003D7A7C">
              <w:rPr>
                <w:rFonts w:asciiTheme="minorHAnsi" w:hAnsiTheme="minorHAnsi" w:cs="Calibri"/>
                <w:sz w:val="22"/>
                <w:szCs w:val="22"/>
                <w:lang w:val="en-US"/>
              </w:rPr>
              <w:t xml:space="preserve"> </w:t>
            </w:r>
            <w:r w:rsidRPr="003D7A7C">
              <w:rPr>
                <w:rFonts w:asciiTheme="minorHAnsi" w:hAnsiTheme="minorHAnsi" w:cs="Calibri"/>
                <w:i/>
                <w:iCs/>
                <w:sz w:val="22"/>
                <w:szCs w:val="22"/>
                <w:lang w:val="en-US"/>
              </w:rPr>
              <w:t>Fluid Mechanics, 3</w:t>
            </w:r>
            <w:r w:rsidRPr="003D7A7C">
              <w:rPr>
                <w:rFonts w:asciiTheme="minorHAnsi" w:hAnsiTheme="minorHAnsi" w:cs="Calibri"/>
                <w:i/>
                <w:iCs/>
                <w:sz w:val="22"/>
                <w:szCs w:val="22"/>
                <w:vertAlign w:val="superscript"/>
                <w:lang w:val="en-US"/>
              </w:rPr>
              <w:t>rd</w:t>
            </w:r>
            <w:r w:rsidRPr="003D7A7C">
              <w:rPr>
                <w:rFonts w:asciiTheme="minorHAnsi" w:hAnsiTheme="minorHAnsi" w:cs="Calibri"/>
                <w:i/>
                <w:iCs/>
                <w:sz w:val="22"/>
                <w:szCs w:val="22"/>
                <w:lang w:val="en-US"/>
              </w:rPr>
              <w:t xml:space="preserve"> edition </w:t>
            </w:r>
            <w:r w:rsidRPr="003D7A7C">
              <w:rPr>
                <w:rFonts w:asciiTheme="minorHAnsi" w:hAnsiTheme="minorHAnsi" w:cs="Calibri"/>
                <w:sz w:val="22"/>
                <w:szCs w:val="22"/>
                <w:lang w:val="en-US"/>
              </w:rPr>
              <w:t>LGL press 1995.</w:t>
            </w:r>
          </w:p>
          <w:p w:rsidR="00D97F74" w:rsidRPr="003D7A7C" w:rsidRDefault="00D97F74" w:rsidP="003D7A7C">
            <w:pPr>
              <w:rPr>
                <w:rFonts w:asciiTheme="minorHAnsi" w:hAnsiTheme="minorHAnsi" w:cs="Calibri"/>
                <w:sz w:val="22"/>
                <w:szCs w:val="22"/>
                <w:lang w:val="en-US"/>
              </w:rPr>
            </w:pPr>
            <w:r w:rsidRPr="003D7A7C">
              <w:rPr>
                <w:rFonts w:asciiTheme="minorHAnsi" w:hAnsiTheme="minorHAnsi" w:cs="Calibri"/>
                <w:b/>
                <w:bCs/>
                <w:sz w:val="22"/>
                <w:szCs w:val="22"/>
                <w:lang w:val="en-US"/>
              </w:rPr>
              <w:t>[14] Sir Horace Lamb:</w:t>
            </w:r>
            <w:r w:rsidRPr="003D7A7C">
              <w:rPr>
                <w:rFonts w:asciiTheme="minorHAnsi" w:hAnsiTheme="minorHAnsi" w:cs="Calibri"/>
                <w:sz w:val="22"/>
                <w:szCs w:val="22"/>
                <w:lang w:val="en-US"/>
              </w:rPr>
              <w:t xml:space="preserve"> </w:t>
            </w:r>
            <w:r w:rsidRPr="003D7A7C">
              <w:rPr>
                <w:rFonts w:asciiTheme="minorHAnsi" w:hAnsiTheme="minorHAnsi" w:cs="Calibri"/>
                <w:i/>
                <w:iCs/>
                <w:sz w:val="22"/>
                <w:szCs w:val="22"/>
                <w:lang w:val="en-US"/>
              </w:rPr>
              <w:t>Hydrodynamics</w:t>
            </w:r>
            <w:r w:rsidRPr="003D7A7C">
              <w:rPr>
                <w:rFonts w:asciiTheme="minorHAnsi" w:hAnsiTheme="minorHAnsi" w:cs="Calibri"/>
                <w:sz w:val="22"/>
                <w:szCs w:val="22"/>
                <w:lang w:val="en-US"/>
              </w:rPr>
              <w:t>, Cambridge University, 1997.</w:t>
            </w:r>
          </w:p>
          <w:p w:rsidR="00AE701F" w:rsidRPr="003D7A7C" w:rsidRDefault="00AE701F" w:rsidP="003D7A7C">
            <w:pPr>
              <w:rPr>
                <w:rFonts w:asciiTheme="minorHAnsi" w:hAnsiTheme="minorHAnsi" w:cs="Calibri"/>
                <w:sz w:val="22"/>
                <w:szCs w:val="22"/>
                <w:lang w:val="en-US"/>
              </w:rPr>
            </w:pPr>
          </w:p>
          <w:p w:rsidR="00AE701F" w:rsidRPr="003D7A7C" w:rsidRDefault="00AE701F" w:rsidP="003D7A7C">
            <w:pPr>
              <w:rPr>
                <w:rFonts w:asciiTheme="minorHAnsi" w:hAnsiTheme="minorHAnsi" w:cs="Calibri"/>
                <w:sz w:val="22"/>
                <w:szCs w:val="22"/>
                <w:lang w:val="en-US"/>
              </w:rPr>
            </w:pPr>
          </w:p>
          <w:p w:rsidR="00AE701F" w:rsidRPr="003D7A7C" w:rsidRDefault="00AE701F" w:rsidP="003D7A7C">
            <w:pPr>
              <w:rPr>
                <w:rFonts w:asciiTheme="minorHAnsi" w:hAnsiTheme="minorHAnsi" w:cs="Calibri"/>
                <w:sz w:val="22"/>
                <w:szCs w:val="22"/>
              </w:rPr>
            </w:pPr>
          </w:p>
        </w:tc>
      </w:tr>
      <w:tr w:rsidR="00D97F74" w:rsidRPr="003D7A7C" w:rsidTr="00181614">
        <w:trPr>
          <w:trHeight w:val="73"/>
        </w:trPr>
        <w:tc>
          <w:tcPr>
            <w:tcW w:w="4717" w:type="dxa"/>
            <w:gridSpan w:val="11"/>
            <w:tcBorders>
              <w:top w:val="nil"/>
              <w:left w:val="nil"/>
              <w:bottom w:val="single" w:sz="4" w:space="0" w:color="auto"/>
              <w:right w:val="nil"/>
            </w:tcBorders>
          </w:tcPr>
          <w:p w:rsidR="00D97F74" w:rsidRPr="003D7A7C" w:rsidRDefault="00D97F74" w:rsidP="003D7A7C">
            <w:pPr>
              <w:rPr>
                <w:rFonts w:asciiTheme="minorHAnsi" w:hAnsiTheme="minorHAnsi" w:cs="Calibri"/>
                <w:b/>
                <w:bCs/>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2"/>
          </w:tcPr>
          <w:p w:rsidR="00D97F74" w:rsidRPr="003D7A7C" w:rsidRDefault="00D97F74"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D97F74" w:rsidRPr="003D7A7C" w:rsidTr="00181614">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Calibri"/>
                <w:sz w:val="22"/>
                <w:szCs w:val="22"/>
              </w:rPr>
            </w:pPr>
            <w:r w:rsidRPr="003D7A7C">
              <w:rPr>
                <w:rFonts w:asciiTheme="minorHAnsi" w:hAnsiTheme="minorHAnsi" w:cs="Calibr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rsidR="00D97F74" w:rsidRPr="003D7A7C" w:rsidRDefault="00D97F74" w:rsidP="003D7A7C">
            <w:pPr>
              <w:rPr>
                <w:rFonts w:asciiTheme="minorHAnsi" w:hAnsiTheme="minorHAnsi" w:cs="Calibr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3D7A7C">
              <w:rPr>
                <w:rFonts w:asciiTheme="minorHAnsi" w:eastAsia="Times New Roman" w:hAnsiTheme="minorHAnsi" w:cs="Calibri"/>
                <w:sz w:val="22"/>
                <w:szCs w:val="22"/>
                <w:lang w:val="en"/>
              </w:rPr>
              <w:t>Futher knowledge in the field of hydraulic machines, systems and devices in the field of energy technology.</w:t>
            </w:r>
          </w:p>
          <w:p w:rsidR="00D97F74" w:rsidRPr="003D7A7C" w:rsidRDefault="00D97F74" w:rsidP="003D7A7C">
            <w:pPr>
              <w:rPr>
                <w:rFonts w:asciiTheme="minorHAnsi" w:hAnsiTheme="minorHAnsi" w:cs="Calibri"/>
                <w:sz w:val="22"/>
                <w:szCs w:val="22"/>
              </w:rPr>
            </w:pPr>
          </w:p>
        </w:tc>
      </w:tr>
      <w:tr w:rsidR="00D97F74" w:rsidRPr="003D7A7C" w:rsidTr="00181614">
        <w:trPr>
          <w:trHeight w:val="117"/>
        </w:trPr>
        <w:tc>
          <w:tcPr>
            <w:tcW w:w="4727" w:type="dxa"/>
            <w:gridSpan w:val="12"/>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D97F74" w:rsidRPr="003D7A7C" w:rsidTr="00181614">
        <w:trPr>
          <w:trHeight w:val="1387"/>
        </w:trPr>
        <w:tc>
          <w:tcPr>
            <w:tcW w:w="4727" w:type="dxa"/>
            <w:gridSpan w:val="12"/>
            <w:tcBorders>
              <w:top w:val="single" w:sz="4" w:space="0" w:color="auto"/>
              <w:left w:val="single" w:sz="4" w:space="0" w:color="auto"/>
              <w:bottom w:val="nil"/>
              <w:right w:val="single" w:sz="4" w:space="0" w:color="auto"/>
            </w:tcBorders>
          </w:tcPr>
          <w:p w:rsidR="00D97F74" w:rsidRPr="003D7A7C" w:rsidRDefault="00D97F74" w:rsidP="003D7A7C">
            <w:pPr>
              <w:numPr>
                <w:ilvl w:val="0"/>
                <w:numId w:val="3"/>
              </w:numPr>
              <w:rPr>
                <w:rFonts w:asciiTheme="minorHAnsi" w:hAnsiTheme="minorHAnsi" w:cs="Calibri"/>
                <w:sz w:val="22"/>
                <w:szCs w:val="22"/>
              </w:rPr>
            </w:pPr>
            <w:r w:rsidRPr="003D7A7C">
              <w:rPr>
                <w:rFonts w:asciiTheme="minorHAnsi" w:hAnsiTheme="minorHAnsi" w:cs="Calibri"/>
                <w:sz w:val="22"/>
                <w:szCs w:val="22"/>
              </w:rPr>
              <w:t>Poznavanje hidroenergetskih sistemov</w:t>
            </w:r>
          </w:p>
          <w:p w:rsidR="00D97F74" w:rsidRPr="003D7A7C" w:rsidRDefault="00D97F74" w:rsidP="003D7A7C">
            <w:pPr>
              <w:numPr>
                <w:ilvl w:val="0"/>
                <w:numId w:val="3"/>
              </w:numPr>
              <w:rPr>
                <w:rFonts w:asciiTheme="minorHAnsi" w:hAnsiTheme="minorHAnsi" w:cs="Calibri"/>
                <w:sz w:val="22"/>
                <w:szCs w:val="22"/>
              </w:rPr>
            </w:pPr>
            <w:r w:rsidRPr="003D7A7C">
              <w:rPr>
                <w:rFonts w:asciiTheme="minorHAnsi" w:hAnsiTheme="minorHAnsi" w:cs="Calibri"/>
                <w:sz w:val="22"/>
                <w:szCs w:val="22"/>
              </w:rPr>
              <w:t>Celote in delov HES</w:t>
            </w:r>
          </w:p>
          <w:p w:rsidR="00D97F74" w:rsidRPr="003D7A7C" w:rsidRDefault="00D97F74" w:rsidP="003D7A7C">
            <w:pPr>
              <w:numPr>
                <w:ilvl w:val="0"/>
                <w:numId w:val="3"/>
              </w:numPr>
              <w:rPr>
                <w:rFonts w:asciiTheme="minorHAnsi" w:hAnsiTheme="minorHAnsi" w:cs="Calibri"/>
                <w:sz w:val="22"/>
                <w:szCs w:val="22"/>
              </w:rPr>
            </w:pPr>
            <w:r w:rsidRPr="003D7A7C">
              <w:rPr>
                <w:rFonts w:asciiTheme="minorHAnsi" w:hAnsiTheme="minorHAnsi" w:cs="Calibri"/>
                <w:sz w:val="22"/>
                <w:szCs w:val="22"/>
              </w:rPr>
              <w:t>Vodenje, upravljanje HES</w:t>
            </w:r>
          </w:p>
          <w:p w:rsidR="00D97F74" w:rsidRPr="003D7A7C" w:rsidRDefault="00D97F74" w:rsidP="003D7A7C">
            <w:pPr>
              <w:numPr>
                <w:ilvl w:val="0"/>
                <w:numId w:val="3"/>
              </w:numPr>
              <w:rPr>
                <w:rFonts w:asciiTheme="minorHAnsi" w:hAnsiTheme="minorHAnsi" w:cs="Calibri"/>
                <w:sz w:val="22"/>
                <w:szCs w:val="22"/>
              </w:rPr>
            </w:pPr>
            <w:r w:rsidRPr="003D7A7C">
              <w:rPr>
                <w:rFonts w:asciiTheme="minorHAnsi" w:hAnsiTheme="minorHAnsi" w:cs="Calibri"/>
                <w:sz w:val="22"/>
                <w:szCs w:val="22"/>
              </w:rPr>
              <w:t>Ekonomsko vrednotenje HES.</w:t>
            </w:r>
          </w:p>
        </w:tc>
        <w:tc>
          <w:tcPr>
            <w:tcW w:w="142" w:type="dxa"/>
            <w:tcBorders>
              <w:top w:val="nil"/>
              <w:left w:val="single" w:sz="4" w:space="0" w:color="auto"/>
              <w:bottom w:val="nil"/>
              <w:right w:val="single" w:sz="4" w:space="0" w:color="auto"/>
            </w:tcBorders>
          </w:tcPr>
          <w:p w:rsidR="00D97F74" w:rsidRPr="003D7A7C" w:rsidRDefault="00D97F74"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D97F74" w:rsidRPr="003D7A7C" w:rsidRDefault="00D97F74" w:rsidP="003D7A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 Knowledge of hydropower systems</w:t>
            </w:r>
          </w:p>
          <w:p w:rsidR="00D97F74" w:rsidRPr="003D7A7C" w:rsidRDefault="00D97F74" w:rsidP="003D7A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 Whole and parts of HES</w:t>
            </w:r>
          </w:p>
          <w:p w:rsidR="00D97F74" w:rsidRPr="003D7A7C" w:rsidRDefault="00D97F74" w:rsidP="003D7A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 Keeping, managing HES</w:t>
            </w:r>
          </w:p>
          <w:p w:rsidR="00D97F74" w:rsidRPr="003D7A7C" w:rsidRDefault="00D97F74" w:rsidP="003D7A7C">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rPr>
            </w:pPr>
            <w:r w:rsidRPr="003D7A7C">
              <w:rPr>
                <w:rFonts w:asciiTheme="minorHAnsi" w:eastAsia="Times New Roman" w:hAnsiTheme="minorHAnsi" w:cs="Calibri"/>
                <w:sz w:val="22"/>
                <w:szCs w:val="22"/>
                <w:lang w:val="en"/>
              </w:rPr>
              <w:t>- Economic evaluation of HES.</w:t>
            </w:r>
          </w:p>
        </w:tc>
      </w:tr>
      <w:tr w:rsidR="00D97F74" w:rsidRPr="003D7A7C" w:rsidTr="00181614">
        <w:trPr>
          <w:trHeight w:val="85"/>
        </w:trPr>
        <w:tc>
          <w:tcPr>
            <w:tcW w:w="4727" w:type="dxa"/>
            <w:gridSpan w:val="12"/>
            <w:tcBorders>
              <w:top w:val="nil"/>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D97F74" w:rsidRPr="003D7A7C" w:rsidRDefault="00D97F74" w:rsidP="003D7A7C">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Calibri"/>
                <w:sz w:val="22"/>
                <w:szCs w:val="22"/>
              </w:rPr>
            </w:pPr>
          </w:p>
        </w:tc>
      </w:tr>
      <w:tr w:rsidR="00D97F74" w:rsidRPr="003D7A7C" w:rsidTr="00181614">
        <w:tc>
          <w:tcPr>
            <w:tcW w:w="4727" w:type="dxa"/>
            <w:gridSpan w:val="12"/>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D97F74" w:rsidRPr="003D7A7C" w:rsidTr="00181614">
        <w:trPr>
          <w:trHeight w:val="1258"/>
        </w:trPr>
        <w:tc>
          <w:tcPr>
            <w:tcW w:w="4727" w:type="dxa"/>
            <w:gridSpan w:val="12"/>
            <w:tcBorders>
              <w:top w:val="single" w:sz="4" w:space="0" w:color="auto"/>
              <w:left w:val="single" w:sz="4" w:space="0" w:color="auto"/>
              <w:bottom w:val="single" w:sz="4" w:space="0" w:color="auto"/>
              <w:right w:val="single" w:sz="4" w:space="0" w:color="auto"/>
            </w:tcBorders>
          </w:tcPr>
          <w:p w:rsidR="00D97F74" w:rsidRPr="003D7A7C" w:rsidRDefault="00D97F74" w:rsidP="003D7A7C">
            <w:pPr>
              <w:numPr>
                <w:ilvl w:val="0"/>
                <w:numId w:val="4"/>
              </w:numPr>
              <w:rPr>
                <w:rFonts w:asciiTheme="minorHAnsi" w:hAnsiTheme="minorHAnsi" w:cs="Calibri"/>
                <w:sz w:val="22"/>
                <w:szCs w:val="22"/>
              </w:rPr>
            </w:pPr>
            <w:r w:rsidRPr="003D7A7C">
              <w:rPr>
                <w:rFonts w:asciiTheme="minorHAnsi" w:hAnsiTheme="minorHAnsi" w:cs="Calibri"/>
                <w:sz w:val="22"/>
                <w:szCs w:val="22"/>
              </w:rPr>
              <w:t>Predavanja,</w:t>
            </w:r>
          </w:p>
          <w:p w:rsidR="00D97F74" w:rsidRPr="003D7A7C" w:rsidRDefault="00D97F74" w:rsidP="003D7A7C">
            <w:pPr>
              <w:numPr>
                <w:ilvl w:val="0"/>
                <w:numId w:val="4"/>
              </w:numPr>
              <w:rPr>
                <w:rFonts w:asciiTheme="minorHAnsi" w:hAnsiTheme="minorHAnsi" w:cs="Calibri"/>
                <w:sz w:val="22"/>
                <w:szCs w:val="22"/>
              </w:rPr>
            </w:pPr>
            <w:r w:rsidRPr="003D7A7C">
              <w:rPr>
                <w:rFonts w:asciiTheme="minorHAnsi" w:hAnsiTheme="minorHAnsi" w:cs="Calibri"/>
                <w:sz w:val="22"/>
                <w:szCs w:val="22"/>
              </w:rPr>
              <w:t>Avditorne in laboratorijske vaje,</w:t>
            </w:r>
          </w:p>
          <w:p w:rsidR="00D97F74" w:rsidRPr="003D7A7C" w:rsidRDefault="00D97F74" w:rsidP="003D7A7C">
            <w:pPr>
              <w:numPr>
                <w:ilvl w:val="0"/>
                <w:numId w:val="4"/>
              </w:numPr>
              <w:rPr>
                <w:rFonts w:asciiTheme="minorHAnsi" w:hAnsiTheme="minorHAnsi" w:cs="Calibri"/>
                <w:sz w:val="22"/>
                <w:szCs w:val="22"/>
              </w:rPr>
            </w:pPr>
            <w:r w:rsidRPr="003D7A7C">
              <w:rPr>
                <w:rFonts w:asciiTheme="minorHAnsi" w:hAnsiTheme="minorHAnsi" w:cs="Calibri"/>
                <w:sz w:val="22"/>
                <w:szCs w:val="22"/>
              </w:rPr>
              <w:t>Implementacija računskih primerov.</w:t>
            </w:r>
          </w:p>
        </w:tc>
        <w:tc>
          <w:tcPr>
            <w:tcW w:w="142" w:type="dxa"/>
            <w:tcBorders>
              <w:top w:val="nil"/>
              <w:left w:val="single" w:sz="4" w:space="0" w:color="auto"/>
              <w:bottom w:val="nil"/>
              <w:right w:val="single" w:sz="4" w:space="0" w:color="auto"/>
            </w:tcBorders>
          </w:tcPr>
          <w:p w:rsidR="00D97F74" w:rsidRPr="003D7A7C" w:rsidRDefault="00D97F74"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 Lectures,</w:t>
            </w:r>
          </w:p>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 Classroom and laboratory exercises,</w:t>
            </w:r>
          </w:p>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sz w:val="22"/>
                <w:szCs w:val="22"/>
              </w:rPr>
            </w:pPr>
            <w:r w:rsidRPr="003D7A7C">
              <w:rPr>
                <w:rFonts w:asciiTheme="minorHAnsi" w:eastAsia="Times New Roman" w:hAnsiTheme="minorHAnsi" w:cs="Calibri"/>
                <w:sz w:val="22"/>
                <w:szCs w:val="22"/>
                <w:lang w:val="en"/>
              </w:rPr>
              <w:t>- Implementation</w:t>
            </w:r>
            <w:r w:rsidRPr="003D7A7C">
              <w:rPr>
                <w:rFonts w:asciiTheme="minorHAnsi" w:eastAsia="Times New Roman" w:hAnsiTheme="minorHAnsi" w:cs="Calibri"/>
                <w:strike/>
                <w:sz w:val="22"/>
                <w:szCs w:val="22"/>
                <w:lang w:val="en"/>
              </w:rPr>
              <w:t xml:space="preserve"> </w:t>
            </w:r>
            <w:r w:rsidRPr="003D7A7C">
              <w:rPr>
                <w:rFonts w:asciiTheme="minorHAnsi" w:eastAsia="Times New Roman" w:hAnsiTheme="minorHAnsi" w:cs="Calibri"/>
                <w:sz w:val="22"/>
                <w:szCs w:val="22"/>
                <w:lang w:val="en"/>
              </w:rPr>
              <w:t>of calculated examples.</w:t>
            </w:r>
          </w:p>
        </w:tc>
      </w:tr>
      <w:tr w:rsidR="00D97F74" w:rsidRPr="003D7A7C" w:rsidTr="00181614">
        <w:tc>
          <w:tcPr>
            <w:tcW w:w="4019" w:type="dxa"/>
            <w:gridSpan w:val="8"/>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D97F74" w:rsidRPr="003D7A7C" w:rsidRDefault="00D97F74" w:rsidP="003D7A7C">
            <w:pPr>
              <w:rPr>
                <w:rFonts w:asciiTheme="minorHAnsi" w:hAnsiTheme="minorHAnsi" w:cs="Calibri"/>
                <w:sz w:val="22"/>
                <w:szCs w:val="22"/>
              </w:rPr>
            </w:pPr>
            <w:r w:rsidRPr="003D7A7C">
              <w:rPr>
                <w:rFonts w:asciiTheme="minorHAnsi" w:hAnsiTheme="minorHAnsi" w:cs="Calibri"/>
                <w:sz w:val="22"/>
                <w:szCs w:val="22"/>
              </w:rPr>
              <w:t>Delež (v %) /</w:t>
            </w:r>
          </w:p>
          <w:p w:rsidR="00D97F74" w:rsidRPr="003D7A7C" w:rsidRDefault="00D97F74"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D97F74" w:rsidRPr="003D7A7C" w:rsidTr="00181614">
        <w:trPr>
          <w:trHeight w:val="858"/>
        </w:trPr>
        <w:tc>
          <w:tcPr>
            <w:tcW w:w="4019" w:type="dxa"/>
            <w:gridSpan w:val="8"/>
            <w:tcBorders>
              <w:top w:val="single" w:sz="4" w:space="0" w:color="auto"/>
              <w:left w:val="single" w:sz="4" w:space="0" w:color="auto"/>
              <w:bottom w:val="single" w:sz="4" w:space="0" w:color="auto"/>
              <w:right w:val="single" w:sz="4" w:space="0" w:color="auto"/>
            </w:tcBorders>
          </w:tcPr>
          <w:p w:rsidR="00D97F74" w:rsidRPr="003D7A7C" w:rsidRDefault="00D97F74" w:rsidP="003D7A7C">
            <w:pPr>
              <w:pStyle w:val="Odstavekseznama"/>
              <w:numPr>
                <w:ilvl w:val="0"/>
                <w:numId w:val="4"/>
              </w:numPr>
              <w:rPr>
                <w:rFonts w:asciiTheme="minorHAnsi" w:hAnsiTheme="minorHAnsi" w:cs="Calibri"/>
                <w:sz w:val="22"/>
                <w:szCs w:val="22"/>
              </w:rPr>
            </w:pPr>
            <w:r w:rsidRPr="003D7A7C">
              <w:rPr>
                <w:rFonts w:asciiTheme="minorHAnsi" w:hAnsiTheme="minorHAnsi" w:cs="Calibri"/>
                <w:sz w:val="22"/>
                <w:szCs w:val="22"/>
              </w:rPr>
              <w:t xml:space="preserve">pisni izpit, </w:t>
            </w:r>
          </w:p>
          <w:p w:rsidR="00D97F74" w:rsidRPr="003D7A7C" w:rsidRDefault="00D97F74" w:rsidP="003D7A7C">
            <w:pPr>
              <w:numPr>
                <w:ilvl w:val="0"/>
                <w:numId w:val="4"/>
              </w:numPr>
              <w:rPr>
                <w:rFonts w:asciiTheme="minorHAnsi" w:hAnsiTheme="minorHAnsi" w:cs="Calibri"/>
                <w:sz w:val="22"/>
                <w:szCs w:val="22"/>
              </w:rPr>
            </w:pPr>
            <w:r w:rsidRPr="003D7A7C">
              <w:rPr>
                <w:rFonts w:asciiTheme="minorHAnsi" w:hAnsiTheme="minorHAnsi" w:cs="Calibri"/>
                <w:sz w:val="22"/>
                <w:szCs w:val="22"/>
              </w:rPr>
              <w:t>pisni izpit iz teorije,</w:t>
            </w:r>
          </w:p>
          <w:p w:rsidR="00D97F74" w:rsidRPr="003D7A7C" w:rsidRDefault="00D97F74" w:rsidP="003D7A7C">
            <w:pPr>
              <w:numPr>
                <w:ilvl w:val="0"/>
                <w:numId w:val="4"/>
              </w:numPr>
              <w:rPr>
                <w:rFonts w:asciiTheme="minorHAnsi" w:hAnsiTheme="minorHAnsi" w:cs="Calibri"/>
                <w:sz w:val="22"/>
                <w:szCs w:val="22"/>
              </w:rPr>
            </w:pPr>
            <w:r w:rsidRPr="003D7A7C">
              <w:rPr>
                <w:rFonts w:asciiTheme="minorHAnsi" w:hAnsiTheme="minorHAnsi" w:cs="Calibri"/>
                <w:sz w:val="22"/>
                <w:szCs w:val="22"/>
              </w:rPr>
              <w:t>kratek ustni zagovor.</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 xml:space="preserve">50 </w:t>
            </w:r>
          </w:p>
          <w:p w:rsidR="00D97F74" w:rsidRPr="003D7A7C" w:rsidRDefault="00D97F74" w:rsidP="003D7A7C">
            <w:pPr>
              <w:jc w:val="center"/>
              <w:rPr>
                <w:rFonts w:asciiTheme="minorHAnsi" w:hAnsiTheme="minorHAnsi" w:cs="Calibri"/>
                <w:b/>
                <w:sz w:val="22"/>
                <w:szCs w:val="22"/>
              </w:rPr>
            </w:pPr>
            <w:r w:rsidRPr="003D7A7C">
              <w:rPr>
                <w:rFonts w:asciiTheme="minorHAnsi" w:hAnsiTheme="minorHAnsi" w:cs="Calibri"/>
                <w:b/>
                <w:sz w:val="22"/>
                <w:szCs w:val="22"/>
              </w:rPr>
              <w:t>10</w:t>
            </w:r>
          </w:p>
        </w:tc>
        <w:tc>
          <w:tcPr>
            <w:tcW w:w="4111" w:type="dxa"/>
            <w:gridSpan w:val="8"/>
            <w:tcBorders>
              <w:top w:val="single" w:sz="4" w:space="0" w:color="auto"/>
              <w:left w:val="single" w:sz="4" w:space="0" w:color="auto"/>
              <w:bottom w:val="single" w:sz="4" w:space="0" w:color="auto"/>
              <w:right w:val="single" w:sz="4" w:space="0" w:color="auto"/>
            </w:tcBorders>
          </w:tcPr>
          <w:p w:rsidR="00D97F74" w:rsidRPr="003D7A7C" w:rsidRDefault="00492BDE" w:rsidP="003D7A7C">
            <w:pPr>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w:t>
            </w:r>
            <w:r w:rsidR="00D97F74" w:rsidRPr="003D7A7C">
              <w:rPr>
                <w:rFonts w:asciiTheme="minorHAnsi" w:eastAsia="Times New Roman" w:hAnsiTheme="minorHAnsi" w:cs="Calibri"/>
                <w:sz w:val="22"/>
                <w:szCs w:val="22"/>
                <w:lang w:val="en"/>
              </w:rPr>
              <w:t xml:space="preserve"> written examination,</w:t>
            </w:r>
          </w:p>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2"/>
                <w:szCs w:val="22"/>
                <w:lang w:val="en"/>
              </w:rPr>
            </w:pPr>
            <w:r w:rsidRPr="003D7A7C">
              <w:rPr>
                <w:rFonts w:asciiTheme="minorHAnsi" w:eastAsia="Times New Roman" w:hAnsiTheme="minorHAnsi" w:cs="Calibri"/>
                <w:sz w:val="22"/>
                <w:szCs w:val="22"/>
                <w:lang w:val="en"/>
              </w:rPr>
              <w:t>- written exam from theory,</w:t>
            </w:r>
          </w:p>
          <w:p w:rsidR="00D97F74" w:rsidRPr="003D7A7C" w:rsidRDefault="00D97F74" w:rsidP="003D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b/>
                <w:sz w:val="22"/>
                <w:szCs w:val="22"/>
              </w:rPr>
            </w:pPr>
            <w:r w:rsidRPr="003D7A7C">
              <w:rPr>
                <w:rFonts w:asciiTheme="minorHAnsi" w:eastAsia="Times New Roman" w:hAnsiTheme="minorHAnsi" w:cs="Calibri"/>
                <w:sz w:val="22"/>
                <w:szCs w:val="22"/>
                <w:lang w:val="en"/>
              </w:rPr>
              <w:t>- a brief oral defense.</w:t>
            </w:r>
          </w:p>
        </w:tc>
      </w:tr>
      <w:tr w:rsidR="00D97F74" w:rsidRPr="003D7A7C" w:rsidTr="00181614">
        <w:tc>
          <w:tcPr>
            <w:tcW w:w="9690" w:type="dxa"/>
            <w:gridSpan w:val="22"/>
            <w:tcBorders>
              <w:top w:val="single" w:sz="4" w:space="0" w:color="auto"/>
              <w:left w:val="nil"/>
              <w:bottom w:val="single" w:sz="4" w:space="0" w:color="auto"/>
              <w:right w:val="nil"/>
            </w:tcBorders>
          </w:tcPr>
          <w:p w:rsidR="00D97F74" w:rsidRPr="003D7A7C" w:rsidRDefault="00D97F74" w:rsidP="003D7A7C">
            <w:pPr>
              <w:rPr>
                <w:rFonts w:asciiTheme="minorHAnsi" w:hAnsiTheme="minorHAnsi" w:cs="Calibri"/>
                <w:b/>
                <w:sz w:val="22"/>
                <w:szCs w:val="22"/>
              </w:rPr>
            </w:pPr>
          </w:p>
          <w:p w:rsidR="00D97F74" w:rsidRPr="003D7A7C" w:rsidRDefault="00D97F74"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D97F74" w:rsidRPr="003D7A7C" w:rsidTr="00181614">
        <w:tc>
          <w:tcPr>
            <w:tcW w:w="9690" w:type="dxa"/>
            <w:gridSpan w:val="22"/>
            <w:tcBorders>
              <w:top w:val="single" w:sz="4" w:space="0" w:color="auto"/>
              <w:left w:val="single" w:sz="4" w:space="0" w:color="auto"/>
              <w:bottom w:val="single" w:sz="4" w:space="0" w:color="auto"/>
              <w:right w:val="single" w:sz="4" w:space="0" w:color="auto"/>
            </w:tcBorders>
          </w:tcPr>
          <w:p w:rsidR="00D97F74" w:rsidRPr="003D7A7C" w:rsidRDefault="00D97F74"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PREDIN, Andrej, GREGORC, Boštjan, BILUŠ, Ignacijo. Cavitation swirl at the entrance of centrifugal pump. </w:t>
            </w:r>
            <w:r w:rsidRPr="003D7A7C">
              <w:rPr>
                <w:rFonts w:asciiTheme="minorHAnsi" w:hAnsiTheme="minorHAnsi" w:cs="Calibri"/>
                <w:i/>
                <w:iCs/>
                <w:sz w:val="22"/>
                <w:szCs w:val="22"/>
              </w:rPr>
              <w:t>Journal of energy technology</w:t>
            </w:r>
            <w:r w:rsidRPr="003D7A7C">
              <w:rPr>
                <w:rFonts w:asciiTheme="minorHAnsi" w:hAnsiTheme="minorHAnsi" w:cs="Calibri"/>
                <w:sz w:val="22"/>
                <w:szCs w:val="22"/>
              </w:rPr>
              <w:t xml:space="preserve">, ISSN 1855-5748. [Tiskana izd.], Aug. 2009, vol. 2, iss. 3, str. 85-97. [COBISS.SI-ID </w:t>
            </w:r>
            <w:hyperlink r:id="rId8" w:tgtFrame="_blank" w:history="1">
              <w:r w:rsidRPr="003D7A7C">
                <w:rPr>
                  <w:rStyle w:val="Hiperpovezava"/>
                  <w:rFonts w:asciiTheme="minorHAnsi" w:hAnsiTheme="minorHAnsi" w:cs="Calibri"/>
                  <w:sz w:val="22"/>
                  <w:szCs w:val="22"/>
                </w:rPr>
                <w:t>1024008284</w:t>
              </w:r>
            </w:hyperlink>
            <w:r w:rsidRPr="003D7A7C">
              <w:rPr>
                <w:rFonts w:asciiTheme="minorHAnsi" w:hAnsiTheme="minorHAnsi" w:cs="Calibri"/>
                <w:sz w:val="22"/>
                <w:szCs w:val="22"/>
              </w:rPr>
              <w:t>]</w:t>
            </w:r>
          </w:p>
          <w:p w:rsidR="00CC7EE6" w:rsidRDefault="00CC7EE6" w:rsidP="003D7A7C">
            <w:pPr>
              <w:pStyle w:val="Navadensplet"/>
              <w:spacing w:before="0" w:beforeAutospacing="0" w:after="0" w:afterAutospacing="0"/>
              <w:rPr>
                <w:rFonts w:asciiTheme="minorHAnsi" w:hAnsiTheme="minorHAnsi" w:cs="Calibri"/>
                <w:sz w:val="22"/>
                <w:szCs w:val="22"/>
              </w:rPr>
            </w:pPr>
            <w:bookmarkStart w:id="8" w:name="18"/>
            <w:bookmarkEnd w:id="8"/>
          </w:p>
          <w:p w:rsidR="00D97F74" w:rsidRPr="003D7A7C" w:rsidRDefault="00D97F74"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MIHALIĆ, Tihomir, GUZOVIĆ, Zvonimir, PREDIN, Andrej. CFD flow analysis in the centrifugal vortex pump. </w:t>
            </w:r>
            <w:r w:rsidRPr="003D7A7C">
              <w:rPr>
                <w:rFonts w:asciiTheme="minorHAnsi" w:hAnsiTheme="minorHAnsi" w:cs="Calibri"/>
                <w:i/>
                <w:iCs/>
                <w:sz w:val="22"/>
                <w:szCs w:val="22"/>
              </w:rPr>
              <w:t>International journal of numerical methods for heat &amp; fluid flow</w:t>
            </w:r>
            <w:r w:rsidRPr="003D7A7C">
              <w:rPr>
                <w:rFonts w:asciiTheme="minorHAnsi" w:hAnsiTheme="minorHAnsi" w:cs="Calibri"/>
                <w:sz w:val="22"/>
                <w:szCs w:val="22"/>
              </w:rPr>
              <w:t xml:space="preserve">, ISSN 0961-5539, 2014, vol. 24, no. 3, str. 545-562. </w:t>
            </w:r>
            <w:hyperlink r:id="rId9" w:history="1">
              <w:r w:rsidRPr="003D7A7C">
                <w:rPr>
                  <w:rStyle w:val="Hiperpovezava"/>
                  <w:rFonts w:asciiTheme="minorHAnsi" w:hAnsiTheme="minorHAnsi" w:cs="Calibri"/>
                  <w:sz w:val="22"/>
                  <w:szCs w:val="22"/>
                </w:rPr>
                <w:t>http://www.emeraldinsight.com/journals.htm?issn=0961-5539&amp;volume=24&amp;issue=3&amp;articleid=17109922&amp;show=abstract</w:t>
              </w:r>
            </w:hyperlink>
            <w:r w:rsidRPr="003D7A7C">
              <w:rPr>
                <w:rFonts w:asciiTheme="minorHAnsi" w:hAnsiTheme="minorHAnsi" w:cs="Calibri"/>
                <w:sz w:val="22"/>
                <w:szCs w:val="22"/>
              </w:rPr>
              <w:t xml:space="preserve">, doi: </w:t>
            </w:r>
            <w:hyperlink r:id="rId10" w:tgtFrame="doi" w:history="1">
              <w:r w:rsidRPr="003D7A7C">
                <w:rPr>
                  <w:rStyle w:val="Hiperpovezava"/>
                  <w:rFonts w:asciiTheme="minorHAnsi" w:hAnsiTheme="minorHAnsi" w:cs="Calibri"/>
                  <w:sz w:val="22"/>
                  <w:szCs w:val="22"/>
                </w:rPr>
                <w:t>10.1108/HFF-05-2012-0124</w:t>
              </w:r>
            </w:hyperlink>
            <w:r w:rsidRPr="003D7A7C">
              <w:rPr>
                <w:rFonts w:asciiTheme="minorHAnsi" w:hAnsiTheme="minorHAnsi" w:cs="Calibri"/>
                <w:sz w:val="22"/>
                <w:szCs w:val="22"/>
              </w:rPr>
              <w:t xml:space="preserve">. [COBISS.SI-ID </w:t>
            </w:r>
            <w:hyperlink r:id="rId11" w:tgtFrame="_blank" w:history="1">
              <w:r w:rsidRPr="003D7A7C">
                <w:rPr>
                  <w:rStyle w:val="Hiperpovezava"/>
                  <w:rFonts w:asciiTheme="minorHAnsi" w:hAnsiTheme="minorHAnsi" w:cs="Calibri"/>
                  <w:sz w:val="22"/>
                  <w:szCs w:val="22"/>
                </w:rPr>
                <w:t>1024162140</w:t>
              </w:r>
            </w:hyperlink>
            <w:r w:rsidRPr="003D7A7C">
              <w:rPr>
                <w:rFonts w:asciiTheme="minorHAnsi" w:hAnsiTheme="minorHAnsi" w:cs="Calibri"/>
                <w:sz w:val="22"/>
                <w:szCs w:val="22"/>
              </w:rPr>
              <w:t>]</w:t>
            </w:r>
          </w:p>
          <w:p w:rsidR="00CC7EE6" w:rsidRDefault="00CC7EE6" w:rsidP="003D7A7C">
            <w:pPr>
              <w:pStyle w:val="Navadensplet"/>
              <w:spacing w:before="0" w:beforeAutospacing="0" w:after="0" w:afterAutospacing="0"/>
              <w:rPr>
                <w:rFonts w:asciiTheme="minorHAnsi" w:hAnsiTheme="minorHAnsi" w:cs="Calibri"/>
                <w:sz w:val="22"/>
                <w:szCs w:val="22"/>
              </w:rPr>
            </w:pPr>
          </w:p>
          <w:p w:rsidR="00D97F74" w:rsidRPr="003D7A7C" w:rsidRDefault="00D97F74"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BILUŠ, Ignacijo, ŠKERGET, Leopold, PREDIN, Andrej, HRIBERŠEK, Matjaž. Eksperimentalno numerična analiza kavitacijskega toka okoli lopatičnega profila = Experimental and numerical analysis of the cavitational flows around a hydrofoil. </w:t>
            </w:r>
            <w:r w:rsidRPr="003D7A7C">
              <w:rPr>
                <w:rFonts w:asciiTheme="minorHAnsi" w:hAnsiTheme="minorHAnsi" w:cs="Calibri"/>
                <w:i/>
                <w:iCs/>
                <w:sz w:val="22"/>
                <w:szCs w:val="22"/>
              </w:rPr>
              <w:t>Strojniški vestnik</w:t>
            </w:r>
            <w:r w:rsidRPr="003D7A7C">
              <w:rPr>
                <w:rFonts w:asciiTheme="minorHAnsi" w:hAnsiTheme="minorHAnsi" w:cs="Calibri"/>
                <w:sz w:val="22"/>
                <w:szCs w:val="22"/>
              </w:rPr>
              <w:t xml:space="preserve">, ISSN 0039-2480, 2005, letn. 51, št. 2, str. 103-118. [COBISS.SI-ID </w:t>
            </w:r>
            <w:hyperlink r:id="rId12" w:tgtFrame="_blank" w:history="1">
              <w:r w:rsidRPr="003D7A7C">
                <w:rPr>
                  <w:rStyle w:val="Hiperpovezava"/>
                  <w:rFonts w:asciiTheme="minorHAnsi" w:hAnsiTheme="minorHAnsi" w:cs="Calibri"/>
                  <w:sz w:val="22"/>
                  <w:szCs w:val="22"/>
                </w:rPr>
                <w:t>8153627</w:t>
              </w:r>
            </w:hyperlink>
            <w:r w:rsidRPr="003D7A7C">
              <w:rPr>
                <w:rFonts w:asciiTheme="minorHAnsi" w:hAnsiTheme="minorHAnsi" w:cs="Calibri"/>
                <w:sz w:val="22"/>
                <w:szCs w:val="22"/>
              </w:rPr>
              <w:t>]</w:t>
            </w:r>
          </w:p>
          <w:p w:rsidR="00CC7EE6" w:rsidRDefault="00CC7EE6" w:rsidP="003D7A7C">
            <w:pPr>
              <w:pStyle w:val="Navadensplet"/>
              <w:spacing w:before="0" w:beforeAutospacing="0" w:after="0" w:afterAutospacing="0"/>
              <w:rPr>
                <w:rFonts w:asciiTheme="minorHAnsi" w:hAnsiTheme="minorHAnsi" w:cs="Calibri"/>
                <w:sz w:val="22"/>
                <w:szCs w:val="22"/>
              </w:rPr>
            </w:pPr>
          </w:p>
          <w:p w:rsidR="00D97F74" w:rsidRPr="003D7A7C" w:rsidRDefault="00D97F74"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PREDIN, Andrej, KLASINC, Roman. Emergency gate vibration of the pipe-turbine model. </w:t>
            </w:r>
            <w:r w:rsidRPr="003D7A7C">
              <w:rPr>
                <w:rFonts w:asciiTheme="minorHAnsi" w:hAnsiTheme="minorHAnsi" w:cs="Calibri"/>
                <w:i/>
                <w:iCs/>
                <w:sz w:val="22"/>
                <w:szCs w:val="22"/>
              </w:rPr>
              <w:t>Shock and vibration</w:t>
            </w:r>
            <w:r w:rsidRPr="003D7A7C">
              <w:rPr>
                <w:rFonts w:asciiTheme="minorHAnsi" w:hAnsiTheme="minorHAnsi" w:cs="Calibri"/>
                <w:sz w:val="22"/>
                <w:szCs w:val="22"/>
              </w:rPr>
              <w:t xml:space="preserve">, ISSN 1070-9622, 2000, vol. 7, no. 1, str. 3-13. </w:t>
            </w:r>
            <w:hyperlink r:id="rId13" w:history="1">
              <w:r w:rsidRPr="003D7A7C">
                <w:rPr>
                  <w:rStyle w:val="Hiperpovezava"/>
                  <w:rFonts w:asciiTheme="minorHAnsi" w:hAnsiTheme="minorHAnsi" w:cs="Calibri"/>
                  <w:sz w:val="22"/>
                  <w:szCs w:val="22"/>
                </w:rPr>
                <w:t>https://dk.um.si/IzpisGradiva.php?id=66228</w:t>
              </w:r>
            </w:hyperlink>
            <w:r w:rsidRPr="003D7A7C">
              <w:rPr>
                <w:rFonts w:asciiTheme="minorHAnsi" w:hAnsiTheme="minorHAnsi" w:cs="Calibri"/>
                <w:sz w:val="22"/>
                <w:szCs w:val="22"/>
              </w:rPr>
              <w:t xml:space="preserve">. [COBISS.SI-ID </w:t>
            </w:r>
            <w:hyperlink r:id="rId14" w:tgtFrame="_blank" w:history="1">
              <w:r w:rsidRPr="003D7A7C">
                <w:rPr>
                  <w:rStyle w:val="Hiperpovezava"/>
                  <w:rFonts w:asciiTheme="minorHAnsi" w:hAnsiTheme="minorHAnsi" w:cs="Calibri"/>
                  <w:sz w:val="22"/>
                  <w:szCs w:val="22"/>
                </w:rPr>
                <w:t>5422358</w:t>
              </w:r>
            </w:hyperlink>
            <w:r w:rsidRPr="003D7A7C">
              <w:rPr>
                <w:rFonts w:asciiTheme="minorHAnsi" w:hAnsiTheme="minorHAnsi" w:cs="Calibri"/>
                <w:sz w:val="22"/>
                <w:szCs w:val="22"/>
              </w:rPr>
              <w:t>]</w:t>
            </w:r>
          </w:p>
          <w:p w:rsidR="00CC7EE6" w:rsidRDefault="00CC7EE6" w:rsidP="003D7A7C">
            <w:pPr>
              <w:pStyle w:val="Navadensplet"/>
              <w:spacing w:before="0" w:beforeAutospacing="0" w:after="0" w:afterAutospacing="0"/>
              <w:rPr>
                <w:rFonts w:asciiTheme="minorHAnsi" w:hAnsiTheme="minorHAnsi" w:cs="Calibri"/>
                <w:sz w:val="22"/>
                <w:szCs w:val="22"/>
              </w:rPr>
            </w:pPr>
            <w:bookmarkStart w:id="9" w:name="29"/>
            <w:bookmarkEnd w:id="9"/>
          </w:p>
          <w:p w:rsidR="00D97F74" w:rsidRPr="003D7A7C" w:rsidRDefault="00D97F74"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lastRenderedPageBreak/>
              <w:t xml:space="preserve">GREGORC, Boštjan, PREDIN, Andrej, FABIJAN, Drago, KLASINC, Roman. Experimental analysis of the impact of particles on the cavitating flow. </w:t>
            </w:r>
            <w:r w:rsidRPr="003D7A7C">
              <w:rPr>
                <w:rFonts w:asciiTheme="minorHAnsi" w:hAnsiTheme="minorHAnsi" w:cs="Calibri"/>
                <w:i/>
                <w:iCs/>
                <w:sz w:val="22"/>
                <w:szCs w:val="22"/>
              </w:rPr>
              <w:t>Strojniški vestnik</w:t>
            </w:r>
            <w:r w:rsidRPr="003D7A7C">
              <w:rPr>
                <w:rFonts w:asciiTheme="minorHAnsi" w:hAnsiTheme="minorHAnsi" w:cs="Calibri"/>
                <w:sz w:val="22"/>
                <w:szCs w:val="22"/>
              </w:rPr>
              <w:t xml:space="preserve">, ISSN 0039-2480, apr. 2012, vol. 58, no. 4, str. 238-244, SI 50, ilustr., doi: </w:t>
            </w:r>
            <w:hyperlink r:id="rId15" w:tgtFrame="doi" w:history="1">
              <w:r w:rsidRPr="003D7A7C">
                <w:rPr>
                  <w:rStyle w:val="Hiperpovezava"/>
                  <w:rFonts w:asciiTheme="minorHAnsi" w:hAnsiTheme="minorHAnsi" w:cs="Calibri"/>
                  <w:sz w:val="22"/>
                  <w:szCs w:val="22"/>
                </w:rPr>
                <w:t>10.5545/sv-jme.2011.062</w:t>
              </w:r>
            </w:hyperlink>
            <w:r w:rsidRPr="003D7A7C">
              <w:rPr>
                <w:rFonts w:asciiTheme="minorHAnsi" w:hAnsiTheme="minorHAnsi" w:cs="Calibri"/>
                <w:sz w:val="22"/>
                <w:szCs w:val="22"/>
              </w:rPr>
              <w:t xml:space="preserve">. [COBISS.SI-ID </w:t>
            </w:r>
            <w:hyperlink r:id="rId16" w:tgtFrame="_blank" w:history="1">
              <w:r w:rsidRPr="003D7A7C">
                <w:rPr>
                  <w:rStyle w:val="Hiperpovezava"/>
                  <w:rFonts w:asciiTheme="minorHAnsi" w:hAnsiTheme="minorHAnsi" w:cs="Calibri"/>
                  <w:sz w:val="22"/>
                  <w:szCs w:val="22"/>
                </w:rPr>
                <w:t>1024067932</w:t>
              </w:r>
            </w:hyperlink>
            <w:r w:rsidRPr="003D7A7C">
              <w:rPr>
                <w:rFonts w:asciiTheme="minorHAnsi" w:hAnsiTheme="minorHAnsi" w:cs="Calibri"/>
                <w:sz w:val="22"/>
                <w:szCs w:val="22"/>
              </w:rPr>
              <w:t>]</w:t>
            </w:r>
          </w:p>
          <w:p w:rsidR="00CC7EE6" w:rsidRDefault="00CC7EE6" w:rsidP="003D7A7C">
            <w:pPr>
              <w:rPr>
                <w:rFonts w:asciiTheme="minorHAnsi" w:eastAsia="Times New Roman" w:hAnsiTheme="minorHAnsi" w:cs="Calibri"/>
                <w:sz w:val="22"/>
                <w:szCs w:val="22"/>
              </w:rPr>
            </w:pPr>
          </w:p>
          <w:p w:rsidR="00D97F74" w:rsidRPr="003D7A7C" w:rsidRDefault="00D97F74" w:rsidP="003D7A7C">
            <w:pPr>
              <w:rPr>
                <w:rFonts w:asciiTheme="minorHAnsi" w:eastAsia="Times New Roman" w:hAnsiTheme="minorHAnsi" w:cs="Calibri"/>
                <w:sz w:val="22"/>
                <w:szCs w:val="22"/>
              </w:rPr>
            </w:pPr>
            <w:r w:rsidRPr="003D7A7C">
              <w:rPr>
                <w:rFonts w:asciiTheme="minorHAnsi" w:eastAsia="Times New Roman" w:hAnsiTheme="minorHAnsi" w:cs="Calibri"/>
                <w:sz w:val="22"/>
                <w:szCs w:val="22"/>
              </w:rPr>
              <w:t xml:space="preserve">BILUŠ, Ignacijo, PREDIN, Andrej. Experimental analysis of thermodynamical surge at water pump inlet = Eksperimentalna analiza termodinamičnih fluktuacij toka na vstopu v vodno črpalko. </w:t>
            </w:r>
            <w:r w:rsidRPr="003D7A7C">
              <w:rPr>
                <w:rFonts w:asciiTheme="minorHAnsi" w:eastAsia="Times New Roman" w:hAnsiTheme="minorHAnsi" w:cs="Calibri"/>
                <w:i/>
                <w:iCs/>
                <w:sz w:val="22"/>
                <w:szCs w:val="22"/>
              </w:rPr>
              <w:t>Journal of energy technology</w:t>
            </w:r>
            <w:r w:rsidRPr="003D7A7C">
              <w:rPr>
                <w:rFonts w:asciiTheme="minorHAnsi" w:eastAsia="Times New Roman" w:hAnsiTheme="minorHAnsi" w:cs="Calibri"/>
                <w:sz w:val="22"/>
                <w:szCs w:val="22"/>
              </w:rPr>
              <w:t xml:space="preserve">, ISSN 1855-5748. [Tiskana izd.], Aug. 2010, vol. 3, iss. 3, str. 67-74. </w:t>
            </w:r>
            <w:hyperlink r:id="rId17" w:history="1">
              <w:r w:rsidRPr="003D7A7C">
                <w:rPr>
                  <w:rFonts w:asciiTheme="minorHAnsi" w:eastAsia="Times New Roman" w:hAnsiTheme="minorHAnsi" w:cs="Calibri"/>
                  <w:color w:val="0000FF"/>
                  <w:sz w:val="22"/>
                  <w:szCs w:val="22"/>
                  <w:u w:val="single"/>
                </w:rPr>
                <w:t>http://www.fe.um.si/index.php/sl/jet-opis/jet-on-line.html</w:t>
              </w:r>
            </w:hyperlink>
            <w:r w:rsidRPr="003D7A7C">
              <w:rPr>
                <w:rFonts w:asciiTheme="minorHAnsi" w:eastAsia="Times New Roman" w:hAnsiTheme="minorHAnsi" w:cs="Calibri"/>
                <w:sz w:val="22"/>
                <w:szCs w:val="22"/>
              </w:rPr>
              <w:t xml:space="preserve">. [COBISS.SI-ID </w:t>
            </w:r>
            <w:hyperlink r:id="rId18" w:tgtFrame="_blank" w:history="1">
              <w:r w:rsidRPr="003D7A7C">
                <w:rPr>
                  <w:rFonts w:asciiTheme="minorHAnsi" w:eastAsia="Times New Roman" w:hAnsiTheme="minorHAnsi" w:cs="Calibri"/>
                  <w:color w:val="0000FF"/>
                  <w:sz w:val="22"/>
                  <w:szCs w:val="22"/>
                  <w:u w:val="single"/>
                </w:rPr>
                <w:t>1024036444</w:t>
              </w:r>
            </w:hyperlink>
            <w:r w:rsidRPr="003D7A7C">
              <w:rPr>
                <w:rFonts w:asciiTheme="minorHAnsi" w:eastAsia="Times New Roman" w:hAnsiTheme="minorHAnsi" w:cs="Calibri"/>
                <w:sz w:val="22"/>
                <w:szCs w:val="22"/>
              </w:rPr>
              <w:t>]</w:t>
            </w:r>
          </w:p>
          <w:p w:rsidR="00CC7EE6" w:rsidRDefault="00CC7EE6" w:rsidP="003D7A7C">
            <w:pPr>
              <w:rPr>
                <w:rFonts w:asciiTheme="minorHAnsi" w:eastAsia="Times New Roman" w:hAnsiTheme="minorHAnsi" w:cs="Calibri"/>
                <w:sz w:val="22"/>
                <w:szCs w:val="22"/>
              </w:rPr>
            </w:pPr>
          </w:p>
          <w:p w:rsidR="00D97F74" w:rsidRPr="003D7A7C" w:rsidRDefault="00D97F74" w:rsidP="003D7A7C">
            <w:pPr>
              <w:rPr>
                <w:rFonts w:asciiTheme="minorHAnsi" w:hAnsiTheme="minorHAnsi" w:cs="Calibri"/>
                <w:sz w:val="22"/>
                <w:szCs w:val="22"/>
              </w:rPr>
            </w:pPr>
            <w:r w:rsidRPr="003D7A7C">
              <w:rPr>
                <w:rFonts w:asciiTheme="minorHAnsi" w:eastAsia="Times New Roman" w:hAnsiTheme="minorHAnsi" w:cs="Calibri"/>
                <w:sz w:val="22"/>
                <w:szCs w:val="22"/>
              </w:rPr>
              <w:t xml:space="preserve">BILUŠ, Ignacijo, PREDIN, Andrej, ŠKERGET, Leopold. The extended homogenous cavitation transport model. </w:t>
            </w:r>
            <w:r w:rsidRPr="003D7A7C">
              <w:rPr>
                <w:rFonts w:asciiTheme="minorHAnsi" w:eastAsia="Times New Roman" w:hAnsiTheme="minorHAnsi" w:cs="Calibri"/>
                <w:i/>
                <w:iCs/>
                <w:sz w:val="22"/>
                <w:szCs w:val="22"/>
              </w:rPr>
              <w:t>Journal of hydraulic research</w:t>
            </w:r>
            <w:r w:rsidRPr="003D7A7C">
              <w:rPr>
                <w:rFonts w:asciiTheme="minorHAnsi" w:eastAsia="Times New Roman" w:hAnsiTheme="minorHAnsi" w:cs="Calibri"/>
                <w:sz w:val="22"/>
                <w:szCs w:val="22"/>
              </w:rPr>
              <w:t xml:space="preserve">, ISSN 0022-1686, 2007, vol. 45, no 1, str. 81-87. [COBISS.SI-ID </w:t>
            </w:r>
            <w:hyperlink r:id="rId19" w:tgtFrame="_blank" w:history="1">
              <w:r w:rsidRPr="003D7A7C">
                <w:rPr>
                  <w:rFonts w:asciiTheme="minorHAnsi" w:eastAsia="Times New Roman" w:hAnsiTheme="minorHAnsi" w:cs="Calibri"/>
                  <w:color w:val="0000FF"/>
                  <w:sz w:val="22"/>
                  <w:szCs w:val="22"/>
                  <w:u w:val="single"/>
                </w:rPr>
                <w:t>11114774</w:t>
              </w:r>
            </w:hyperlink>
            <w:r w:rsidRPr="003D7A7C">
              <w:rPr>
                <w:rFonts w:asciiTheme="minorHAnsi" w:eastAsia="Times New Roman" w:hAnsiTheme="minorHAnsi" w:cs="Calibri"/>
                <w:sz w:val="22"/>
                <w:szCs w:val="22"/>
              </w:rPr>
              <w:t>]</w:t>
            </w:r>
          </w:p>
        </w:tc>
      </w:tr>
    </w:tbl>
    <w:p w:rsidR="004176FC" w:rsidRDefault="004176FC" w:rsidP="003D7A7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Pr="004176FC" w:rsidRDefault="004176FC" w:rsidP="004176FC">
      <w:pPr>
        <w:rPr>
          <w:rFonts w:asciiTheme="minorHAnsi" w:hAnsiTheme="minorHAnsi" w:cs="Calibri"/>
          <w:sz w:val="22"/>
          <w:szCs w:val="22"/>
        </w:rPr>
      </w:pPr>
    </w:p>
    <w:p w:rsidR="004176FC" w:rsidRDefault="004176FC" w:rsidP="004176FC">
      <w:pPr>
        <w:rPr>
          <w:rFonts w:asciiTheme="minorHAnsi" w:hAnsiTheme="minorHAnsi" w:cs="Calibri"/>
          <w:sz w:val="22"/>
          <w:szCs w:val="22"/>
        </w:rPr>
      </w:pPr>
    </w:p>
    <w:p w:rsidR="004176FC" w:rsidRDefault="004176FC" w:rsidP="004176FC">
      <w:pPr>
        <w:tabs>
          <w:tab w:val="left" w:pos="6975"/>
        </w:tabs>
        <w:rPr>
          <w:rFonts w:asciiTheme="minorHAnsi" w:hAnsiTheme="minorHAnsi" w:cs="Calibri"/>
          <w:sz w:val="22"/>
          <w:szCs w:val="22"/>
        </w:rPr>
      </w:pPr>
      <w:r>
        <w:rPr>
          <w:rFonts w:asciiTheme="minorHAnsi" w:hAnsiTheme="minorHAnsi" w:cs="Calibri"/>
          <w:sz w:val="22"/>
          <w:szCs w:val="22"/>
        </w:rPr>
        <w:tab/>
      </w:r>
    </w:p>
    <w:p w:rsidR="00D97F74" w:rsidRPr="004176FC" w:rsidRDefault="004176FC" w:rsidP="004176FC">
      <w:pPr>
        <w:tabs>
          <w:tab w:val="left" w:pos="6975"/>
        </w:tabs>
        <w:rPr>
          <w:rFonts w:asciiTheme="minorHAnsi" w:hAnsiTheme="minorHAnsi" w:cs="Calibri"/>
          <w:sz w:val="22"/>
          <w:szCs w:val="22"/>
        </w:rPr>
        <w:sectPr w:rsidR="00D97F74" w:rsidRPr="004176FC" w:rsidSect="00975FDB">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985" w:left="1418" w:header="708" w:footer="708" w:gutter="0"/>
          <w:cols w:space="708"/>
          <w:docGrid w:linePitch="360"/>
        </w:sectPr>
      </w:pPr>
      <w:r>
        <w:rPr>
          <w:rFonts w:asciiTheme="minorHAnsi" w:hAnsiTheme="minorHAnsi" w:cs="Calibri"/>
          <w:sz w:val="22"/>
          <w:szCs w:val="22"/>
        </w:rPr>
        <w:tab/>
      </w: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5D5A17" w:rsidRPr="003D7A7C" w:rsidTr="005F7518">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5D5A17" w:rsidRPr="003D7A7C" w:rsidTr="005F7518">
        <w:tc>
          <w:tcPr>
            <w:tcW w:w="1798" w:type="dxa"/>
            <w:gridSpan w:val="2"/>
          </w:tcPr>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b/>
                <w:sz w:val="22"/>
                <w:szCs w:val="22"/>
              </w:rPr>
            </w:pPr>
            <w:r w:rsidRPr="003D7A7C">
              <w:rPr>
                <w:rFonts w:asciiTheme="minorHAnsi" w:hAnsiTheme="minorHAnsi" w:cs="Arial"/>
                <w:b/>
                <w:sz w:val="22"/>
                <w:szCs w:val="22"/>
              </w:rPr>
              <w:t>TERMOMEHANIKA IN VODENJE SISTEMOV KLIMATIZACIJE</w:t>
            </w:r>
          </w:p>
        </w:tc>
      </w:tr>
      <w:tr w:rsidR="005D5A17" w:rsidRPr="003D7A7C" w:rsidTr="005F7518">
        <w:tc>
          <w:tcPr>
            <w:tcW w:w="1798" w:type="dxa"/>
            <w:gridSpan w:val="2"/>
          </w:tcPr>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b/>
                <w:sz w:val="22"/>
                <w:szCs w:val="22"/>
              </w:rPr>
            </w:pPr>
            <w:r w:rsidRPr="003D7A7C">
              <w:rPr>
                <w:rFonts w:asciiTheme="minorHAnsi" w:hAnsiTheme="minorHAnsi" w:cs="Arial"/>
                <w:b/>
                <w:sz w:val="22"/>
                <w:szCs w:val="22"/>
              </w:rPr>
              <w:t>THERMOMECHANICS AND CONTROL OF AIR-CONDITIONING SYSTEMS</w:t>
            </w:r>
          </w:p>
        </w:tc>
      </w:tr>
      <w:tr w:rsidR="005D5A17" w:rsidRPr="003D7A7C" w:rsidTr="005F7518">
        <w:tc>
          <w:tcPr>
            <w:tcW w:w="3306" w:type="dxa"/>
            <w:gridSpan w:val="6"/>
            <w:vAlign w:val="center"/>
          </w:tcPr>
          <w:p w:rsidR="005D5A17" w:rsidRPr="003D7A7C" w:rsidRDefault="005D5A17" w:rsidP="003D7A7C">
            <w:pPr>
              <w:jc w:val="center"/>
              <w:rPr>
                <w:rFonts w:asciiTheme="minorHAnsi" w:hAnsiTheme="minorHAnsi" w:cs="Calibri"/>
                <w:b/>
                <w:sz w:val="22"/>
                <w:szCs w:val="22"/>
              </w:rPr>
            </w:pPr>
          </w:p>
        </w:tc>
        <w:tc>
          <w:tcPr>
            <w:tcW w:w="3401" w:type="dxa"/>
            <w:gridSpan w:val="11"/>
            <w:vAlign w:val="center"/>
          </w:tcPr>
          <w:p w:rsidR="005D5A17" w:rsidRPr="003D7A7C" w:rsidRDefault="005D5A17" w:rsidP="003D7A7C">
            <w:pPr>
              <w:jc w:val="center"/>
              <w:rPr>
                <w:rFonts w:asciiTheme="minorHAnsi" w:hAnsiTheme="minorHAnsi" w:cs="Calibri"/>
                <w:b/>
                <w:sz w:val="22"/>
                <w:szCs w:val="22"/>
              </w:rPr>
            </w:pPr>
          </w:p>
        </w:tc>
        <w:tc>
          <w:tcPr>
            <w:tcW w:w="1558" w:type="dxa"/>
            <w:gridSpan w:val="2"/>
            <w:vAlign w:val="center"/>
          </w:tcPr>
          <w:p w:rsidR="005D5A17" w:rsidRPr="003D7A7C" w:rsidRDefault="005D5A17" w:rsidP="003D7A7C">
            <w:pPr>
              <w:jc w:val="center"/>
              <w:rPr>
                <w:rFonts w:asciiTheme="minorHAnsi" w:hAnsiTheme="minorHAnsi" w:cs="Calibri"/>
                <w:b/>
                <w:sz w:val="22"/>
                <w:szCs w:val="22"/>
              </w:rPr>
            </w:pPr>
          </w:p>
        </w:tc>
        <w:tc>
          <w:tcPr>
            <w:tcW w:w="1425" w:type="dxa"/>
            <w:gridSpan w:val="3"/>
            <w:vAlign w:val="center"/>
          </w:tcPr>
          <w:p w:rsidR="005D5A17" w:rsidRPr="003D7A7C" w:rsidRDefault="005D5A17" w:rsidP="003D7A7C">
            <w:pPr>
              <w:jc w:val="center"/>
              <w:rPr>
                <w:rFonts w:asciiTheme="minorHAnsi" w:hAnsiTheme="minorHAnsi" w:cs="Calibri"/>
                <w:b/>
                <w:sz w:val="22"/>
                <w:szCs w:val="22"/>
              </w:rPr>
            </w:pPr>
          </w:p>
        </w:tc>
      </w:tr>
      <w:tr w:rsidR="005D5A17" w:rsidRPr="003D7A7C" w:rsidTr="005F7518">
        <w:tc>
          <w:tcPr>
            <w:tcW w:w="3306" w:type="dxa"/>
            <w:gridSpan w:val="6"/>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5D5A17" w:rsidRPr="003D7A7C" w:rsidRDefault="005D5A17"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5D5A17" w:rsidRPr="003D7A7C" w:rsidTr="005F751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5D5A17" w:rsidRPr="003D7A7C" w:rsidTr="005F7518">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Cs/>
                <w:sz w:val="22"/>
                <w:szCs w:val="22"/>
              </w:rPr>
            </w:pPr>
            <w:r w:rsidRPr="003D7A7C">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5D5A17" w:rsidRPr="003D7A7C" w:rsidTr="005F7518">
        <w:trPr>
          <w:trHeight w:val="103"/>
        </w:trPr>
        <w:tc>
          <w:tcPr>
            <w:tcW w:w="9690" w:type="dxa"/>
            <w:gridSpan w:val="22"/>
          </w:tcPr>
          <w:p w:rsidR="005D5A17" w:rsidRPr="003D7A7C" w:rsidRDefault="005D5A17" w:rsidP="003D7A7C">
            <w:pPr>
              <w:rPr>
                <w:rFonts w:asciiTheme="minorHAnsi" w:hAnsiTheme="minorHAnsi" w:cs="Calibri"/>
                <w:b/>
                <w:bCs/>
                <w:sz w:val="22"/>
                <w:szCs w:val="22"/>
              </w:rPr>
            </w:pPr>
          </w:p>
        </w:tc>
      </w:tr>
      <w:tr w:rsidR="005D5A17" w:rsidRPr="003D7A7C" w:rsidTr="005F7518">
        <w:tc>
          <w:tcPr>
            <w:tcW w:w="5717" w:type="dxa"/>
            <w:gridSpan w:val="16"/>
            <w:tcBorders>
              <w:top w:val="nil"/>
              <w:left w:val="nil"/>
              <w:bottom w:val="nil"/>
              <w:right w:val="single" w:sz="4" w:space="0" w:color="auto"/>
            </w:tcBorders>
          </w:tcPr>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Calibri"/>
                <w:sz w:val="22"/>
                <w:szCs w:val="22"/>
                <w:highlight w:val="magenta"/>
              </w:rPr>
            </w:pPr>
            <w:r w:rsidRPr="003D7A7C">
              <w:rPr>
                <w:rFonts w:asciiTheme="minorHAnsi" w:hAnsiTheme="minorHAnsi" w:cstheme="minorHAnsi"/>
                <w:sz w:val="22"/>
                <w:szCs w:val="22"/>
              </w:rPr>
              <w:t>Obvezen/Obligatory</w:t>
            </w:r>
          </w:p>
        </w:tc>
      </w:tr>
      <w:tr w:rsidR="005D5A17" w:rsidRPr="003D7A7C" w:rsidTr="005F7518">
        <w:tc>
          <w:tcPr>
            <w:tcW w:w="5717" w:type="dxa"/>
            <w:gridSpan w:val="16"/>
          </w:tcPr>
          <w:p w:rsidR="005D5A17" w:rsidRPr="003D7A7C" w:rsidRDefault="005D5A17" w:rsidP="003D7A7C">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5D5A17" w:rsidRPr="003D7A7C" w:rsidRDefault="005D5A17" w:rsidP="003D7A7C">
            <w:pPr>
              <w:rPr>
                <w:rFonts w:asciiTheme="minorHAnsi" w:hAnsiTheme="minorHAnsi" w:cs="Calibri"/>
                <w:sz w:val="22"/>
                <w:szCs w:val="22"/>
              </w:rPr>
            </w:pPr>
          </w:p>
        </w:tc>
      </w:tr>
      <w:tr w:rsidR="005D5A17" w:rsidRPr="003D7A7C" w:rsidTr="005F7518">
        <w:tc>
          <w:tcPr>
            <w:tcW w:w="5717" w:type="dxa"/>
            <w:gridSpan w:val="16"/>
            <w:tcBorders>
              <w:top w:val="nil"/>
              <w:left w:val="nil"/>
              <w:bottom w:val="nil"/>
              <w:right w:val="single" w:sz="4" w:space="0" w:color="auto"/>
            </w:tcBorders>
          </w:tcPr>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Calibri"/>
                <w:sz w:val="22"/>
                <w:szCs w:val="22"/>
              </w:rPr>
            </w:pPr>
            <w:r w:rsidRPr="003D7A7C">
              <w:rPr>
                <w:rFonts w:asciiTheme="minorHAnsi" w:hAnsiTheme="minorHAnsi" w:cs="Calibri"/>
                <w:sz w:val="22"/>
                <w:szCs w:val="22"/>
              </w:rPr>
              <w:t>M</w:t>
            </w:r>
          </w:p>
        </w:tc>
      </w:tr>
      <w:tr w:rsidR="005D5A17" w:rsidRPr="003D7A7C" w:rsidTr="005F7518">
        <w:tc>
          <w:tcPr>
            <w:tcW w:w="9690" w:type="dxa"/>
            <w:gridSpan w:val="22"/>
          </w:tcPr>
          <w:p w:rsidR="005D5A17" w:rsidRPr="003D7A7C" w:rsidRDefault="005D5A17" w:rsidP="003D7A7C">
            <w:pPr>
              <w:rPr>
                <w:rFonts w:asciiTheme="minorHAnsi" w:hAnsiTheme="minorHAnsi" w:cs="Calibri"/>
                <w:sz w:val="22"/>
                <w:szCs w:val="22"/>
              </w:rPr>
            </w:pPr>
          </w:p>
        </w:tc>
      </w:tr>
      <w:tr w:rsidR="005D5A17" w:rsidRPr="003D7A7C" w:rsidTr="005F7518">
        <w:tc>
          <w:tcPr>
            <w:tcW w:w="1409" w:type="dxa"/>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5D5A17" w:rsidRPr="003D7A7C" w:rsidRDefault="005D5A17"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5D5A17" w:rsidRPr="003D7A7C" w:rsidRDefault="005D5A17" w:rsidP="003D7A7C">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5D5A17" w:rsidRPr="003D7A7C" w:rsidTr="005F7518">
        <w:trPr>
          <w:trHeight w:val="318"/>
        </w:trPr>
        <w:tc>
          <w:tcPr>
            <w:tcW w:w="1409" w:type="dxa"/>
            <w:vMerge w:val="restart"/>
            <w:tcBorders>
              <w:top w:val="single" w:sz="4" w:space="0" w:color="auto"/>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6</w:t>
            </w:r>
          </w:p>
        </w:tc>
      </w:tr>
      <w:tr w:rsidR="005D5A17" w:rsidRPr="003D7A7C" w:rsidTr="005F7518">
        <w:trPr>
          <w:trHeight w:val="318"/>
        </w:trPr>
        <w:tc>
          <w:tcPr>
            <w:tcW w:w="1409" w:type="dxa"/>
            <w:vMerge/>
            <w:tcBorders>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r>
      <w:tr w:rsidR="005D5A17" w:rsidRPr="003D7A7C" w:rsidTr="005F7518">
        <w:trPr>
          <w:trHeight w:val="318"/>
        </w:trPr>
        <w:tc>
          <w:tcPr>
            <w:tcW w:w="1409" w:type="dxa"/>
            <w:vMerge/>
            <w:tcBorders>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r w:rsidRPr="003D7A7C">
              <w:rPr>
                <w:rFonts w:asciiTheme="minorHAnsi" w:hAnsiTheme="minorHAnsi" w:cs="Calibr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5D5A17" w:rsidRPr="003D7A7C" w:rsidRDefault="005D5A17" w:rsidP="003D7A7C">
            <w:pPr>
              <w:jc w:val="center"/>
              <w:rPr>
                <w:rFonts w:asciiTheme="minorHAnsi" w:hAnsiTheme="minorHAnsi" w:cs="Calibri"/>
                <w:b/>
                <w:bCs/>
                <w:sz w:val="22"/>
                <w:szCs w:val="22"/>
              </w:rPr>
            </w:pPr>
          </w:p>
        </w:tc>
      </w:tr>
      <w:tr w:rsidR="005D5A17" w:rsidRPr="003D7A7C" w:rsidTr="005F7518">
        <w:tc>
          <w:tcPr>
            <w:tcW w:w="9690" w:type="dxa"/>
            <w:gridSpan w:val="22"/>
          </w:tcPr>
          <w:p w:rsidR="005D5A17" w:rsidRPr="003D7A7C" w:rsidRDefault="005D5A17" w:rsidP="003D7A7C">
            <w:pPr>
              <w:rPr>
                <w:rFonts w:asciiTheme="minorHAnsi" w:hAnsiTheme="minorHAnsi" w:cs="Calibri"/>
                <w:b/>
                <w:bCs/>
                <w:sz w:val="22"/>
                <w:szCs w:val="22"/>
              </w:rPr>
            </w:pPr>
          </w:p>
        </w:tc>
      </w:tr>
      <w:tr w:rsidR="005D5A17" w:rsidRPr="003D7A7C" w:rsidTr="005F7518">
        <w:tc>
          <w:tcPr>
            <w:tcW w:w="3306" w:type="dxa"/>
            <w:gridSpan w:val="6"/>
          </w:tcPr>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Calibri"/>
                <w:b/>
                <w:sz w:val="22"/>
                <w:szCs w:val="22"/>
              </w:rPr>
            </w:pPr>
            <w:r w:rsidRPr="003D7A7C">
              <w:rPr>
                <w:rFonts w:asciiTheme="minorHAnsi" w:hAnsiTheme="minorHAnsi" w:cs="Arial"/>
                <w:b/>
                <w:sz w:val="22"/>
                <w:szCs w:val="22"/>
              </w:rPr>
              <w:t>JURIJ AVSEC</w:t>
            </w:r>
          </w:p>
        </w:tc>
      </w:tr>
      <w:tr w:rsidR="005D5A17" w:rsidRPr="003D7A7C" w:rsidTr="005F7518">
        <w:tc>
          <w:tcPr>
            <w:tcW w:w="9690" w:type="dxa"/>
            <w:gridSpan w:val="22"/>
          </w:tcPr>
          <w:p w:rsidR="005D5A17" w:rsidRPr="003D7A7C" w:rsidRDefault="005D5A17" w:rsidP="003D7A7C">
            <w:pPr>
              <w:jc w:val="both"/>
              <w:rPr>
                <w:rFonts w:asciiTheme="minorHAnsi" w:hAnsiTheme="minorHAnsi" w:cs="Calibri"/>
                <w:sz w:val="22"/>
                <w:szCs w:val="22"/>
              </w:rPr>
            </w:pPr>
          </w:p>
        </w:tc>
      </w:tr>
      <w:tr w:rsidR="005D5A17" w:rsidRPr="003D7A7C" w:rsidTr="005F7518">
        <w:tc>
          <w:tcPr>
            <w:tcW w:w="2324" w:type="dxa"/>
            <w:gridSpan w:val="3"/>
            <w:vMerge w:val="restart"/>
          </w:tcPr>
          <w:p w:rsidR="005D5A17" w:rsidRPr="003D7A7C" w:rsidRDefault="005D5A17" w:rsidP="003D7A7C">
            <w:pPr>
              <w:rPr>
                <w:rFonts w:asciiTheme="minorHAnsi" w:hAnsiTheme="minorHAnsi" w:cs="Calibri"/>
                <w:sz w:val="22"/>
                <w:szCs w:val="22"/>
              </w:rPr>
            </w:pPr>
            <w:r w:rsidRPr="003D7A7C">
              <w:rPr>
                <w:rFonts w:asciiTheme="minorHAnsi" w:hAnsiTheme="minorHAnsi" w:cs="Calibri"/>
                <w:b/>
                <w:sz w:val="22"/>
                <w:szCs w:val="22"/>
              </w:rPr>
              <w:t>Jeziki /Languages:</w:t>
            </w:r>
          </w:p>
        </w:tc>
        <w:tc>
          <w:tcPr>
            <w:tcW w:w="2410" w:type="dxa"/>
            <w:gridSpan w:val="9"/>
          </w:tcPr>
          <w:p w:rsidR="005D5A17" w:rsidRPr="003D7A7C" w:rsidRDefault="005D5A17"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rsidR="005D5A17" w:rsidRPr="003D7A7C" w:rsidRDefault="005D5A17"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5D5A17" w:rsidRPr="003D7A7C" w:rsidTr="005F7518">
        <w:trPr>
          <w:trHeight w:val="215"/>
        </w:trPr>
        <w:tc>
          <w:tcPr>
            <w:tcW w:w="2324" w:type="dxa"/>
            <w:gridSpan w:val="3"/>
            <w:vMerge/>
            <w:vAlign w:val="center"/>
          </w:tcPr>
          <w:p w:rsidR="005D5A17" w:rsidRPr="003D7A7C" w:rsidRDefault="005D5A17" w:rsidP="003D7A7C">
            <w:pPr>
              <w:rPr>
                <w:rFonts w:asciiTheme="minorHAnsi" w:hAnsiTheme="minorHAnsi" w:cs="Calibri"/>
                <w:b/>
                <w:bCs/>
                <w:sz w:val="22"/>
                <w:szCs w:val="22"/>
              </w:rPr>
            </w:pPr>
          </w:p>
        </w:tc>
        <w:tc>
          <w:tcPr>
            <w:tcW w:w="2410" w:type="dxa"/>
            <w:gridSpan w:val="9"/>
          </w:tcPr>
          <w:p w:rsidR="005D5A17" w:rsidRPr="003D7A7C" w:rsidRDefault="005D5A17"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rsidR="005D5A17" w:rsidRPr="003D7A7C" w:rsidRDefault="005D5A17"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5D5A17" w:rsidRPr="003D7A7C" w:rsidTr="005F7518">
        <w:tc>
          <w:tcPr>
            <w:tcW w:w="4727" w:type="dxa"/>
            <w:gridSpan w:val="11"/>
            <w:tcBorders>
              <w:top w:val="nil"/>
              <w:left w:val="nil"/>
              <w:bottom w:val="single" w:sz="4" w:space="0" w:color="auto"/>
              <w:right w:val="nil"/>
            </w:tcBorders>
          </w:tcPr>
          <w:p w:rsidR="005D5A17" w:rsidRPr="003D7A7C" w:rsidRDefault="005D5A17" w:rsidP="003D7A7C">
            <w:pPr>
              <w:rPr>
                <w:rFonts w:asciiTheme="minorHAnsi" w:hAnsiTheme="minorHAnsi" w:cs="Calibri"/>
                <w:b/>
                <w:bCs/>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gridSpan w:val="2"/>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5D5A17" w:rsidRPr="003D7A7C" w:rsidTr="005F7518">
        <w:trPr>
          <w:trHeight w:val="95"/>
        </w:trPr>
        <w:tc>
          <w:tcPr>
            <w:tcW w:w="4727" w:type="dxa"/>
            <w:gridSpan w:val="11"/>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sz w:val="22"/>
                <w:szCs w:val="22"/>
              </w:rPr>
            </w:pPr>
            <w:r w:rsidRPr="003D7A7C">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5D5A17" w:rsidRPr="003D7A7C" w:rsidRDefault="005D5A17"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sz w:val="22"/>
                <w:szCs w:val="22"/>
              </w:rPr>
            </w:pPr>
            <w:r w:rsidRPr="003D7A7C">
              <w:rPr>
                <w:rFonts w:asciiTheme="minorHAnsi" w:hAnsiTheme="minorHAnsi"/>
                <w:sz w:val="22"/>
                <w:szCs w:val="22"/>
              </w:rPr>
              <w:t>None.</w:t>
            </w:r>
          </w:p>
        </w:tc>
      </w:tr>
      <w:tr w:rsidR="005D5A17" w:rsidRPr="003D7A7C" w:rsidTr="005F7518">
        <w:trPr>
          <w:trHeight w:val="137"/>
        </w:trPr>
        <w:tc>
          <w:tcPr>
            <w:tcW w:w="4717" w:type="dxa"/>
            <w:gridSpan w:val="10"/>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3"/>
          </w:tcPr>
          <w:p w:rsidR="005D5A17" w:rsidRPr="003D7A7C" w:rsidRDefault="005D5A1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5D5A17" w:rsidRPr="003D7A7C" w:rsidTr="005F7518">
        <w:trPr>
          <w:trHeight w:val="583"/>
        </w:trPr>
        <w:tc>
          <w:tcPr>
            <w:tcW w:w="4717" w:type="dxa"/>
            <w:gridSpan w:val="10"/>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Calibri"/>
                <w:sz w:val="22"/>
                <w:szCs w:val="22"/>
              </w:rPr>
            </w:pPr>
            <w:r w:rsidRPr="003D7A7C">
              <w:rPr>
                <w:rFonts w:asciiTheme="minorHAnsi" w:hAnsiTheme="minorHAnsi" w:cs="Calibri"/>
                <w:sz w:val="22"/>
                <w:szCs w:val="22"/>
              </w:rPr>
              <w:t>Vsebina predmeta obsega sledeča poglavja</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Termomehanika v energetskih procesih</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Termoelastičnost</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Mehanska nihanja v energetskih sistemih</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 xml:space="preserve">Generacija entropije v energetskih procesih </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Exergijske analize v energetskih procesih</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Optimiranje procesov s pomočjo eksergijskih analiz</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 xml:space="preserve">Teorija energetskega termodinamičnega optimiranja </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Termodinamični procesi z vlažnim zrakom.</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Izhlapevanje.</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Udobje.</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Klimatizacijski sistemi v letnem in zimskem obratovanju.</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Vrste prezračevanja, odvod zraka, dovod zraka</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lastRenderedPageBreak/>
              <w:t>Avtomatska regulacija klimatizacijskih sistemov.</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Klimatizacija daljinskih sistemov.</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Klimatizacija s pomočjo alternativnih virov</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Klimatizacija s pomočjo obnovljivih virov</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Kombinacija klimatizacijskih sistemov s sistemi ogrevanja in hlajenja.</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Klimatizacijski sistemi transportnih naprav</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Termodinamični preračun hladilnega stolpa.</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Procesi sušenja z zrakom.</w:t>
            </w:r>
          </w:p>
          <w:p w:rsidR="005D5A17" w:rsidRPr="003D7A7C" w:rsidRDefault="005D5A17" w:rsidP="003D7A7C">
            <w:pPr>
              <w:pStyle w:val="Odstavekseznama"/>
              <w:numPr>
                <w:ilvl w:val="0"/>
                <w:numId w:val="6"/>
              </w:numPr>
              <w:autoSpaceDE w:val="0"/>
              <w:autoSpaceDN w:val="0"/>
              <w:adjustRightInd w:val="0"/>
              <w:rPr>
                <w:rFonts w:asciiTheme="minorHAnsi" w:hAnsiTheme="minorHAnsi" w:cs="Calibri"/>
                <w:sz w:val="22"/>
                <w:szCs w:val="22"/>
              </w:rPr>
            </w:pPr>
            <w:r w:rsidRPr="003D7A7C">
              <w:rPr>
                <w:rFonts w:asciiTheme="minorHAnsi" w:hAnsiTheme="minorHAnsi" w:cs="Calibri"/>
                <w:sz w:val="22"/>
                <w:szCs w:val="22"/>
              </w:rPr>
              <w:t>Vzdrževanje klimatizacijskih sistemov, sušilnih naprav in hladilnih stolpov.</w:t>
            </w:r>
          </w:p>
          <w:p w:rsidR="005D5A17" w:rsidRPr="003D7A7C" w:rsidRDefault="005D5A17" w:rsidP="003D7A7C">
            <w:pPr>
              <w:tabs>
                <w:tab w:val="left" w:pos="227"/>
              </w:tabs>
              <w:rPr>
                <w:rFonts w:asciiTheme="minorHAnsi" w:hAnsiTheme="minorHAnsi" w:cs="Calibri"/>
                <w:sz w:val="22"/>
                <w:szCs w:val="22"/>
              </w:rPr>
            </w:pPr>
          </w:p>
        </w:tc>
        <w:tc>
          <w:tcPr>
            <w:tcW w:w="152" w:type="dxa"/>
            <w:gridSpan w:val="3"/>
            <w:tcBorders>
              <w:top w:val="nil"/>
              <w:left w:val="single" w:sz="4" w:space="0" w:color="auto"/>
              <w:bottom w:val="nil"/>
              <w:right w:val="single" w:sz="4" w:space="0" w:color="auto"/>
            </w:tcBorders>
          </w:tcPr>
          <w:p w:rsidR="005D5A17" w:rsidRPr="003D7A7C" w:rsidRDefault="005D5A17"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Calibri"/>
                <w:sz w:val="22"/>
                <w:szCs w:val="22"/>
              </w:rPr>
            </w:pPr>
            <w:r w:rsidRPr="003D7A7C">
              <w:rPr>
                <w:rFonts w:asciiTheme="minorHAnsi" w:hAnsiTheme="minorHAnsi" w:cs="Calibri"/>
                <w:sz w:val="22"/>
                <w:szCs w:val="22"/>
              </w:rPr>
              <w:t>Content of the Subject:</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Thermomechanics in energy processes.</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Thermoelasticity.</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Mechanical vibrations in energy systems.</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Generation of entropy in energy processes.</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Exergy analysis in energy processes.</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Optimisation of processes on the basis of exergy analysis.</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Constructal thermodynamic theory.</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Thermodynamic processes with moist air.</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Evaporation processes with moist air.</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Comfort and health-indoor environmental quality.</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Air-conditioning systems in summer and winter period.</w:t>
            </w:r>
          </w:p>
          <w:p w:rsidR="005D5A17" w:rsidRPr="003D7A7C" w:rsidRDefault="005D5A17" w:rsidP="003D7A7C">
            <w:pPr>
              <w:numPr>
                <w:ilvl w:val="0"/>
                <w:numId w:val="7"/>
              </w:numPr>
              <w:rPr>
                <w:rFonts w:asciiTheme="minorHAnsi" w:hAnsiTheme="minorHAnsi" w:cs="Calibri"/>
                <w:sz w:val="22"/>
                <w:szCs w:val="22"/>
              </w:rPr>
            </w:pPr>
            <w:r w:rsidRPr="003D7A7C">
              <w:rPr>
                <w:rFonts w:asciiTheme="minorHAnsi" w:hAnsiTheme="minorHAnsi" w:cs="Calibri"/>
                <w:sz w:val="22"/>
                <w:szCs w:val="22"/>
              </w:rPr>
              <w:t>Ventilation processes, air supply to the room.</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 xml:space="preserve">Automatic controls. </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District air conditioning.</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lastRenderedPageBreak/>
              <w:t>Air conditioning on the basis of  alternative energy sources.</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Air conditioning on the basis of renewable energy sources.</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The combination of air-conditioning systems. with systems for heating and refrigeration.</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Air conditioning systems of transport devices.</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Thermodynamic calculation of solar tower.</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Drying processes with air.</w:t>
            </w:r>
          </w:p>
          <w:p w:rsidR="005D5A17" w:rsidRPr="003D7A7C" w:rsidRDefault="005D5A17" w:rsidP="003D7A7C">
            <w:pPr>
              <w:numPr>
                <w:ilvl w:val="0"/>
                <w:numId w:val="7"/>
              </w:numPr>
              <w:tabs>
                <w:tab w:val="left" w:pos="227"/>
              </w:tabs>
              <w:rPr>
                <w:rFonts w:asciiTheme="minorHAnsi" w:hAnsiTheme="minorHAnsi" w:cs="Calibri"/>
                <w:sz w:val="22"/>
                <w:szCs w:val="22"/>
              </w:rPr>
            </w:pPr>
            <w:r w:rsidRPr="003D7A7C">
              <w:rPr>
                <w:rFonts w:asciiTheme="minorHAnsi" w:hAnsiTheme="minorHAnsi" w:cs="Calibri"/>
                <w:sz w:val="22"/>
                <w:szCs w:val="22"/>
              </w:rPr>
              <w:t>Maintenance of air conditioning systems, drying equipments and cooling towers.</w:t>
            </w:r>
          </w:p>
        </w:tc>
      </w:tr>
      <w:tr w:rsidR="005D5A17" w:rsidRPr="003D7A7C" w:rsidTr="005F7518">
        <w:tc>
          <w:tcPr>
            <w:tcW w:w="9690" w:type="dxa"/>
            <w:gridSpan w:val="22"/>
          </w:tcPr>
          <w:p w:rsidR="005D5A17" w:rsidRPr="003D7A7C" w:rsidRDefault="005D5A17" w:rsidP="003D7A7C">
            <w:pPr>
              <w:jc w:val="both"/>
              <w:rPr>
                <w:rFonts w:asciiTheme="minorHAnsi" w:hAnsiTheme="minorHAnsi" w:cs="Calibri"/>
                <w:sz w:val="22"/>
                <w:szCs w:val="22"/>
              </w:rPr>
            </w:pPr>
          </w:p>
          <w:p w:rsidR="005D5A17" w:rsidRPr="003D7A7C" w:rsidRDefault="005D5A17"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5D5A17" w:rsidRPr="003D7A7C" w:rsidTr="005F7518">
        <w:trPr>
          <w:trHeight w:val="1589"/>
        </w:trPr>
        <w:tc>
          <w:tcPr>
            <w:tcW w:w="9690" w:type="dxa"/>
            <w:gridSpan w:val="22"/>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M. P. Paidoussis, Fluid-structure interactions, Academic Press, 2014</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B.A. Boley, J.H. Weiner, Theory of thermal Stresses, 1988, Dover.</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D.J. Inman, Engineering Vibration, , pearson, 2014.</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A. Bejan, S. Lorente, Design with constructal theory, Wiley, 2008.</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S. Rao, Mechanical Vibrations, 2003, Pearson.</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W. P. Jones, Air Conditioning Engineering.</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J. Avsec, U. Novosel, Control of Air Conditioning, 2017, University of Maribor.</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M.  Marčič, J. Avsec, Hladilna tehnika, Fakulteta za strojništvo, Univerza v Mariboru, 2003.</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F. McQuiston, J.D. Parker, J.D. Spitler, Heating, Ventilating and air conditioning, Sixth Edition, Wiley, 2005.</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M. G. Simoes, F.A. Farret, Alternative Energy systems, CRC, 2008.</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G.F. Hundy, A.R. Trott, T.C. Welch, Refrigeration and air conditioning, Fourth Edition, BH, 2008.</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B. Sorensen, Renewable Energy, Fourth edition, Academic press, 2012.</w:t>
            </w:r>
          </w:p>
          <w:p w:rsidR="005D5A17" w:rsidRPr="003D7A7C" w:rsidRDefault="005D5A17" w:rsidP="003D7A7C">
            <w:pPr>
              <w:rPr>
                <w:rFonts w:asciiTheme="minorHAnsi" w:hAnsiTheme="minorHAnsi" w:cs="Arial"/>
                <w:sz w:val="22"/>
                <w:szCs w:val="22"/>
              </w:rPr>
            </w:pPr>
          </w:p>
          <w:p w:rsidR="00AE701F" w:rsidRPr="003D7A7C" w:rsidRDefault="00AE701F" w:rsidP="003D7A7C">
            <w:pPr>
              <w:rPr>
                <w:rFonts w:asciiTheme="minorHAnsi" w:hAnsiTheme="minorHAnsi" w:cs="Arial"/>
                <w:sz w:val="22"/>
                <w:szCs w:val="22"/>
              </w:rPr>
            </w:pPr>
          </w:p>
        </w:tc>
      </w:tr>
      <w:tr w:rsidR="005D5A17" w:rsidRPr="003D7A7C" w:rsidTr="005F7518">
        <w:trPr>
          <w:trHeight w:val="73"/>
        </w:trPr>
        <w:tc>
          <w:tcPr>
            <w:tcW w:w="4717" w:type="dxa"/>
            <w:gridSpan w:val="10"/>
            <w:tcBorders>
              <w:top w:val="nil"/>
              <w:left w:val="nil"/>
              <w:bottom w:val="single" w:sz="4" w:space="0" w:color="auto"/>
              <w:right w:val="nil"/>
            </w:tcBorders>
          </w:tcPr>
          <w:p w:rsidR="005D5A17" w:rsidRPr="003D7A7C" w:rsidRDefault="005D5A17" w:rsidP="003D7A7C">
            <w:pPr>
              <w:rPr>
                <w:rFonts w:asciiTheme="minorHAnsi" w:hAnsiTheme="minorHAnsi" w:cs="Calibri"/>
                <w:b/>
                <w:bCs/>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3"/>
          </w:tcPr>
          <w:p w:rsidR="005D5A17" w:rsidRPr="003D7A7C" w:rsidRDefault="005D5A1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5D5A17" w:rsidRPr="003D7A7C" w:rsidTr="005F7518">
        <w:trPr>
          <w:trHeight w:val="300"/>
        </w:trPr>
        <w:tc>
          <w:tcPr>
            <w:tcW w:w="4717" w:type="dxa"/>
            <w:gridSpan w:val="10"/>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 xml:space="preserve">Podati sodobne vsebine na področju termomehanike in vodenju procesov v sodobnih hladilnih, grelnih in klimatizacijskih sistemih. </w:t>
            </w:r>
          </w:p>
          <w:p w:rsidR="005D5A17" w:rsidRPr="003D7A7C" w:rsidRDefault="005D5A17" w:rsidP="003D7A7C">
            <w:pPr>
              <w:rPr>
                <w:rFonts w:asciiTheme="minorHAnsi" w:hAnsiTheme="minorHAnsi" w:cs="Arial"/>
                <w:sz w:val="22"/>
                <w:szCs w:val="22"/>
              </w:rPr>
            </w:pPr>
          </w:p>
          <w:p w:rsidR="005D5A17" w:rsidRPr="003D7A7C" w:rsidRDefault="005D5A17" w:rsidP="003D7A7C">
            <w:pPr>
              <w:rPr>
                <w:rFonts w:asciiTheme="minorHAnsi" w:hAnsiTheme="minorHAnsi" w:cs="Arial"/>
                <w:sz w:val="22"/>
                <w:szCs w:val="22"/>
              </w:rPr>
            </w:pPr>
          </w:p>
        </w:tc>
        <w:tc>
          <w:tcPr>
            <w:tcW w:w="152" w:type="dxa"/>
            <w:gridSpan w:val="3"/>
            <w:tcBorders>
              <w:top w:val="nil"/>
              <w:left w:val="single" w:sz="4" w:space="0" w:color="auto"/>
              <w:bottom w:val="nil"/>
              <w:right w:val="single" w:sz="4" w:space="0" w:color="auto"/>
            </w:tcBorders>
          </w:tcPr>
          <w:p w:rsidR="005D5A17" w:rsidRPr="003D7A7C" w:rsidRDefault="005D5A17" w:rsidP="003D7A7C">
            <w:pPr>
              <w:rPr>
                <w:rFonts w:asciiTheme="minorHAnsi" w:hAnsiTheme="minorHAnsi" w:cs="Arial"/>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Basic knowledge in the field of modern themomechanics and control of modern refrigeration, heating plants and Air-Conditioning Systems.</w:t>
            </w:r>
          </w:p>
        </w:tc>
      </w:tr>
      <w:tr w:rsidR="005D5A17" w:rsidRPr="003D7A7C" w:rsidTr="005F7518">
        <w:trPr>
          <w:trHeight w:val="117"/>
        </w:trPr>
        <w:tc>
          <w:tcPr>
            <w:tcW w:w="4727" w:type="dxa"/>
            <w:gridSpan w:val="11"/>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gridSpan w:val="2"/>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5D5A17" w:rsidRPr="003D7A7C" w:rsidTr="005F7518">
        <w:trPr>
          <w:trHeight w:val="621"/>
        </w:trPr>
        <w:tc>
          <w:tcPr>
            <w:tcW w:w="4727" w:type="dxa"/>
            <w:gridSpan w:val="11"/>
            <w:tcBorders>
              <w:top w:val="single" w:sz="4" w:space="0" w:color="auto"/>
              <w:left w:val="single" w:sz="4" w:space="0" w:color="auto"/>
              <w:bottom w:val="nil"/>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Znanje in razumevanje:</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Študent si pridobi znanja iz napredne termomehanike ter o hladilnih in klimatizacijskih sistemih.</w:t>
            </w:r>
          </w:p>
        </w:tc>
        <w:tc>
          <w:tcPr>
            <w:tcW w:w="142" w:type="dxa"/>
            <w:gridSpan w:val="2"/>
            <w:tcBorders>
              <w:top w:val="nil"/>
              <w:left w:val="single" w:sz="4" w:space="0" w:color="auto"/>
              <w:bottom w:val="nil"/>
              <w:right w:val="single" w:sz="4" w:space="0" w:color="auto"/>
            </w:tcBorders>
          </w:tcPr>
          <w:p w:rsidR="005D5A17" w:rsidRPr="003D7A7C" w:rsidRDefault="005D5A17" w:rsidP="003D7A7C">
            <w:pPr>
              <w:rPr>
                <w:rFonts w:asciiTheme="minorHAnsi" w:hAnsiTheme="minorHAnsi" w:cs="Arial"/>
                <w:sz w:val="22"/>
                <w:szCs w:val="22"/>
              </w:rPr>
            </w:pPr>
          </w:p>
          <w:p w:rsidR="005D5A17" w:rsidRPr="003D7A7C" w:rsidRDefault="005D5A17" w:rsidP="003D7A7C">
            <w:pPr>
              <w:rPr>
                <w:rFonts w:asciiTheme="minorHAnsi" w:hAnsiTheme="minorHAnsi" w:cs="Arial"/>
                <w:sz w:val="22"/>
                <w:szCs w:val="22"/>
              </w:rPr>
            </w:pPr>
          </w:p>
          <w:p w:rsidR="005D5A17" w:rsidRPr="003D7A7C" w:rsidRDefault="005D5A17" w:rsidP="003D7A7C">
            <w:pPr>
              <w:rPr>
                <w:rFonts w:asciiTheme="minorHAnsi" w:hAnsiTheme="minorHAnsi" w:cs="Arial"/>
                <w:sz w:val="22"/>
                <w:szCs w:val="22"/>
              </w:rPr>
            </w:pPr>
          </w:p>
        </w:tc>
        <w:tc>
          <w:tcPr>
            <w:tcW w:w="4821" w:type="dxa"/>
            <w:gridSpan w:val="9"/>
            <w:tcBorders>
              <w:top w:val="single" w:sz="4" w:space="0" w:color="auto"/>
              <w:left w:val="single" w:sz="4" w:space="0" w:color="auto"/>
              <w:bottom w:val="nil"/>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Knowledge and Understanding:</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 xml:space="preserve">Student acquires the the knowledges from modern thermomechanics and from  refrigeration plants and air-conditioning systems. </w:t>
            </w:r>
          </w:p>
          <w:p w:rsidR="00805636" w:rsidRPr="003D7A7C" w:rsidRDefault="00805636" w:rsidP="003D7A7C">
            <w:pPr>
              <w:rPr>
                <w:rFonts w:asciiTheme="minorHAnsi" w:hAnsiTheme="minorHAnsi" w:cs="Arial"/>
                <w:sz w:val="22"/>
                <w:szCs w:val="22"/>
              </w:rPr>
            </w:pPr>
          </w:p>
          <w:p w:rsidR="00AE701F" w:rsidRPr="003D7A7C" w:rsidRDefault="00AE701F" w:rsidP="003D7A7C">
            <w:pPr>
              <w:rPr>
                <w:rFonts w:asciiTheme="minorHAnsi" w:hAnsiTheme="minorHAnsi" w:cs="Arial"/>
                <w:sz w:val="22"/>
                <w:szCs w:val="22"/>
              </w:rPr>
            </w:pPr>
          </w:p>
        </w:tc>
      </w:tr>
      <w:tr w:rsidR="005D5A17" w:rsidRPr="003D7A7C" w:rsidTr="005F7518">
        <w:trPr>
          <w:trHeight w:val="470"/>
        </w:trPr>
        <w:tc>
          <w:tcPr>
            <w:tcW w:w="4727" w:type="dxa"/>
            <w:gridSpan w:val="11"/>
            <w:tcBorders>
              <w:top w:val="nil"/>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Prenesljive/ključne spretnosti in drugi atributi:</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 xml:space="preserve">Optimiranje različnih procesov v energetiki. </w:t>
            </w:r>
          </w:p>
          <w:p w:rsidR="005D5A17" w:rsidRPr="003D7A7C" w:rsidRDefault="005D5A17" w:rsidP="003D7A7C">
            <w:pPr>
              <w:rPr>
                <w:rFonts w:asciiTheme="minorHAnsi" w:hAnsiTheme="minorHAnsi" w:cs="Arial"/>
                <w:sz w:val="22"/>
                <w:szCs w:val="22"/>
              </w:rPr>
            </w:pPr>
          </w:p>
        </w:tc>
        <w:tc>
          <w:tcPr>
            <w:tcW w:w="142" w:type="dxa"/>
            <w:gridSpan w:val="2"/>
            <w:tcBorders>
              <w:top w:val="nil"/>
              <w:left w:val="single" w:sz="4" w:space="0" w:color="auto"/>
              <w:bottom w:val="nil"/>
              <w:right w:val="single" w:sz="4" w:space="0" w:color="auto"/>
            </w:tcBorders>
          </w:tcPr>
          <w:p w:rsidR="005D5A17" w:rsidRPr="003D7A7C" w:rsidRDefault="005D5A17" w:rsidP="003D7A7C">
            <w:pPr>
              <w:rPr>
                <w:rFonts w:asciiTheme="minorHAnsi" w:hAnsiTheme="minorHAnsi" w:cs="Arial"/>
                <w:b/>
                <w:sz w:val="22"/>
                <w:szCs w:val="22"/>
              </w:rPr>
            </w:pPr>
          </w:p>
        </w:tc>
        <w:tc>
          <w:tcPr>
            <w:tcW w:w="4821" w:type="dxa"/>
            <w:gridSpan w:val="9"/>
            <w:tcBorders>
              <w:top w:val="nil"/>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Transferable/Key Skills and other attributes:</w:t>
            </w:r>
          </w:p>
          <w:p w:rsidR="00805636" w:rsidRPr="003D7A7C" w:rsidRDefault="005D5A17" w:rsidP="003D7A7C">
            <w:pPr>
              <w:rPr>
                <w:rFonts w:asciiTheme="minorHAnsi" w:hAnsiTheme="minorHAnsi" w:cs="Arial"/>
                <w:sz w:val="22"/>
                <w:szCs w:val="22"/>
              </w:rPr>
            </w:pPr>
            <w:r w:rsidRPr="003D7A7C">
              <w:rPr>
                <w:rFonts w:asciiTheme="minorHAnsi" w:hAnsiTheme="minorHAnsi" w:cs="Arial"/>
                <w:sz w:val="22"/>
                <w:szCs w:val="22"/>
              </w:rPr>
              <w:t>Optimisation of various processes in energy technology.</w:t>
            </w:r>
          </w:p>
          <w:p w:rsidR="00805636" w:rsidRPr="003D7A7C" w:rsidRDefault="00805636" w:rsidP="003D7A7C">
            <w:pPr>
              <w:rPr>
                <w:rFonts w:asciiTheme="minorHAnsi" w:hAnsiTheme="minorHAnsi" w:cs="Arial"/>
                <w:sz w:val="22"/>
                <w:szCs w:val="22"/>
              </w:rPr>
            </w:pPr>
          </w:p>
        </w:tc>
      </w:tr>
      <w:tr w:rsidR="005D5A17" w:rsidRPr="003D7A7C" w:rsidTr="005F7518">
        <w:tc>
          <w:tcPr>
            <w:tcW w:w="4727" w:type="dxa"/>
            <w:gridSpan w:val="11"/>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gridSpan w:val="2"/>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5D5A17" w:rsidRPr="003D7A7C" w:rsidTr="005F7518">
        <w:trPr>
          <w:trHeight w:val="588"/>
        </w:trPr>
        <w:tc>
          <w:tcPr>
            <w:tcW w:w="4727" w:type="dxa"/>
            <w:gridSpan w:val="11"/>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Predavanja.</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Praktično delo pri seminarskih vajah.</w:t>
            </w:r>
          </w:p>
          <w:p w:rsidR="005D5A17" w:rsidRPr="003D7A7C" w:rsidRDefault="005D5A17" w:rsidP="003D7A7C">
            <w:pPr>
              <w:rPr>
                <w:rFonts w:asciiTheme="minorHAnsi" w:hAnsiTheme="minorHAnsi" w:cs="Arial"/>
                <w:sz w:val="22"/>
                <w:szCs w:val="22"/>
              </w:rPr>
            </w:pPr>
          </w:p>
        </w:tc>
        <w:tc>
          <w:tcPr>
            <w:tcW w:w="142" w:type="dxa"/>
            <w:gridSpan w:val="2"/>
            <w:tcBorders>
              <w:top w:val="nil"/>
              <w:left w:val="single" w:sz="4" w:space="0" w:color="auto"/>
              <w:bottom w:val="nil"/>
              <w:right w:val="single" w:sz="4" w:space="0" w:color="auto"/>
            </w:tcBorders>
          </w:tcPr>
          <w:p w:rsidR="005D5A17" w:rsidRPr="003D7A7C" w:rsidRDefault="005D5A17" w:rsidP="003D7A7C">
            <w:pPr>
              <w:rPr>
                <w:rFonts w:asciiTheme="minorHAnsi" w:hAnsiTheme="minorHAnsi" w:cs="Arial"/>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Lectures.</w:t>
            </w:r>
          </w:p>
          <w:p w:rsidR="005D5A17" w:rsidRPr="003D7A7C" w:rsidRDefault="005D5A17" w:rsidP="003D7A7C">
            <w:pPr>
              <w:rPr>
                <w:rFonts w:asciiTheme="minorHAnsi" w:hAnsiTheme="minorHAnsi" w:cs="Arial"/>
                <w:sz w:val="22"/>
                <w:szCs w:val="22"/>
              </w:rPr>
            </w:pPr>
            <w:r w:rsidRPr="003D7A7C">
              <w:rPr>
                <w:rFonts w:asciiTheme="minorHAnsi" w:hAnsiTheme="minorHAnsi" w:cs="Arial"/>
                <w:sz w:val="22"/>
                <w:szCs w:val="22"/>
              </w:rPr>
              <w:t>Practical work at tutorials.</w:t>
            </w:r>
          </w:p>
          <w:p w:rsidR="005D5A17" w:rsidRPr="003D7A7C" w:rsidRDefault="005D5A17" w:rsidP="003D7A7C">
            <w:pPr>
              <w:rPr>
                <w:rFonts w:asciiTheme="minorHAnsi" w:hAnsiTheme="minorHAnsi" w:cs="Arial"/>
                <w:sz w:val="22"/>
                <w:szCs w:val="22"/>
              </w:rPr>
            </w:pPr>
          </w:p>
        </w:tc>
      </w:tr>
      <w:tr w:rsidR="005D5A17" w:rsidRPr="003D7A7C" w:rsidTr="005F7518">
        <w:tc>
          <w:tcPr>
            <w:tcW w:w="4019" w:type="dxa"/>
            <w:gridSpan w:val="8"/>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5D5A17" w:rsidRPr="003D7A7C" w:rsidRDefault="005D5A17" w:rsidP="003D7A7C">
            <w:pPr>
              <w:rPr>
                <w:rFonts w:asciiTheme="minorHAnsi" w:hAnsiTheme="minorHAnsi" w:cs="Calibri"/>
                <w:sz w:val="22"/>
                <w:szCs w:val="22"/>
              </w:rPr>
            </w:pPr>
            <w:r w:rsidRPr="003D7A7C">
              <w:rPr>
                <w:rFonts w:asciiTheme="minorHAnsi" w:hAnsiTheme="minorHAnsi" w:cs="Calibri"/>
                <w:sz w:val="22"/>
                <w:szCs w:val="22"/>
              </w:rPr>
              <w:t>Delež (v %) /</w:t>
            </w:r>
          </w:p>
          <w:p w:rsidR="005D5A17" w:rsidRPr="003D7A7C" w:rsidRDefault="005D5A17"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5D5A17" w:rsidRPr="003D7A7C" w:rsidTr="00270BEC">
        <w:trPr>
          <w:trHeight w:val="880"/>
        </w:trPr>
        <w:tc>
          <w:tcPr>
            <w:tcW w:w="4019" w:type="dxa"/>
            <w:gridSpan w:val="8"/>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Calibri"/>
                <w:sz w:val="22"/>
                <w:szCs w:val="22"/>
              </w:rPr>
            </w:pPr>
            <w:r w:rsidRPr="003D7A7C">
              <w:rPr>
                <w:rFonts w:asciiTheme="minorHAnsi" w:hAnsiTheme="minorHAnsi" w:cs="Calibri"/>
                <w:sz w:val="22"/>
                <w:szCs w:val="22"/>
              </w:rPr>
              <w:t>Način (pisni izpit, ustno izpraševanje, naloge, projekt)</w:t>
            </w:r>
          </w:p>
          <w:p w:rsidR="005D5A17" w:rsidRPr="003D7A7C" w:rsidRDefault="005D5A1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praktični del izpita v obliki pisnega reševanja nalog</w:t>
            </w:r>
          </w:p>
          <w:p w:rsidR="005D5A17" w:rsidRPr="003D7A7C" w:rsidRDefault="005D5A1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seminarska naloga</w:t>
            </w:r>
          </w:p>
          <w:p w:rsidR="005D5A17" w:rsidRPr="003D7A7C" w:rsidRDefault="005D5A17" w:rsidP="003D7A7C">
            <w:pPr>
              <w:numPr>
                <w:ilvl w:val="0"/>
                <w:numId w:val="5"/>
              </w:numPr>
              <w:tabs>
                <w:tab w:val="clear" w:pos="360"/>
                <w:tab w:val="left" w:pos="227"/>
              </w:tabs>
              <w:ind w:left="227" w:hanging="227"/>
              <w:rPr>
                <w:rFonts w:asciiTheme="minorHAnsi" w:hAnsiTheme="minorHAnsi" w:cs="Calibri"/>
                <w:sz w:val="22"/>
                <w:szCs w:val="22"/>
              </w:rPr>
            </w:pPr>
            <w:r w:rsidRPr="003D7A7C">
              <w:rPr>
                <w:rFonts w:asciiTheme="minorHAnsi" w:hAnsiTheme="minorHAnsi"/>
                <w:sz w:val="22"/>
                <w:szCs w:val="22"/>
              </w:rPr>
              <w:t>teoretični del izpita</w:t>
            </w:r>
          </w:p>
        </w:tc>
        <w:tc>
          <w:tcPr>
            <w:tcW w:w="1560" w:type="dxa"/>
            <w:gridSpan w:val="6"/>
            <w:tcBorders>
              <w:top w:val="single" w:sz="4" w:space="0" w:color="auto"/>
              <w:left w:val="single" w:sz="4" w:space="0" w:color="auto"/>
              <w:bottom w:val="single" w:sz="4" w:space="0" w:color="auto"/>
              <w:right w:val="single" w:sz="4" w:space="0" w:color="auto"/>
            </w:tcBorders>
          </w:tcPr>
          <w:p w:rsidR="00270BEC" w:rsidRPr="003D7A7C" w:rsidRDefault="00270BEC" w:rsidP="003D7A7C">
            <w:pPr>
              <w:jc w:val="center"/>
              <w:rPr>
                <w:rFonts w:asciiTheme="minorHAnsi" w:hAnsiTheme="minorHAnsi" w:cs="Calibri"/>
                <w:b/>
                <w:sz w:val="22"/>
                <w:szCs w:val="22"/>
              </w:rPr>
            </w:pPr>
          </w:p>
          <w:p w:rsidR="00270BEC" w:rsidRPr="003D7A7C" w:rsidRDefault="00270BEC" w:rsidP="003D7A7C">
            <w:pPr>
              <w:jc w:val="center"/>
              <w:rPr>
                <w:rFonts w:asciiTheme="minorHAnsi" w:hAnsiTheme="minorHAnsi" w:cs="Calibri"/>
                <w:b/>
                <w:sz w:val="22"/>
                <w:szCs w:val="22"/>
              </w:rPr>
            </w:pP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270BEC" w:rsidRPr="003D7A7C" w:rsidRDefault="00270BEC" w:rsidP="003D7A7C">
            <w:pPr>
              <w:jc w:val="center"/>
              <w:rPr>
                <w:rFonts w:asciiTheme="minorHAnsi" w:hAnsiTheme="minorHAnsi" w:cs="Calibri"/>
                <w:b/>
                <w:sz w:val="22"/>
                <w:szCs w:val="22"/>
              </w:rPr>
            </w:pP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10</w:t>
            </w:r>
          </w:p>
          <w:p w:rsidR="005D5A17" w:rsidRPr="003D7A7C" w:rsidRDefault="005D5A17" w:rsidP="003D7A7C">
            <w:pPr>
              <w:jc w:val="center"/>
              <w:rPr>
                <w:rFonts w:asciiTheme="minorHAnsi" w:hAnsiTheme="minorHAnsi" w:cs="Calibri"/>
                <w:b/>
                <w:sz w:val="22"/>
                <w:szCs w:val="22"/>
              </w:rPr>
            </w:pPr>
            <w:r w:rsidRPr="003D7A7C">
              <w:rPr>
                <w:rFonts w:asciiTheme="minorHAnsi" w:hAnsiTheme="minorHAnsi" w:cs="Calibri"/>
                <w:b/>
                <w:sz w:val="22"/>
                <w:szCs w:val="22"/>
              </w:rPr>
              <w:t>50</w:t>
            </w:r>
          </w:p>
        </w:tc>
        <w:tc>
          <w:tcPr>
            <w:tcW w:w="4111" w:type="dxa"/>
            <w:gridSpan w:val="8"/>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hAnsiTheme="minorHAnsi" w:cs="Calibri"/>
                <w:sz w:val="22"/>
                <w:szCs w:val="22"/>
              </w:rPr>
            </w:pPr>
            <w:r w:rsidRPr="003D7A7C">
              <w:rPr>
                <w:rFonts w:asciiTheme="minorHAnsi" w:hAnsiTheme="minorHAnsi" w:cs="Calibri"/>
                <w:sz w:val="22"/>
                <w:szCs w:val="22"/>
              </w:rPr>
              <w:t>Type (examination, oral, coursework, project):</w:t>
            </w:r>
          </w:p>
          <w:p w:rsidR="005D5A17" w:rsidRPr="003D7A7C" w:rsidRDefault="005D5A1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written examination in the form of practical application</w:t>
            </w:r>
          </w:p>
          <w:p w:rsidR="005D5A17" w:rsidRPr="003D7A7C" w:rsidRDefault="005D5A1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seminar work</w:t>
            </w:r>
          </w:p>
          <w:p w:rsidR="005D5A17" w:rsidRPr="003D7A7C" w:rsidRDefault="005D5A17" w:rsidP="003D7A7C">
            <w:pPr>
              <w:numPr>
                <w:ilvl w:val="0"/>
                <w:numId w:val="5"/>
              </w:numPr>
              <w:tabs>
                <w:tab w:val="clear" w:pos="360"/>
                <w:tab w:val="left" w:pos="227"/>
              </w:tabs>
              <w:ind w:left="227" w:hanging="227"/>
              <w:rPr>
                <w:rFonts w:asciiTheme="minorHAnsi" w:hAnsiTheme="minorHAnsi" w:cs="Calibri"/>
                <w:b/>
                <w:sz w:val="22"/>
                <w:szCs w:val="22"/>
              </w:rPr>
            </w:pPr>
            <w:r w:rsidRPr="003D7A7C">
              <w:rPr>
                <w:rFonts w:asciiTheme="minorHAnsi" w:hAnsiTheme="minorHAnsi"/>
                <w:sz w:val="22"/>
                <w:szCs w:val="22"/>
              </w:rPr>
              <w:t>theoretical examination</w:t>
            </w:r>
          </w:p>
        </w:tc>
      </w:tr>
      <w:tr w:rsidR="005D5A17" w:rsidRPr="003D7A7C" w:rsidTr="005F7518">
        <w:tc>
          <w:tcPr>
            <w:tcW w:w="9690" w:type="dxa"/>
            <w:gridSpan w:val="22"/>
            <w:tcBorders>
              <w:top w:val="single" w:sz="4" w:space="0" w:color="auto"/>
              <w:left w:val="nil"/>
              <w:bottom w:val="single" w:sz="4" w:space="0" w:color="auto"/>
              <w:right w:val="nil"/>
            </w:tcBorders>
          </w:tcPr>
          <w:p w:rsidR="005D5A17" w:rsidRPr="003D7A7C" w:rsidRDefault="005D5A17" w:rsidP="003D7A7C">
            <w:pPr>
              <w:rPr>
                <w:rFonts w:asciiTheme="minorHAnsi" w:hAnsiTheme="minorHAnsi" w:cs="Calibri"/>
                <w:b/>
                <w:sz w:val="22"/>
                <w:szCs w:val="22"/>
              </w:rPr>
            </w:pPr>
          </w:p>
          <w:p w:rsidR="005D5A17" w:rsidRPr="003D7A7C" w:rsidRDefault="005D5A17"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5D5A17" w:rsidRPr="003D7A7C" w:rsidTr="005F7518">
        <w:tc>
          <w:tcPr>
            <w:tcW w:w="9690" w:type="dxa"/>
            <w:gridSpan w:val="22"/>
            <w:tcBorders>
              <w:top w:val="single" w:sz="4" w:space="0" w:color="auto"/>
              <w:left w:val="single" w:sz="4" w:space="0" w:color="auto"/>
              <w:bottom w:val="single" w:sz="4" w:space="0" w:color="auto"/>
              <w:right w:val="single" w:sz="4" w:space="0" w:color="auto"/>
            </w:tcBorders>
          </w:tcPr>
          <w:p w:rsidR="005D5A17" w:rsidRPr="003D7A7C" w:rsidRDefault="005D5A17" w:rsidP="003D7A7C">
            <w:pPr>
              <w:rPr>
                <w:rFonts w:asciiTheme="minorHAnsi" w:eastAsia="Times New Roman" w:hAnsiTheme="minorHAnsi"/>
                <w:sz w:val="22"/>
                <w:szCs w:val="22"/>
              </w:rPr>
            </w:pPr>
            <w:r w:rsidRPr="003D7A7C">
              <w:rPr>
                <w:rFonts w:asciiTheme="minorHAnsi" w:eastAsia="Times New Roman" w:hAnsiTheme="minorHAnsi"/>
                <w:sz w:val="22"/>
                <w:szCs w:val="22"/>
              </w:rPr>
              <w:t xml:space="preserve">NATERER, Greg F., SUPPIAH, S., STOLBERG, L., LEWIS, M., FERRANDON, M., WANG, Z., DINÇER, İbrahim, GABRIEL, K., ROSEN, Marc A., SECNIK, E., EASTON, E. B., TREVANI, L., PIORO, I., TREMAINE, P., LVOV, S. N., JIANG, J., RIZVI, G., IKEDA, B. M., LU, L., KAYE, M. H., SMITH, W. R., MOSTAGHIMI, J., SPEKKENS, P., FOWLER, Michael, AVSEC, Jurij. Clean hydrogen production with the Cu-Cl cycle - Progress of international consortium. Part 1, Experimental unit operations. </w:t>
            </w:r>
            <w:r w:rsidRPr="003D7A7C">
              <w:rPr>
                <w:rFonts w:asciiTheme="minorHAnsi" w:eastAsia="Times New Roman" w:hAnsiTheme="minorHAnsi"/>
                <w:i/>
                <w:iCs/>
                <w:sz w:val="22"/>
                <w:szCs w:val="22"/>
              </w:rPr>
              <w:t>Int. j. hydrogen energy</w:t>
            </w:r>
            <w:r w:rsidRPr="003D7A7C">
              <w:rPr>
                <w:rFonts w:asciiTheme="minorHAnsi" w:eastAsia="Times New Roman" w:hAnsiTheme="minorHAnsi"/>
                <w:sz w:val="22"/>
                <w:szCs w:val="22"/>
              </w:rPr>
              <w:t>. [Print ed.], Dec. 2011, vol. 36, iss. 24, str. 15472-15485,.</w:t>
            </w:r>
          </w:p>
          <w:p w:rsidR="00CC7EE6" w:rsidRDefault="00CC7EE6" w:rsidP="003D7A7C">
            <w:pPr>
              <w:rPr>
                <w:rFonts w:asciiTheme="minorHAnsi" w:eastAsia="Times New Roman" w:hAnsiTheme="minorHAnsi"/>
                <w:sz w:val="22"/>
                <w:szCs w:val="22"/>
              </w:rPr>
            </w:pPr>
          </w:p>
          <w:p w:rsidR="005D5A17" w:rsidRPr="003D7A7C" w:rsidRDefault="005D5A17" w:rsidP="003D7A7C">
            <w:pPr>
              <w:rPr>
                <w:rFonts w:asciiTheme="minorHAnsi" w:eastAsia="Times New Roman" w:hAnsiTheme="minorHAnsi"/>
                <w:sz w:val="22"/>
                <w:szCs w:val="22"/>
              </w:rPr>
            </w:pPr>
            <w:r w:rsidRPr="003D7A7C">
              <w:rPr>
                <w:rFonts w:asciiTheme="minorHAnsi" w:eastAsia="Times New Roman" w:hAnsiTheme="minorHAnsi"/>
                <w:sz w:val="22"/>
                <w:szCs w:val="22"/>
              </w:rPr>
              <w:t xml:space="preserve">NATERER, Greg F., SUPPIAH, S., STOLBERG, L., LEWIS, M., FERRANDON, M., WANG, Z., DINÇER, İbrahim, GABRIEL, K., ROSEN, Marc A., SECNIK, E., EASTON, E. B., TREVANI, L., PIORO, I., TREMAINE, P., LVOV, S. N., JIANG, J., RIZVI, G., IKEDA, B. M., LU, L., KAYE, M. H., SMITH, W. R., MOSTAGHIMI, J., SPEKKENS, P., FOWLER, Michael, AVSEC, Jurij. Clean hydrogen production with the Cu-Cl cycle - Progress of international consortium. Part 2, Simulations, thermochemical data and materials. </w:t>
            </w:r>
            <w:r w:rsidRPr="003D7A7C">
              <w:rPr>
                <w:rFonts w:asciiTheme="minorHAnsi" w:eastAsia="Times New Roman" w:hAnsiTheme="minorHAnsi"/>
                <w:i/>
                <w:iCs/>
                <w:sz w:val="22"/>
                <w:szCs w:val="22"/>
              </w:rPr>
              <w:t>Int. j. hydrogen energy</w:t>
            </w:r>
            <w:r w:rsidRPr="003D7A7C">
              <w:rPr>
                <w:rFonts w:asciiTheme="minorHAnsi" w:eastAsia="Times New Roman" w:hAnsiTheme="minorHAnsi"/>
                <w:sz w:val="22"/>
                <w:szCs w:val="22"/>
              </w:rPr>
              <w:t xml:space="preserve">. [Print ed.], Dec. 2011, vol. 36, iss. 24, str. 15486-15501, </w:t>
            </w:r>
          </w:p>
          <w:p w:rsidR="00CC7EE6" w:rsidRDefault="00CC7EE6" w:rsidP="003D7A7C">
            <w:pPr>
              <w:rPr>
                <w:rFonts w:asciiTheme="minorHAnsi" w:hAnsiTheme="minorHAnsi"/>
                <w:sz w:val="22"/>
                <w:szCs w:val="22"/>
              </w:rPr>
            </w:pPr>
          </w:p>
          <w:p w:rsidR="005D5A17" w:rsidRPr="003D7A7C" w:rsidRDefault="005D5A17" w:rsidP="003D7A7C">
            <w:pPr>
              <w:rPr>
                <w:rFonts w:asciiTheme="minorHAnsi" w:hAnsiTheme="minorHAnsi" w:cs="Calibri"/>
                <w:sz w:val="22"/>
                <w:szCs w:val="22"/>
              </w:rPr>
            </w:pPr>
            <w:r w:rsidRPr="003D7A7C">
              <w:rPr>
                <w:rFonts w:asciiTheme="minorHAnsi" w:hAnsiTheme="minorHAnsi"/>
                <w:sz w:val="22"/>
                <w:szCs w:val="22"/>
              </w:rPr>
              <w:t xml:space="preserve">AVSEC, Jurij. The combined analysis of phonon and electron heat transfer mechanism on thermal conductivity for nanofluids. </w:t>
            </w:r>
            <w:r w:rsidRPr="003D7A7C">
              <w:rPr>
                <w:rFonts w:asciiTheme="minorHAnsi" w:hAnsiTheme="minorHAnsi"/>
                <w:i/>
                <w:iCs/>
                <w:sz w:val="22"/>
                <w:szCs w:val="22"/>
              </w:rPr>
              <w:t>Int. j. heat mass transfer</w:t>
            </w:r>
            <w:r w:rsidRPr="003D7A7C">
              <w:rPr>
                <w:rFonts w:asciiTheme="minorHAnsi" w:hAnsiTheme="minorHAnsi"/>
                <w:sz w:val="22"/>
                <w:szCs w:val="22"/>
              </w:rPr>
              <w:t>. [Print ed.], Sep. 2008, vol. 51, iss. 19/20, str. 4589-4598.</w:t>
            </w:r>
          </w:p>
        </w:tc>
      </w:tr>
    </w:tbl>
    <w:p w:rsidR="005D5A17" w:rsidRPr="003D7A7C" w:rsidRDefault="005D5A17" w:rsidP="003D7A7C">
      <w:pPr>
        <w:rPr>
          <w:rFonts w:asciiTheme="minorHAnsi" w:hAnsiTheme="minorHAnsi"/>
          <w:sz w:val="22"/>
          <w:szCs w:val="22"/>
        </w:rPr>
      </w:pPr>
    </w:p>
    <w:p w:rsidR="004176FC" w:rsidRDefault="004176FC">
      <w:pPr>
        <w:spacing w:after="160" w:line="259" w:lineRule="auto"/>
        <w:rPr>
          <w:rFonts w:asciiTheme="minorHAnsi" w:hAnsiTheme="minorHAnsi"/>
          <w:sz w:val="22"/>
          <w:szCs w:val="22"/>
        </w:rPr>
      </w:pPr>
      <w:r>
        <w:rPr>
          <w:rFonts w:asciiTheme="minorHAnsi" w:hAnsiTheme="minorHAnsi"/>
          <w:sz w:val="22"/>
          <w:szCs w:val="22"/>
        </w:rPr>
        <w:br w:type="page"/>
      </w:r>
    </w:p>
    <w:tbl>
      <w:tblPr>
        <w:tblW w:w="9699" w:type="dxa"/>
        <w:tblLayout w:type="fixed"/>
        <w:tblCellMar>
          <w:left w:w="56" w:type="dxa"/>
          <w:right w:w="56" w:type="dxa"/>
        </w:tblCellMar>
        <w:tblLook w:val="00A0" w:firstRow="1" w:lastRow="0" w:firstColumn="1" w:lastColumn="0" w:noHBand="0" w:noVBand="0"/>
      </w:tblPr>
      <w:tblGrid>
        <w:gridCol w:w="1402"/>
        <w:gridCol w:w="384"/>
        <w:gridCol w:w="450"/>
        <w:gridCol w:w="569"/>
        <w:gridCol w:w="472"/>
        <w:gridCol w:w="14"/>
        <w:gridCol w:w="458"/>
        <w:gridCol w:w="258"/>
        <w:gridCol w:w="214"/>
        <w:gridCol w:w="492"/>
        <w:gridCol w:w="13"/>
        <w:gridCol w:w="144"/>
        <w:gridCol w:w="695"/>
        <w:gridCol w:w="72"/>
        <w:gridCol w:w="62"/>
        <w:gridCol w:w="989"/>
        <w:gridCol w:w="365"/>
        <w:gridCol w:w="1192"/>
        <w:gridCol w:w="224"/>
        <w:gridCol w:w="132"/>
        <w:gridCol w:w="1089"/>
        <w:gridCol w:w="9"/>
      </w:tblGrid>
      <w:tr w:rsidR="00D97F74" w:rsidRPr="003D7A7C" w:rsidTr="00181614">
        <w:trPr>
          <w:gridAfter w:val="1"/>
          <w:wAfter w:w="9" w:type="dxa"/>
        </w:trPr>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lastRenderedPageBreak/>
              <w:t>UČNI NAČRT PREDMETA / COURSE SYLLABUS</w:t>
            </w:r>
          </w:p>
        </w:tc>
      </w:tr>
      <w:tr w:rsidR="00D97F74" w:rsidRPr="003D7A7C" w:rsidTr="00181614">
        <w:trPr>
          <w:gridAfter w:val="1"/>
          <w:wAfter w:w="9" w:type="dxa"/>
        </w:trPr>
        <w:tc>
          <w:tcPr>
            <w:tcW w:w="1786" w:type="dxa"/>
            <w:gridSpan w:val="2"/>
          </w:tcPr>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Predmet:</w:t>
            </w:r>
          </w:p>
        </w:tc>
        <w:tc>
          <w:tcPr>
            <w:tcW w:w="7904" w:type="dxa"/>
            <w:gridSpan w:val="19"/>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b/>
                <w:sz w:val="22"/>
                <w:szCs w:val="22"/>
                <w:lang w:eastAsia="en-US"/>
              </w:rPr>
            </w:pPr>
            <w:r w:rsidRPr="003D7A7C">
              <w:rPr>
                <w:rFonts w:asciiTheme="minorHAnsi" w:hAnsiTheme="minorHAnsi" w:cstheme="minorHAnsi"/>
                <w:b/>
                <w:sz w:val="22"/>
                <w:szCs w:val="22"/>
              </w:rPr>
              <w:t>JEDRSKE IN SEVALNE NAPRAVE</w:t>
            </w:r>
          </w:p>
        </w:tc>
      </w:tr>
      <w:tr w:rsidR="00D97F74" w:rsidRPr="003D7A7C" w:rsidTr="00181614">
        <w:trPr>
          <w:gridAfter w:val="1"/>
          <w:wAfter w:w="9" w:type="dxa"/>
        </w:trPr>
        <w:tc>
          <w:tcPr>
            <w:tcW w:w="1786" w:type="dxa"/>
            <w:gridSpan w:val="2"/>
          </w:tcPr>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Course title:</w:t>
            </w:r>
          </w:p>
        </w:tc>
        <w:tc>
          <w:tcPr>
            <w:tcW w:w="7904" w:type="dxa"/>
            <w:gridSpan w:val="19"/>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NUCLEAR INSTALLATION AND IRRADIATION FACILITIES</w:t>
            </w:r>
          </w:p>
        </w:tc>
      </w:tr>
      <w:tr w:rsidR="00D97F74" w:rsidRPr="003D7A7C" w:rsidTr="00181614">
        <w:trPr>
          <w:gridAfter w:val="1"/>
          <w:wAfter w:w="9" w:type="dxa"/>
        </w:trPr>
        <w:tc>
          <w:tcPr>
            <w:tcW w:w="3291" w:type="dxa"/>
            <w:gridSpan w:val="6"/>
            <w:vAlign w:val="center"/>
          </w:tcPr>
          <w:p w:rsidR="00D97F74" w:rsidRPr="003D7A7C" w:rsidRDefault="00D97F74" w:rsidP="003D7A7C">
            <w:pPr>
              <w:jc w:val="center"/>
              <w:rPr>
                <w:rFonts w:asciiTheme="minorHAnsi" w:hAnsiTheme="minorHAnsi" w:cstheme="minorHAnsi"/>
                <w:b/>
                <w:sz w:val="22"/>
                <w:szCs w:val="22"/>
              </w:rPr>
            </w:pPr>
          </w:p>
        </w:tc>
        <w:tc>
          <w:tcPr>
            <w:tcW w:w="3397" w:type="dxa"/>
            <w:gridSpan w:val="10"/>
            <w:vAlign w:val="center"/>
          </w:tcPr>
          <w:p w:rsidR="00D97F74" w:rsidRPr="003D7A7C" w:rsidRDefault="00D97F74" w:rsidP="003D7A7C">
            <w:pPr>
              <w:jc w:val="center"/>
              <w:rPr>
                <w:rFonts w:asciiTheme="minorHAnsi" w:hAnsiTheme="minorHAnsi" w:cstheme="minorHAnsi"/>
                <w:b/>
                <w:sz w:val="22"/>
                <w:szCs w:val="22"/>
              </w:rPr>
            </w:pPr>
          </w:p>
        </w:tc>
        <w:tc>
          <w:tcPr>
            <w:tcW w:w="1557" w:type="dxa"/>
            <w:gridSpan w:val="2"/>
            <w:vAlign w:val="center"/>
          </w:tcPr>
          <w:p w:rsidR="00D97F74" w:rsidRPr="003D7A7C" w:rsidRDefault="00D97F74" w:rsidP="003D7A7C">
            <w:pPr>
              <w:jc w:val="center"/>
              <w:rPr>
                <w:rFonts w:asciiTheme="minorHAnsi" w:hAnsiTheme="minorHAnsi" w:cstheme="minorHAnsi"/>
                <w:b/>
                <w:sz w:val="22"/>
                <w:szCs w:val="22"/>
              </w:rPr>
            </w:pPr>
          </w:p>
        </w:tc>
        <w:tc>
          <w:tcPr>
            <w:tcW w:w="1445" w:type="dxa"/>
            <w:gridSpan w:val="3"/>
            <w:vAlign w:val="center"/>
          </w:tcPr>
          <w:p w:rsidR="00D97F74" w:rsidRPr="003D7A7C" w:rsidRDefault="00D97F74" w:rsidP="003D7A7C">
            <w:pPr>
              <w:jc w:val="center"/>
              <w:rPr>
                <w:rFonts w:asciiTheme="minorHAnsi" w:hAnsiTheme="minorHAnsi" w:cstheme="minorHAnsi"/>
                <w:b/>
                <w:sz w:val="22"/>
                <w:szCs w:val="22"/>
              </w:rPr>
            </w:pPr>
          </w:p>
        </w:tc>
      </w:tr>
      <w:tr w:rsidR="00D97F74" w:rsidRPr="003D7A7C" w:rsidTr="00181614">
        <w:trPr>
          <w:gridAfter w:val="1"/>
          <w:wAfter w:w="9" w:type="dxa"/>
        </w:trPr>
        <w:tc>
          <w:tcPr>
            <w:tcW w:w="3291" w:type="dxa"/>
            <w:gridSpan w:val="6"/>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Študijski program in stopnja</w:t>
            </w:r>
          </w:p>
          <w:p w:rsidR="00D97F74" w:rsidRPr="003D7A7C" w:rsidRDefault="00D97F74" w:rsidP="003D7A7C">
            <w:pPr>
              <w:jc w:val="center"/>
              <w:rPr>
                <w:rFonts w:asciiTheme="minorHAnsi" w:hAnsiTheme="minorHAnsi" w:cstheme="minorHAnsi"/>
                <w:sz w:val="22"/>
                <w:szCs w:val="22"/>
              </w:rPr>
            </w:pPr>
            <w:r w:rsidRPr="003D7A7C">
              <w:rPr>
                <w:rFonts w:asciiTheme="minorHAnsi" w:hAnsiTheme="minorHAnsi" w:cstheme="minorHAnsi"/>
                <w:b/>
                <w:sz w:val="22"/>
                <w:szCs w:val="22"/>
              </w:rPr>
              <w:t>Study programme and level</w:t>
            </w:r>
          </w:p>
        </w:tc>
        <w:tc>
          <w:tcPr>
            <w:tcW w:w="3397" w:type="dxa"/>
            <w:gridSpan w:val="10"/>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Študijska smer</w:t>
            </w:r>
          </w:p>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Letnik</w:t>
            </w:r>
          </w:p>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Academic year</w:t>
            </w:r>
          </w:p>
        </w:tc>
        <w:tc>
          <w:tcPr>
            <w:tcW w:w="1445" w:type="dxa"/>
            <w:gridSpan w:val="3"/>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Semester</w:t>
            </w:r>
          </w:p>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Semester</w:t>
            </w:r>
          </w:p>
        </w:tc>
      </w:tr>
      <w:tr w:rsidR="00D97F74" w:rsidRPr="003D7A7C" w:rsidTr="00181614">
        <w:trPr>
          <w:gridAfter w:val="1"/>
          <w:wAfter w:w="9" w:type="dxa"/>
          <w:trHeight w:val="318"/>
        </w:trPr>
        <w:tc>
          <w:tcPr>
            <w:tcW w:w="3291" w:type="dxa"/>
            <w:gridSpan w:val="6"/>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sz w:val="22"/>
                <w:szCs w:val="22"/>
              </w:rPr>
              <w:t>ENERGETIKA, 2. STOPNJA</w:t>
            </w:r>
          </w:p>
        </w:tc>
        <w:tc>
          <w:tcPr>
            <w:tcW w:w="3397" w:type="dxa"/>
            <w:gridSpan w:val="10"/>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1</w:t>
            </w:r>
          </w:p>
        </w:tc>
        <w:tc>
          <w:tcPr>
            <w:tcW w:w="1445" w:type="dxa"/>
            <w:gridSpan w:val="3"/>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1</w:t>
            </w:r>
          </w:p>
        </w:tc>
      </w:tr>
      <w:tr w:rsidR="00D97F74" w:rsidRPr="003D7A7C" w:rsidTr="00181614">
        <w:trPr>
          <w:gridAfter w:val="1"/>
          <w:wAfter w:w="9" w:type="dxa"/>
          <w:trHeight w:val="318"/>
        </w:trPr>
        <w:tc>
          <w:tcPr>
            <w:tcW w:w="3291" w:type="dxa"/>
            <w:gridSpan w:val="6"/>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Cs/>
                <w:sz w:val="22"/>
                <w:szCs w:val="22"/>
              </w:rPr>
            </w:pPr>
            <w:r w:rsidRPr="003D7A7C">
              <w:rPr>
                <w:rFonts w:asciiTheme="minorHAnsi" w:hAnsiTheme="minorHAnsi" w:cstheme="minorHAnsi"/>
                <w:bCs/>
                <w:sz w:val="22"/>
                <w:szCs w:val="22"/>
              </w:rPr>
              <w:t>ENERGY TECHNOLOGY,2.degree</w:t>
            </w:r>
          </w:p>
        </w:tc>
        <w:tc>
          <w:tcPr>
            <w:tcW w:w="3397" w:type="dxa"/>
            <w:gridSpan w:val="10"/>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1</w:t>
            </w:r>
          </w:p>
        </w:tc>
        <w:tc>
          <w:tcPr>
            <w:tcW w:w="1445" w:type="dxa"/>
            <w:gridSpan w:val="3"/>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1</w:t>
            </w:r>
          </w:p>
        </w:tc>
      </w:tr>
      <w:tr w:rsidR="00D97F74" w:rsidRPr="003D7A7C" w:rsidTr="00181614">
        <w:trPr>
          <w:gridAfter w:val="1"/>
          <w:wAfter w:w="9" w:type="dxa"/>
          <w:trHeight w:val="103"/>
        </w:trPr>
        <w:tc>
          <w:tcPr>
            <w:tcW w:w="9690" w:type="dxa"/>
            <w:gridSpan w:val="21"/>
          </w:tcPr>
          <w:p w:rsidR="00D97F74" w:rsidRPr="003D7A7C" w:rsidRDefault="00D97F74" w:rsidP="003D7A7C">
            <w:pPr>
              <w:rPr>
                <w:rFonts w:asciiTheme="minorHAnsi" w:hAnsiTheme="minorHAnsi" w:cstheme="minorHAnsi"/>
                <w:b/>
                <w:bCs/>
                <w:sz w:val="22"/>
                <w:szCs w:val="22"/>
              </w:rPr>
            </w:pPr>
          </w:p>
        </w:tc>
      </w:tr>
      <w:tr w:rsidR="00D97F74" w:rsidRPr="003D7A7C" w:rsidTr="00181614">
        <w:trPr>
          <w:gridAfter w:val="1"/>
          <w:wAfter w:w="9" w:type="dxa"/>
        </w:trPr>
        <w:tc>
          <w:tcPr>
            <w:tcW w:w="5699" w:type="dxa"/>
            <w:gridSpan w:val="15"/>
            <w:tcBorders>
              <w:top w:val="nil"/>
              <w:left w:val="nil"/>
              <w:bottom w:val="nil"/>
              <w:right w:val="single" w:sz="4" w:space="0" w:color="auto"/>
            </w:tcBorders>
          </w:tcPr>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Vrsta predmeta / Course type</w:t>
            </w:r>
          </w:p>
        </w:tc>
        <w:tc>
          <w:tcPr>
            <w:tcW w:w="3991" w:type="dxa"/>
            <w:gridSpan w:val="6"/>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Obvezen/Obligatory</w:t>
            </w:r>
          </w:p>
        </w:tc>
      </w:tr>
      <w:tr w:rsidR="00D97F74" w:rsidRPr="003D7A7C" w:rsidTr="00181614">
        <w:trPr>
          <w:gridAfter w:val="1"/>
          <w:wAfter w:w="9" w:type="dxa"/>
        </w:trPr>
        <w:tc>
          <w:tcPr>
            <w:tcW w:w="5699" w:type="dxa"/>
            <w:gridSpan w:val="15"/>
          </w:tcPr>
          <w:p w:rsidR="00D97F74" w:rsidRPr="003D7A7C" w:rsidRDefault="00D97F74" w:rsidP="003D7A7C">
            <w:pPr>
              <w:rPr>
                <w:rFonts w:asciiTheme="minorHAnsi" w:hAnsiTheme="minorHAnsi" w:cstheme="minorHAnsi"/>
                <w:b/>
                <w:sz w:val="22"/>
                <w:szCs w:val="22"/>
              </w:rPr>
            </w:pPr>
          </w:p>
        </w:tc>
        <w:tc>
          <w:tcPr>
            <w:tcW w:w="3991" w:type="dxa"/>
            <w:gridSpan w:val="6"/>
            <w:tcBorders>
              <w:top w:val="single" w:sz="4" w:space="0" w:color="auto"/>
              <w:left w:val="nil"/>
              <w:bottom w:val="single" w:sz="4" w:space="0" w:color="auto"/>
              <w:right w:val="nil"/>
            </w:tcBorders>
          </w:tcPr>
          <w:p w:rsidR="00D97F74" w:rsidRPr="003D7A7C" w:rsidRDefault="00D97F74" w:rsidP="003D7A7C">
            <w:pPr>
              <w:rPr>
                <w:rFonts w:asciiTheme="minorHAnsi" w:hAnsiTheme="minorHAnsi" w:cstheme="minorHAnsi"/>
                <w:sz w:val="22"/>
                <w:szCs w:val="22"/>
              </w:rPr>
            </w:pPr>
          </w:p>
        </w:tc>
      </w:tr>
      <w:tr w:rsidR="00D97F74" w:rsidRPr="003D7A7C" w:rsidTr="00181614">
        <w:trPr>
          <w:gridAfter w:val="1"/>
          <w:wAfter w:w="9" w:type="dxa"/>
        </w:trPr>
        <w:tc>
          <w:tcPr>
            <w:tcW w:w="5699" w:type="dxa"/>
            <w:gridSpan w:val="15"/>
            <w:tcBorders>
              <w:top w:val="nil"/>
              <w:left w:val="nil"/>
              <w:bottom w:val="nil"/>
              <w:right w:val="single" w:sz="4" w:space="0" w:color="auto"/>
            </w:tcBorders>
          </w:tcPr>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Univerzitetna koda predmeta / University course code:</w:t>
            </w:r>
          </w:p>
        </w:tc>
        <w:tc>
          <w:tcPr>
            <w:tcW w:w="3991" w:type="dxa"/>
            <w:gridSpan w:val="6"/>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M</w:t>
            </w:r>
          </w:p>
        </w:tc>
      </w:tr>
      <w:tr w:rsidR="00D97F74" w:rsidRPr="003D7A7C" w:rsidTr="00181614">
        <w:trPr>
          <w:gridAfter w:val="1"/>
          <w:wAfter w:w="9" w:type="dxa"/>
        </w:trPr>
        <w:tc>
          <w:tcPr>
            <w:tcW w:w="9690" w:type="dxa"/>
            <w:gridSpan w:val="21"/>
          </w:tcPr>
          <w:p w:rsidR="00D97F74" w:rsidRPr="003D7A7C" w:rsidRDefault="00D97F74" w:rsidP="003D7A7C">
            <w:pPr>
              <w:rPr>
                <w:rFonts w:asciiTheme="minorHAnsi" w:hAnsiTheme="minorHAnsi" w:cstheme="minorHAnsi"/>
                <w:sz w:val="22"/>
                <w:szCs w:val="22"/>
              </w:rPr>
            </w:pPr>
          </w:p>
        </w:tc>
      </w:tr>
      <w:tr w:rsidR="00D97F74" w:rsidRPr="003D7A7C" w:rsidTr="00181614">
        <w:trPr>
          <w:gridAfter w:val="1"/>
          <w:wAfter w:w="9" w:type="dxa"/>
        </w:trPr>
        <w:tc>
          <w:tcPr>
            <w:tcW w:w="1402" w:type="dxa"/>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Predavanja</w:t>
            </w:r>
          </w:p>
          <w:p w:rsidR="00D97F74" w:rsidRPr="003D7A7C" w:rsidRDefault="00D97F74" w:rsidP="003D7A7C">
            <w:pPr>
              <w:jc w:val="center"/>
              <w:rPr>
                <w:rFonts w:asciiTheme="minorHAnsi" w:hAnsiTheme="minorHAnsi" w:cstheme="minorHAnsi"/>
                <w:sz w:val="22"/>
                <w:szCs w:val="22"/>
              </w:rPr>
            </w:pPr>
            <w:r w:rsidRPr="003D7A7C">
              <w:rPr>
                <w:rFonts w:asciiTheme="minorHAnsi" w:hAnsiTheme="minorHAnsi" w:cstheme="minorHAnsi"/>
                <w:b/>
                <w:sz w:val="22"/>
                <w:szCs w:val="22"/>
              </w:rPr>
              <w:t>Lectures</w:t>
            </w:r>
          </w:p>
        </w:tc>
        <w:tc>
          <w:tcPr>
            <w:tcW w:w="1403" w:type="dxa"/>
            <w:gridSpan w:val="3"/>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Seminar</w:t>
            </w:r>
          </w:p>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Seminar</w:t>
            </w:r>
          </w:p>
        </w:tc>
        <w:tc>
          <w:tcPr>
            <w:tcW w:w="1416" w:type="dxa"/>
            <w:gridSpan w:val="5"/>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Vaje</w:t>
            </w:r>
          </w:p>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Tutorial</w:t>
            </w:r>
          </w:p>
        </w:tc>
        <w:tc>
          <w:tcPr>
            <w:tcW w:w="1416" w:type="dxa"/>
            <w:gridSpan w:val="5"/>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Klinične vaje</w:t>
            </w:r>
          </w:p>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Samost. delo</w:t>
            </w:r>
          </w:p>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Individ. work</w:t>
            </w:r>
          </w:p>
        </w:tc>
        <w:tc>
          <w:tcPr>
            <w:tcW w:w="132" w:type="dxa"/>
            <w:vAlign w:val="center"/>
          </w:tcPr>
          <w:p w:rsidR="00D97F74" w:rsidRPr="003D7A7C" w:rsidRDefault="00D97F74" w:rsidP="003D7A7C">
            <w:pPr>
              <w:jc w:val="center"/>
              <w:rPr>
                <w:rFonts w:asciiTheme="minorHAnsi" w:hAnsiTheme="minorHAnsi" w:cstheme="minorHAnsi"/>
                <w:b/>
                <w:bCs/>
                <w:sz w:val="22"/>
                <w:szCs w:val="22"/>
              </w:rPr>
            </w:pPr>
          </w:p>
        </w:tc>
        <w:tc>
          <w:tcPr>
            <w:tcW w:w="1089" w:type="dxa"/>
            <w:tcBorders>
              <w:top w:val="nil"/>
              <w:left w:val="nil"/>
              <w:bottom w:val="single" w:sz="4" w:space="0" w:color="auto"/>
              <w:right w:val="nil"/>
            </w:tcBorders>
            <w:vAlign w:val="center"/>
          </w:tcPr>
          <w:p w:rsidR="00D97F74" w:rsidRPr="003D7A7C" w:rsidRDefault="00D97F74" w:rsidP="003D7A7C">
            <w:pPr>
              <w:jc w:val="center"/>
              <w:rPr>
                <w:rFonts w:asciiTheme="minorHAnsi" w:hAnsiTheme="minorHAnsi" w:cstheme="minorHAnsi"/>
                <w:b/>
                <w:sz w:val="22"/>
                <w:szCs w:val="22"/>
              </w:rPr>
            </w:pPr>
            <w:r w:rsidRPr="003D7A7C">
              <w:rPr>
                <w:rFonts w:asciiTheme="minorHAnsi" w:hAnsiTheme="minorHAnsi" w:cstheme="minorHAnsi"/>
                <w:b/>
                <w:sz w:val="22"/>
                <w:szCs w:val="22"/>
              </w:rPr>
              <w:t>ECTS</w:t>
            </w:r>
          </w:p>
        </w:tc>
      </w:tr>
      <w:tr w:rsidR="00D97F74" w:rsidRPr="003D7A7C" w:rsidTr="00181614">
        <w:trPr>
          <w:gridAfter w:val="1"/>
          <w:wAfter w:w="9" w:type="dxa"/>
          <w:trHeight w:val="318"/>
        </w:trPr>
        <w:tc>
          <w:tcPr>
            <w:tcW w:w="1402" w:type="dxa"/>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45</w:t>
            </w:r>
          </w:p>
        </w:tc>
        <w:tc>
          <w:tcPr>
            <w:tcW w:w="1403" w:type="dxa"/>
            <w:gridSpan w:val="3"/>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30</w:t>
            </w:r>
          </w:p>
        </w:tc>
        <w:tc>
          <w:tcPr>
            <w:tcW w:w="1416" w:type="dxa"/>
            <w:gridSpan w:val="5"/>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089" w:type="dxa"/>
            <w:vMerge w:val="restart"/>
            <w:tcBorders>
              <w:top w:val="single" w:sz="4" w:space="0" w:color="auto"/>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6</w:t>
            </w:r>
          </w:p>
        </w:tc>
      </w:tr>
      <w:tr w:rsidR="00D97F74" w:rsidRPr="003D7A7C" w:rsidTr="00181614">
        <w:trPr>
          <w:gridAfter w:val="1"/>
          <w:wAfter w:w="9" w:type="dxa"/>
          <w:trHeight w:val="318"/>
        </w:trPr>
        <w:tc>
          <w:tcPr>
            <w:tcW w:w="1402" w:type="dxa"/>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1403" w:type="dxa"/>
            <w:gridSpan w:val="3"/>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472" w:type="dxa"/>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AV</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LV</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RV</w:t>
            </w:r>
          </w:p>
        </w:tc>
        <w:tc>
          <w:tcPr>
            <w:tcW w:w="1416" w:type="dxa"/>
            <w:gridSpan w:val="5"/>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1416" w:type="dxa"/>
            <w:gridSpan w:val="3"/>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1416" w:type="dxa"/>
            <w:gridSpan w:val="2"/>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132" w:type="dxa"/>
            <w:tcBorders>
              <w:top w:val="nil"/>
              <w:left w:val="single" w:sz="4" w:space="0" w:color="auto"/>
              <w:bottom w:val="nil"/>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1089" w:type="dxa"/>
            <w:vMerge/>
            <w:tcBorders>
              <w:left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r>
      <w:tr w:rsidR="00D97F74" w:rsidRPr="003D7A7C" w:rsidTr="00181614">
        <w:trPr>
          <w:gridAfter w:val="1"/>
          <w:wAfter w:w="9" w:type="dxa"/>
          <w:trHeight w:val="318"/>
        </w:trPr>
        <w:tc>
          <w:tcPr>
            <w:tcW w:w="1402" w:type="dxa"/>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1403" w:type="dxa"/>
            <w:gridSpan w:val="3"/>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highlight w:val="magenta"/>
              </w:rPr>
            </w:pPr>
          </w:p>
        </w:tc>
        <w:tc>
          <w:tcPr>
            <w:tcW w:w="472" w:type="dxa"/>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25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r w:rsidRPr="003D7A7C">
              <w:rPr>
                <w:rFonts w:asciiTheme="minorHAnsi" w:hAnsiTheme="minorHAnsi" w:cstheme="minorHAnsi"/>
                <w:b/>
                <w:bCs/>
                <w:sz w:val="22"/>
                <w:szCs w:val="22"/>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416" w:type="dxa"/>
            <w:gridSpan w:val="5"/>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c>
          <w:tcPr>
            <w:tcW w:w="1089" w:type="dxa"/>
            <w:vMerge/>
            <w:tcBorders>
              <w:left w:val="single" w:sz="4" w:space="0" w:color="auto"/>
              <w:bottom w:val="single" w:sz="4" w:space="0" w:color="auto"/>
              <w:right w:val="single" w:sz="4" w:space="0" w:color="auto"/>
            </w:tcBorders>
            <w:vAlign w:val="center"/>
          </w:tcPr>
          <w:p w:rsidR="00D97F74" w:rsidRPr="003D7A7C" w:rsidRDefault="00D97F74" w:rsidP="003D7A7C">
            <w:pPr>
              <w:jc w:val="center"/>
              <w:rPr>
                <w:rFonts w:asciiTheme="minorHAnsi" w:hAnsiTheme="minorHAnsi" w:cstheme="minorHAnsi"/>
                <w:b/>
                <w:bCs/>
                <w:sz w:val="22"/>
                <w:szCs w:val="22"/>
              </w:rPr>
            </w:pPr>
          </w:p>
        </w:tc>
      </w:tr>
      <w:tr w:rsidR="00D97F74" w:rsidRPr="003D7A7C" w:rsidTr="00181614">
        <w:trPr>
          <w:gridAfter w:val="1"/>
          <w:wAfter w:w="9" w:type="dxa"/>
        </w:trPr>
        <w:tc>
          <w:tcPr>
            <w:tcW w:w="9690" w:type="dxa"/>
            <w:gridSpan w:val="21"/>
          </w:tcPr>
          <w:p w:rsidR="00D97F74" w:rsidRPr="003D7A7C" w:rsidRDefault="00D97F74" w:rsidP="003D7A7C">
            <w:pPr>
              <w:rPr>
                <w:rFonts w:asciiTheme="minorHAnsi" w:hAnsiTheme="minorHAnsi" w:cstheme="minorHAnsi"/>
                <w:b/>
                <w:bCs/>
                <w:sz w:val="22"/>
                <w:szCs w:val="22"/>
              </w:rPr>
            </w:pPr>
          </w:p>
        </w:tc>
      </w:tr>
      <w:tr w:rsidR="00D97F74" w:rsidRPr="003D7A7C" w:rsidTr="00181614">
        <w:trPr>
          <w:gridAfter w:val="1"/>
          <w:wAfter w:w="9" w:type="dxa"/>
        </w:trPr>
        <w:tc>
          <w:tcPr>
            <w:tcW w:w="3291" w:type="dxa"/>
            <w:gridSpan w:val="6"/>
          </w:tcPr>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Nosilec predmeta / Lecturer:</w:t>
            </w:r>
          </w:p>
        </w:tc>
        <w:tc>
          <w:tcPr>
            <w:tcW w:w="6399" w:type="dxa"/>
            <w:gridSpan w:val="15"/>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BRUNO CVIKL</w:t>
            </w:r>
          </w:p>
        </w:tc>
      </w:tr>
      <w:tr w:rsidR="00D97F74" w:rsidRPr="003D7A7C" w:rsidTr="00181614">
        <w:trPr>
          <w:gridAfter w:val="1"/>
          <w:wAfter w:w="9" w:type="dxa"/>
        </w:trPr>
        <w:tc>
          <w:tcPr>
            <w:tcW w:w="9690" w:type="dxa"/>
            <w:gridSpan w:val="21"/>
          </w:tcPr>
          <w:p w:rsidR="00D97F74" w:rsidRPr="003D7A7C" w:rsidRDefault="00D97F74" w:rsidP="003D7A7C">
            <w:pPr>
              <w:jc w:val="both"/>
              <w:rPr>
                <w:rFonts w:asciiTheme="minorHAnsi" w:hAnsiTheme="minorHAnsi" w:cstheme="minorHAnsi"/>
                <w:sz w:val="22"/>
                <w:szCs w:val="22"/>
              </w:rPr>
            </w:pPr>
          </w:p>
        </w:tc>
      </w:tr>
      <w:tr w:rsidR="00D97F74" w:rsidRPr="003D7A7C" w:rsidTr="00181614">
        <w:trPr>
          <w:gridAfter w:val="1"/>
          <w:wAfter w:w="9" w:type="dxa"/>
        </w:trPr>
        <w:tc>
          <w:tcPr>
            <w:tcW w:w="2236" w:type="dxa"/>
            <w:gridSpan w:val="3"/>
            <w:vMerge w:val="restart"/>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b/>
                <w:sz w:val="22"/>
                <w:szCs w:val="22"/>
              </w:rPr>
              <w:t>Jeziki /Languages:</w:t>
            </w:r>
          </w:p>
        </w:tc>
        <w:tc>
          <w:tcPr>
            <w:tcW w:w="2477" w:type="dxa"/>
            <w:gridSpan w:val="7"/>
          </w:tcPr>
          <w:p w:rsidR="00D97F74" w:rsidRPr="003D7A7C" w:rsidRDefault="00D97F74" w:rsidP="003D7A7C">
            <w:pPr>
              <w:jc w:val="right"/>
              <w:rPr>
                <w:rFonts w:asciiTheme="minorHAnsi" w:hAnsiTheme="minorHAnsi" w:cstheme="minorHAnsi"/>
                <w:b/>
                <w:sz w:val="22"/>
                <w:szCs w:val="22"/>
              </w:rPr>
            </w:pPr>
            <w:r w:rsidRPr="003D7A7C">
              <w:rPr>
                <w:rFonts w:asciiTheme="minorHAnsi" w:hAnsiTheme="minorHAnsi" w:cstheme="minorHAnsi"/>
                <w:b/>
                <w:sz w:val="22"/>
                <w:szCs w:val="22"/>
              </w:rPr>
              <w:t>Predavanja / Lectures:</w:t>
            </w:r>
          </w:p>
        </w:tc>
        <w:tc>
          <w:tcPr>
            <w:tcW w:w="4977" w:type="dxa"/>
            <w:gridSpan w:val="11"/>
            <w:tcBorders>
              <w:top w:val="single" w:sz="4" w:space="0" w:color="auto"/>
              <w:left w:val="single" w:sz="4" w:space="0" w:color="auto"/>
              <w:bottom w:val="single" w:sz="4" w:space="0" w:color="auto"/>
              <w:right w:val="single" w:sz="4" w:space="0" w:color="auto"/>
            </w:tcBorders>
          </w:tcPr>
          <w:p w:rsidR="00D97F74" w:rsidRPr="003D7A7C" w:rsidRDefault="00D97F74" w:rsidP="003D7A7C">
            <w:pPr>
              <w:jc w:val="both"/>
              <w:rPr>
                <w:rFonts w:asciiTheme="minorHAnsi" w:hAnsiTheme="minorHAnsi" w:cstheme="minorHAnsi"/>
                <w:sz w:val="22"/>
                <w:szCs w:val="22"/>
              </w:rPr>
            </w:pPr>
            <w:r w:rsidRPr="003D7A7C">
              <w:rPr>
                <w:rFonts w:asciiTheme="minorHAnsi" w:hAnsiTheme="minorHAnsi" w:cstheme="minorHAnsi"/>
                <w:sz w:val="22"/>
                <w:szCs w:val="22"/>
              </w:rPr>
              <w:t>slovenski / Slovene</w:t>
            </w:r>
          </w:p>
        </w:tc>
      </w:tr>
      <w:tr w:rsidR="00D97F74" w:rsidRPr="003D7A7C" w:rsidTr="00181614">
        <w:trPr>
          <w:gridAfter w:val="1"/>
          <w:wAfter w:w="9" w:type="dxa"/>
          <w:trHeight w:val="215"/>
        </w:trPr>
        <w:tc>
          <w:tcPr>
            <w:tcW w:w="2236" w:type="dxa"/>
            <w:gridSpan w:val="3"/>
            <w:vMerge/>
            <w:vAlign w:val="center"/>
          </w:tcPr>
          <w:p w:rsidR="00D97F74" w:rsidRPr="003D7A7C" w:rsidRDefault="00D97F74" w:rsidP="003D7A7C">
            <w:pPr>
              <w:rPr>
                <w:rFonts w:asciiTheme="minorHAnsi" w:hAnsiTheme="minorHAnsi" w:cstheme="minorHAnsi"/>
                <w:b/>
                <w:bCs/>
                <w:sz w:val="22"/>
                <w:szCs w:val="22"/>
              </w:rPr>
            </w:pPr>
          </w:p>
        </w:tc>
        <w:tc>
          <w:tcPr>
            <w:tcW w:w="2477" w:type="dxa"/>
            <w:gridSpan w:val="7"/>
          </w:tcPr>
          <w:p w:rsidR="00D97F74" w:rsidRPr="003D7A7C" w:rsidRDefault="00D97F74" w:rsidP="003D7A7C">
            <w:pPr>
              <w:jc w:val="right"/>
              <w:rPr>
                <w:rFonts w:asciiTheme="minorHAnsi" w:hAnsiTheme="minorHAnsi" w:cstheme="minorHAnsi"/>
                <w:b/>
                <w:sz w:val="22"/>
                <w:szCs w:val="22"/>
              </w:rPr>
            </w:pPr>
            <w:r w:rsidRPr="003D7A7C">
              <w:rPr>
                <w:rFonts w:asciiTheme="minorHAnsi" w:hAnsiTheme="minorHAnsi" w:cstheme="minorHAnsi"/>
                <w:b/>
                <w:sz w:val="22"/>
                <w:szCs w:val="22"/>
              </w:rPr>
              <w:t>Vaje / Tutorial:</w:t>
            </w:r>
          </w:p>
        </w:tc>
        <w:tc>
          <w:tcPr>
            <w:tcW w:w="4977" w:type="dxa"/>
            <w:gridSpan w:val="11"/>
            <w:tcBorders>
              <w:top w:val="single" w:sz="4" w:space="0" w:color="auto"/>
              <w:left w:val="single" w:sz="4" w:space="0" w:color="auto"/>
              <w:bottom w:val="single" w:sz="4" w:space="0" w:color="auto"/>
              <w:right w:val="single" w:sz="4" w:space="0" w:color="auto"/>
            </w:tcBorders>
          </w:tcPr>
          <w:p w:rsidR="00D97F74" w:rsidRPr="003D7A7C" w:rsidRDefault="00D97F74" w:rsidP="003D7A7C">
            <w:pPr>
              <w:jc w:val="both"/>
              <w:rPr>
                <w:rFonts w:asciiTheme="minorHAnsi" w:hAnsiTheme="minorHAnsi" w:cstheme="minorHAnsi"/>
                <w:sz w:val="22"/>
                <w:szCs w:val="22"/>
              </w:rPr>
            </w:pPr>
            <w:r w:rsidRPr="003D7A7C">
              <w:rPr>
                <w:rFonts w:asciiTheme="minorHAnsi" w:hAnsiTheme="minorHAnsi" w:cstheme="minorHAnsi"/>
                <w:sz w:val="22"/>
                <w:szCs w:val="22"/>
              </w:rPr>
              <w:t>slovenski / Slovene</w:t>
            </w:r>
          </w:p>
        </w:tc>
      </w:tr>
      <w:tr w:rsidR="00D97F74" w:rsidRPr="003D7A7C" w:rsidTr="00181614">
        <w:trPr>
          <w:gridAfter w:val="1"/>
          <w:wAfter w:w="9" w:type="dxa"/>
        </w:trPr>
        <w:tc>
          <w:tcPr>
            <w:tcW w:w="4713" w:type="dxa"/>
            <w:gridSpan w:val="10"/>
            <w:tcBorders>
              <w:top w:val="nil"/>
              <w:left w:val="nil"/>
              <w:bottom w:val="single" w:sz="4" w:space="0" w:color="auto"/>
              <w:right w:val="nil"/>
            </w:tcBorders>
          </w:tcPr>
          <w:p w:rsidR="00D97F74" w:rsidRPr="003D7A7C" w:rsidRDefault="00D97F74" w:rsidP="003D7A7C">
            <w:pPr>
              <w:rPr>
                <w:rFonts w:asciiTheme="minorHAnsi" w:hAnsiTheme="minorHAnsi" w:cstheme="minorHAnsi"/>
                <w:b/>
                <w:bCs/>
                <w:sz w:val="22"/>
                <w:szCs w:val="22"/>
              </w:rPr>
            </w:pPr>
          </w:p>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Pogoji za vključitev v delo oz. za opravljanje študijskih obveznosti:</w:t>
            </w:r>
          </w:p>
        </w:tc>
        <w:tc>
          <w:tcPr>
            <w:tcW w:w="157" w:type="dxa"/>
            <w:gridSpan w:val="2"/>
          </w:tcPr>
          <w:p w:rsidR="00D97F74" w:rsidRPr="003D7A7C" w:rsidRDefault="00D97F74" w:rsidP="003D7A7C">
            <w:pPr>
              <w:rPr>
                <w:rFonts w:asciiTheme="minorHAnsi" w:hAnsiTheme="minorHAnsi" w:cstheme="minorHAnsi"/>
                <w:b/>
                <w:sz w:val="22"/>
                <w:szCs w:val="22"/>
              </w:rPr>
            </w:pPr>
          </w:p>
          <w:p w:rsidR="00D97F74" w:rsidRPr="003D7A7C" w:rsidRDefault="00D97F74" w:rsidP="003D7A7C">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b/>
                <w:sz w:val="22"/>
                <w:szCs w:val="22"/>
                <w:lang w:val="en-GB"/>
              </w:rPr>
              <w:t>Prerequisits:</w:t>
            </w:r>
          </w:p>
        </w:tc>
      </w:tr>
      <w:tr w:rsidR="00D97F74" w:rsidRPr="003D7A7C" w:rsidTr="00181614">
        <w:trPr>
          <w:gridAfter w:val="1"/>
          <w:wAfter w:w="9" w:type="dxa"/>
          <w:trHeight w:val="275"/>
        </w:trPr>
        <w:tc>
          <w:tcPr>
            <w:tcW w:w="4713" w:type="dxa"/>
            <w:gridSpan w:val="10"/>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Ni pogojev.</w:t>
            </w:r>
          </w:p>
        </w:tc>
        <w:tc>
          <w:tcPr>
            <w:tcW w:w="157" w:type="dxa"/>
            <w:gridSpan w:val="2"/>
            <w:tcBorders>
              <w:top w:val="nil"/>
              <w:left w:val="single" w:sz="4" w:space="0" w:color="auto"/>
              <w:bottom w:val="nil"/>
              <w:right w:val="single" w:sz="4" w:space="0" w:color="auto"/>
            </w:tcBorders>
          </w:tcPr>
          <w:p w:rsidR="00D97F74" w:rsidRPr="003D7A7C" w:rsidRDefault="00D97F74" w:rsidP="003D7A7C">
            <w:pPr>
              <w:rPr>
                <w:rFonts w:asciiTheme="minorHAnsi" w:hAnsiTheme="minorHAnsi" w:cstheme="minorHAnsi"/>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None.</w:t>
            </w:r>
          </w:p>
        </w:tc>
      </w:tr>
      <w:tr w:rsidR="00D97F74" w:rsidRPr="003D7A7C" w:rsidTr="00181614">
        <w:trPr>
          <w:gridAfter w:val="1"/>
          <w:wAfter w:w="9" w:type="dxa"/>
          <w:trHeight w:val="137"/>
        </w:trPr>
        <w:tc>
          <w:tcPr>
            <w:tcW w:w="4713" w:type="dxa"/>
            <w:gridSpan w:val="10"/>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rPr>
            </w:pPr>
          </w:p>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Vsebina:</w:t>
            </w:r>
            <w:r w:rsidRPr="003D7A7C">
              <w:rPr>
                <w:rFonts w:asciiTheme="minorHAnsi" w:hAnsiTheme="minorHAnsi" w:cstheme="minorHAnsi"/>
                <w:sz w:val="22"/>
                <w:szCs w:val="22"/>
              </w:rPr>
              <w:t xml:space="preserve"> </w:t>
            </w:r>
          </w:p>
        </w:tc>
        <w:tc>
          <w:tcPr>
            <w:tcW w:w="157" w:type="dxa"/>
            <w:gridSpan w:val="2"/>
          </w:tcPr>
          <w:p w:rsidR="00D97F74" w:rsidRPr="003D7A7C" w:rsidRDefault="00D97F74" w:rsidP="003D7A7C">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b/>
                <w:sz w:val="22"/>
                <w:szCs w:val="22"/>
                <w:lang w:val="en-GB"/>
              </w:rPr>
              <w:t>Content (Syllabus outline):</w:t>
            </w:r>
          </w:p>
        </w:tc>
      </w:tr>
      <w:tr w:rsidR="00D97F74" w:rsidRPr="003D7A7C" w:rsidTr="00181614">
        <w:tblPrEx>
          <w:tblLook w:val="0000" w:firstRow="0" w:lastRow="0" w:firstColumn="0" w:lastColumn="0" w:noHBand="0" w:noVBand="0"/>
        </w:tblPrEx>
        <w:trPr>
          <w:trHeight w:val="1676"/>
        </w:trPr>
        <w:tc>
          <w:tcPr>
            <w:tcW w:w="4713" w:type="dxa"/>
            <w:gridSpan w:val="10"/>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Osnove jedrske in reaktorske fizike</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Nevtroni v sredici termičnega reaktorja</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Razvoj jedrskih reaktorjev in skladiščenje odpadkov</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Detektorji radioaktivnega sevanja</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Pospeševalniki delcev</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Uporaba jedrskih in sevalnih tehnologij v industriji in medicini</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Sevalne doze</w:t>
            </w:r>
          </w:p>
          <w:p w:rsidR="00D97F74" w:rsidRPr="003D7A7C" w:rsidRDefault="00D97F74" w:rsidP="003D7A7C">
            <w:pPr>
              <w:rPr>
                <w:rFonts w:asciiTheme="minorHAnsi" w:hAnsiTheme="minorHAnsi" w:cstheme="minorHAnsi"/>
                <w:sz w:val="22"/>
                <w:szCs w:val="22"/>
              </w:rPr>
            </w:pPr>
          </w:p>
          <w:p w:rsidR="00D97F74" w:rsidRPr="003D7A7C" w:rsidRDefault="00D97F74" w:rsidP="003D7A7C">
            <w:pPr>
              <w:rPr>
                <w:rFonts w:asciiTheme="minorHAnsi" w:hAnsiTheme="minorHAnsi" w:cstheme="minorHAnsi"/>
                <w:sz w:val="22"/>
                <w:szCs w:val="22"/>
              </w:rPr>
            </w:pPr>
          </w:p>
          <w:p w:rsidR="00D97F74" w:rsidRPr="003D7A7C" w:rsidRDefault="00D97F74" w:rsidP="003D7A7C">
            <w:pPr>
              <w:rPr>
                <w:rFonts w:asciiTheme="minorHAnsi" w:hAnsiTheme="minorHAnsi" w:cstheme="minorHAnsi"/>
                <w:sz w:val="22"/>
                <w:szCs w:val="22"/>
                <w:lang w:eastAsia="en-US"/>
              </w:rPr>
            </w:pPr>
          </w:p>
        </w:tc>
        <w:tc>
          <w:tcPr>
            <w:tcW w:w="157" w:type="dxa"/>
            <w:gridSpan w:val="2"/>
            <w:tcBorders>
              <w:top w:val="nil"/>
              <w:left w:val="single" w:sz="4" w:space="0" w:color="auto"/>
              <w:bottom w:val="nil"/>
              <w:right w:val="single" w:sz="4" w:space="0" w:color="auto"/>
            </w:tcBorders>
          </w:tcPr>
          <w:p w:rsidR="00D97F74" w:rsidRPr="003D7A7C" w:rsidRDefault="00D97F74" w:rsidP="003D7A7C">
            <w:pPr>
              <w:rPr>
                <w:rFonts w:asciiTheme="minorHAnsi" w:hAnsiTheme="minorHAnsi" w:cstheme="minorHAnsi"/>
                <w:sz w:val="22"/>
                <w:szCs w:val="22"/>
                <w:lang w:eastAsia="en-US"/>
              </w:rPr>
            </w:pPr>
          </w:p>
        </w:tc>
        <w:tc>
          <w:tcPr>
            <w:tcW w:w="4829" w:type="dxa"/>
            <w:gridSpan w:val="10"/>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Fundamentals of nuclear and reactor physics</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Neutron processes in thermal reactors</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Modern nuclear reactors and radioactive waste deposition</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Radiation detectors</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Particle accelerators</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Application of nuclear and radiation techniques in industry and medicine</w:t>
            </w:r>
          </w:p>
          <w:p w:rsidR="00D97F74" w:rsidRPr="003D7A7C" w:rsidRDefault="00D97F74" w:rsidP="003D7A7C">
            <w:pPr>
              <w:rPr>
                <w:rFonts w:asciiTheme="minorHAnsi" w:hAnsiTheme="minorHAnsi" w:cstheme="minorHAnsi"/>
                <w:sz w:val="22"/>
                <w:szCs w:val="22"/>
                <w:lang w:val="en-GB" w:eastAsia="en-US"/>
              </w:rPr>
            </w:pPr>
            <w:r w:rsidRPr="003D7A7C">
              <w:rPr>
                <w:rFonts w:asciiTheme="minorHAnsi" w:hAnsiTheme="minorHAnsi" w:cstheme="minorHAnsi"/>
                <w:sz w:val="22"/>
                <w:szCs w:val="22"/>
                <w:lang w:val="en-GB"/>
              </w:rPr>
              <w:t>Radiation doses</w:t>
            </w:r>
          </w:p>
        </w:tc>
      </w:tr>
      <w:tr w:rsidR="00D97F74" w:rsidRPr="003D7A7C" w:rsidTr="00181614">
        <w:trPr>
          <w:gridAfter w:val="1"/>
          <w:wAfter w:w="9" w:type="dxa"/>
        </w:trPr>
        <w:tc>
          <w:tcPr>
            <w:tcW w:w="9690" w:type="dxa"/>
            <w:gridSpan w:val="21"/>
          </w:tcPr>
          <w:p w:rsidR="00D97F74" w:rsidRPr="003D7A7C" w:rsidRDefault="00D97F74" w:rsidP="003D7A7C">
            <w:pPr>
              <w:jc w:val="both"/>
              <w:rPr>
                <w:rFonts w:asciiTheme="minorHAnsi" w:hAnsiTheme="minorHAnsi" w:cstheme="minorHAnsi"/>
                <w:sz w:val="22"/>
                <w:szCs w:val="22"/>
              </w:rPr>
            </w:pPr>
          </w:p>
          <w:p w:rsidR="00D97F74" w:rsidRPr="003D7A7C" w:rsidRDefault="00D97F74" w:rsidP="003D7A7C">
            <w:pPr>
              <w:jc w:val="both"/>
              <w:rPr>
                <w:rFonts w:asciiTheme="minorHAnsi" w:hAnsiTheme="minorHAnsi" w:cstheme="minorHAnsi"/>
                <w:b/>
                <w:sz w:val="22"/>
                <w:szCs w:val="22"/>
              </w:rPr>
            </w:pPr>
            <w:r w:rsidRPr="003D7A7C">
              <w:rPr>
                <w:rFonts w:asciiTheme="minorHAnsi" w:hAnsiTheme="minorHAnsi" w:cstheme="minorHAnsi"/>
                <w:sz w:val="22"/>
                <w:szCs w:val="22"/>
              </w:rPr>
              <w:br w:type="page"/>
            </w:r>
            <w:r w:rsidRPr="003D7A7C">
              <w:rPr>
                <w:rFonts w:asciiTheme="minorHAnsi" w:hAnsiTheme="minorHAnsi" w:cstheme="minorHAnsi"/>
                <w:b/>
                <w:sz w:val="22"/>
                <w:szCs w:val="22"/>
              </w:rPr>
              <w:t>Temeljni literatura in viri / Readings:</w:t>
            </w:r>
          </w:p>
        </w:tc>
      </w:tr>
      <w:tr w:rsidR="00D97F74" w:rsidRPr="003D7A7C" w:rsidTr="00181614">
        <w:trPr>
          <w:gridAfter w:val="1"/>
          <w:wAfter w:w="9" w:type="dxa"/>
          <w:trHeight w:val="782"/>
        </w:trPr>
        <w:tc>
          <w:tcPr>
            <w:tcW w:w="9690" w:type="dxa"/>
            <w:gridSpan w:val="21"/>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rPr>
              <w:t xml:space="preserve">B </w:t>
            </w:r>
            <w:r w:rsidRPr="003D7A7C">
              <w:rPr>
                <w:rFonts w:asciiTheme="minorHAnsi" w:hAnsiTheme="minorHAnsi" w:cstheme="minorHAnsi"/>
                <w:sz w:val="22"/>
                <w:szCs w:val="22"/>
                <w:lang w:val="en-GB"/>
              </w:rPr>
              <w:t xml:space="preserve">Cvikl: Jedrske in sevalne naprave, Fakulteta za energetiko,  UM , 2014, študijsko gradivo, 134 strani. </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R. A. Knief: Nuclear Engineering, Taylor &amp; Francis, ZDA, 1992.</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J. R. Lamarsh: Introduction to Nuclear Engineering, 3-rd Ed., Prantice Hall, Inc., ZDA , 2001.</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J. K. Shultis, R. E. Faw, Fundamentals of Nuclear Science and Engineering, Taylor&amp;Francis, ZDA, 2008.</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G. I. Bell, S. Glasstone,  Nuclear Reactor Theory, Van Nostrand Reinhold Co., New York,  1970.</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lang w:val="en-GB"/>
              </w:rPr>
              <w:lastRenderedPageBreak/>
              <w:t>M. G. Stabin, Radiation Protection and Dosimetry, An Introduction to Health Physics, Springer Science+Business Media LLC, 2007.</w:t>
            </w:r>
          </w:p>
        </w:tc>
      </w:tr>
      <w:tr w:rsidR="00D97F74" w:rsidRPr="003D7A7C" w:rsidTr="00181614">
        <w:trPr>
          <w:gridAfter w:val="1"/>
          <w:wAfter w:w="9" w:type="dxa"/>
          <w:trHeight w:val="73"/>
        </w:trPr>
        <w:tc>
          <w:tcPr>
            <w:tcW w:w="4713" w:type="dxa"/>
            <w:gridSpan w:val="10"/>
            <w:tcBorders>
              <w:top w:val="nil"/>
              <w:left w:val="nil"/>
              <w:bottom w:val="single" w:sz="4" w:space="0" w:color="auto"/>
              <w:right w:val="nil"/>
            </w:tcBorders>
          </w:tcPr>
          <w:p w:rsidR="00D97F74" w:rsidRPr="003D7A7C" w:rsidRDefault="00D97F74" w:rsidP="003D7A7C">
            <w:pPr>
              <w:rPr>
                <w:rFonts w:asciiTheme="minorHAnsi" w:hAnsiTheme="minorHAnsi" w:cstheme="minorHAnsi"/>
                <w:b/>
                <w:bCs/>
                <w:sz w:val="22"/>
                <w:szCs w:val="22"/>
              </w:rPr>
            </w:pPr>
          </w:p>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Cilji in kompetence:</w:t>
            </w:r>
          </w:p>
        </w:tc>
        <w:tc>
          <w:tcPr>
            <w:tcW w:w="157" w:type="dxa"/>
            <w:gridSpan w:val="2"/>
          </w:tcPr>
          <w:p w:rsidR="00D97F74" w:rsidRPr="003D7A7C" w:rsidRDefault="00D97F74" w:rsidP="003D7A7C">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b/>
                <w:sz w:val="22"/>
                <w:szCs w:val="22"/>
                <w:lang w:val="en-GB"/>
              </w:rPr>
              <w:t>Objectives and competences:</w:t>
            </w:r>
          </w:p>
        </w:tc>
      </w:tr>
      <w:tr w:rsidR="00D97F74" w:rsidRPr="003D7A7C" w:rsidTr="00181614">
        <w:tblPrEx>
          <w:tblLook w:val="0000" w:firstRow="0" w:lastRow="0" w:firstColumn="0" w:lastColumn="0" w:noHBand="0" w:noVBand="0"/>
        </w:tblPrEx>
        <w:trPr>
          <w:trHeight w:val="577"/>
        </w:trPr>
        <w:tc>
          <w:tcPr>
            <w:tcW w:w="4713" w:type="dxa"/>
            <w:gridSpan w:val="10"/>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Pregledna klasifikacija jedrskih in sevalnih naprav, podrobna načela delovanja, osnovne možnosti uporabe.</w:t>
            </w:r>
          </w:p>
        </w:tc>
        <w:tc>
          <w:tcPr>
            <w:tcW w:w="157" w:type="dxa"/>
            <w:gridSpan w:val="2"/>
            <w:tcBorders>
              <w:left w:val="single" w:sz="4" w:space="0" w:color="auto"/>
              <w:right w:val="single" w:sz="4" w:space="0" w:color="auto"/>
            </w:tcBorders>
          </w:tcPr>
          <w:p w:rsidR="00D97F74" w:rsidRPr="003D7A7C" w:rsidRDefault="00D97F74" w:rsidP="003D7A7C">
            <w:pPr>
              <w:rPr>
                <w:rFonts w:asciiTheme="minorHAnsi" w:hAnsiTheme="minorHAnsi" w:cstheme="minorHAnsi"/>
                <w:b/>
                <w:sz w:val="22"/>
                <w:szCs w:val="22"/>
              </w:rPr>
            </w:pPr>
          </w:p>
        </w:tc>
        <w:tc>
          <w:tcPr>
            <w:tcW w:w="4829" w:type="dxa"/>
            <w:gridSpan w:val="10"/>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Nuclear installation and irradiation facilities overview, fundamental principles of operation, possibilities of implementation.</w:t>
            </w:r>
          </w:p>
        </w:tc>
      </w:tr>
      <w:tr w:rsidR="00D97F74" w:rsidRPr="003D7A7C" w:rsidTr="00181614">
        <w:trPr>
          <w:gridAfter w:val="1"/>
          <w:wAfter w:w="9" w:type="dxa"/>
          <w:trHeight w:val="117"/>
        </w:trPr>
        <w:tc>
          <w:tcPr>
            <w:tcW w:w="4713" w:type="dxa"/>
            <w:gridSpan w:val="10"/>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rPr>
            </w:pPr>
          </w:p>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Predvideni študijski rezultati:</w:t>
            </w:r>
          </w:p>
        </w:tc>
        <w:tc>
          <w:tcPr>
            <w:tcW w:w="157" w:type="dxa"/>
            <w:gridSpan w:val="2"/>
          </w:tcPr>
          <w:p w:rsidR="00D97F74" w:rsidRPr="003D7A7C" w:rsidRDefault="00D97F74" w:rsidP="003D7A7C">
            <w:pPr>
              <w:rPr>
                <w:rFonts w:asciiTheme="minorHAnsi" w:hAnsiTheme="minorHAnsi" w:cstheme="minorHAnsi"/>
                <w:b/>
                <w:sz w:val="22"/>
                <w:szCs w:val="22"/>
              </w:rPr>
            </w:pPr>
          </w:p>
          <w:p w:rsidR="00D97F74" w:rsidRPr="003D7A7C" w:rsidRDefault="00D97F74" w:rsidP="003D7A7C">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b/>
                <w:sz w:val="22"/>
                <w:szCs w:val="22"/>
                <w:lang w:val="en-GB"/>
              </w:rPr>
              <w:t>Intended learning outcomes:</w:t>
            </w:r>
          </w:p>
        </w:tc>
      </w:tr>
      <w:tr w:rsidR="00D97F74" w:rsidRPr="003D7A7C" w:rsidTr="00181614">
        <w:tblPrEx>
          <w:tblLook w:val="0000" w:firstRow="0" w:lastRow="0" w:firstColumn="0" w:lastColumn="0" w:noHBand="0" w:noVBand="0"/>
        </w:tblPrEx>
        <w:trPr>
          <w:trHeight w:val="696"/>
        </w:trPr>
        <w:tc>
          <w:tcPr>
            <w:tcW w:w="4726" w:type="dxa"/>
            <w:gridSpan w:val="11"/>
            <w:tcBorders>
              <w:top w:val="single" w:sz="4" w:space="0" w:color="auto"/>
              <w:left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Znanje in razumevanje:</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Spoznavanje in razumevanje nevtronskih procesov, ki se odvijajo v termičnih reaktorjih. Seznaniti se z uporabo nekaterih  metod sevanja za industrijske namene in v medicini.</w:t>
            </w:r>
          </w:p>
        </w:tc>
        <w:tc>
          <w:tcPr>
            <w:tcW w:w="144" w:type="dxa"/>
            <w:tcBorders>
              <w:left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p>
          <w:p w:rsidR="00D97F74" w:rsidRPr="003D7A7C" w:rsidRDefault="00D97F74" w:rsidP="003D7A7C">
            <w:pPr>
              <w:rPr>
                <w:rFonts w:asciiTheme="minorHAnsi" w:hAnsiTheme="minorHAnsi" w:cstheme="minorHAnsi"/>
                <w:sz w:val="22"/>
                <w:szCs w:val="22"/>
              </w:rPr>
            </w:pPr>
          </w:p>
          <w:p w:rsidR="00D97F74" w:rsidRPr="003D7A7C" w:rsidRDefault="00D97F74" w:rsidP="003D7A7C">
            <w:pPr>
              <w:rPr>
                <w:rFonts w:asciiTheme="minorHAnsi" w:hAnsiTheme="minorHAnsi" w:cstheme="minorHAnsi"/>
                <w:sz w:val="22"/>
                <w:szCs w:val="22"/>
              </w:rPr>
            </w:pPr>
          </w:p>
        </w:tc>
        <w:tc>
          <w:tcPr>
            <w:tcW w:w="4829" w:type="dxa"/>
            <w:gridSpan w:val="10"/>
            <w:tcBorders>
              <w:top w:val="single" w:sz="4" w:space="0" w:color="auto"/>
              <w:left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Knowledge and Understanding:</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Thorough understanding of principal neutron processes occurring within thermal reactors. To familiarize with the  nuclear and radiation techniques in industry and medicine</w:t>
            </w:r>
          </w:p>
          <w:p w:rsidR="00D97F74" w:rsidRPr="003D7A7C" w:rsidRDefault="00D97F74" w:rsidP="003D7A7C">
            <w:pPr>
              <w:rPr>
                <w:rFonts w:asciiTheme="minorHAnsi" w:hAnsiTheme="minorHAnsi" w:cstheme="minorHAnsi"/>
                <w:sz w:val="22"/>
                <w:szCs w:val="22"/>
                <w:lang w:val="en-GB"/>
              </w:rPr>
            </w:pPr>
          </w:p>
        </w:tc>
      </w:tr>
      <w:tr w:rsidR="00D97F74" w:rsidRPr="003D7A7C" w:rsidTr="00181614">
        <w:trPr>
          <w:gridAfter w:val="1"/>
          <w:wAfter w:w="9" w:type="dxa"/>
          <w:trHeight w:val="713"/>
        </w:trPr>
        <w:tc>
          <w:tcPr>
            <w:tcW w:w="4713" w:type="dxa"/>
            <w:gridSpan w:val="10"/>
            <w:tcBorders>
              <w:top w:val="nil"/>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Prenesljive/ključne spretnosti in drugi atributi:</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Bazično znanje, ki naj omogoči poglobljen študij posamične naprave.</w:t>
            </w:r>
          </w:p>
        </w:tc>
        <w:tc>
          <w:tcPr>
            <w:tcW w:w="157" w:type="dxa"/>
            <w:gridSpan w:val="2"/>
            <w:tcBorders>
              <w:top w:val="nil"/>
              <w:left w:val="single" w:sz="4" w:space="0" w:color="auto"/>
              <w:bottom w:val="nil"/>
              <w:right w:val="single" w:sz="4" w:space="0" w:color="auto"/>
            </w:tcBorders>
          </w:tcPr>
          <w:p w:rsidR="00D97F74" w:rsidRPr="003D7A7C" w:rsidRDefault="00D97F74" w:rsidP="003D7A7C">
            <w:pPr>
              <w:rPr>
                <w:rFonts w:asciiTheme="minorHAnsi" w:hAnsiTheme="minorHAnsi" w:cstheme="minorHAnsi"/>
                <w:b/>
                <w:sz w:val="22"/>
                <w:szCs w:val="22"/>
              </w:rPr>
            </w:pPr>
          </w:p>
        </w:tc>
        <w:tc>
          <w:tcPr>
            <w:tcW w:w="4820" w:type="dxa"/>
            <w:gridSpan w:val="9"/>
            <w:tcBorders>
              <w:top w:val="nil"/>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Transferable/Key Skills and other attributes:</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Basic skills enabling in-depth study of a particular device.</w:t>
            </w:r>
          </w:p>
        </w:tc>
      </w:tr>
      <w:tr w:rsidR="00D97F74" w:rsidRPr="003D7A7C" w:rsidTr="00181614">
        <w:trPr>
          <w:gridAfter w:val="1"/>
          <w:wAfter w:w="9" w:type="dxa"/>
        </w:trPr>
        <w:tc>
          <w:tcPr>
            <w:tcW w:w="4713" w:type="dxa"/>
            <w:gridSpan w:val="10"/>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rPr>
            </w:pPr>
          </w:p>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Metode poučevanja in učenja:</w:t>
            </w:r>
          </w:p>
        </w:tc>
        <w:tc>
          <w:tcPr>
            <w:tcW w:w="157" w:type="dxa"/>
            <w:gridSpan w:val="2"/>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p>
        </w:tc>
        <w:tc>
          <w:tcPr>
            <w:tcW w:w="4820" w:type="dxa"/>
            <w:gridSpan w:val="9"/>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b/>
                <w:sz w:val="22"/>
                <w:szCs w:val="22"/>
                <w:lang w:val="en-GB"/>
              </w:rPr>
              <w:t>Learning and teaching methods:</w:t>
            </w:r>
          </w:p>
        </w:tc>
      </w:tr>
      <w:tr w:rsidR="00D97F74" w:rsidRPr="003D7A7C" w:rsidTr="00181614">
        <w:trPr>
          <w:gridAfter w:val="1"/>
          <w:wAfter w:w="9" w:type="dxa"/>
          <w:trHeight w:val="787"/>
        </w:trPr>
        <w:tc>
          <w:tcPr>
            <w:tcW w:w="4713" w:type="dxa"/>
            <w:gridSpan w:val="10"/>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Predavanja.</w:t>
            </w:r>
          </w:p>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Laboratorijske vaje na FE in ogled raziskovalnega in energetskega reaktorja ter različnih tipov pospeševalnikov.</w:t>
            </w:r>
          </w:p>
        </w:tc>
        <w:tc>
          <w:tcPr>
            <w:tcW w:w="157" w:type="dxa"/>
            <w:gridSpan w:val="2"/>
            <w:tcBorders>
              <w:top w:val="nil"/>
              <w:left w:val="single" w:sz="4" w:space="0" w:color="auto"/>
              <w:bottom w:val="nil"/>
              <w:right w:val="single" w:sz="4" w:space="0" w:color="auto"/>
            </w:tcBorders>
          </w:tcPr>
          <w:p w:rsidR="00D97F74" w:rsidRPr="003D7A7C" w:rsidRDefault="00D97F74" w:rsidP="003D7A7C">
            <w:pPr>
              <w:rPr>
                <w:rFonts w:asciiTheme="minorHAnsi" w:hAnsiTheme="minorHAnsi" w:cstheme="minorHAnsi"/>
                <w:sz w:val="22"/>
                <w:szCs w:val="22"/>
                <w:lang w:val="en-GB"/>
              </w:rPr>
            </w:pPr>
          </w:p>
        </w:tc>
        <w:tc>
          <w:tcPr>
            <w:tcW w:w="4820" w:type="dxa"/>
            <w:gridSpan w:val="9"/>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eastAsia="en-US"/>
              </w:rPr>
            </w:pPr>
            <w:r w:rsidRPr="003D7A7C">
              <w:rPr>
                <w:rFonts w:asciiTheme="minorHAnsi" w:hAnsiTheme="minorHAnsi" w:cstheme="minorHAnsi"/>
                <w:sz w:val="22"/>
                <w:szCs w:val="22"/>
                <w:lang w:val="en-GB"/>
              </w:rPr>
              <w:t>Lectures.</w:t>
            </w: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Lab work with basic radiation measurements and visits to the research and power reactors well as to certain accelerator sites.</w:t>
            </w:r>
          </w:p>
        </w:tc>
      </w:tr>
      <w:tr w:rsidR="00D97F74" w:rsidRPr="003D7A7C" w:rsidTr="00181614">
        <w:trPr>
          <w:gridAfter w:val="1"/>
          <w:wAfter w:w="9" w:type="dxa"/>
        </w:trPr>
        <w:tc>
          <w:tcPr>
            <w:tcW w:w="4007" w:type="dxa"/>
            <w:gridSpan w:val="8"/>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rPr>
            </w:pPr>
          </w:p>
          <w:p w:rsidR="00D97F74" w:rsidRPr="003D7A7C" w:rsidRDefault="00D97F74" w:rsidP="003D7A7C">
            <w:pPr>
              <w:rPr>
                <w:rFonts w:asciiTheme="minorHAnsi" w:hAnsiTheme="minorHAnsi" w:cstheme="minorHAnsi"/>
                <w:b/>
                <w:sz w:val="22"/>
                <w:szCs w:val="22"/>
              </w:rPr>
            </w:pPr>
            <w:r w:rsidRPr="003D7A7C">
              <w:rPr>
                <w:rFonts w:asciiTheme="minorHAnsi" w:hAnsiTheme="minorHAnsi" w:cstheme="minorHAnsi"/>
                <w:b/>
                <w:sz w:val="22"/>
                <w:szCs w:val="22"/>
              </w:rPr>
              <w:t>Načini ocenjevanja:</w:t>
            </w:r>
          </w:p>
        </w:tc>
        <w:tc>
          <w:tcPr>
            <w:tcW w:w="1558" w:type="dxa"/>
            <w:gridSpan w:val="5"/>
            <w:tcBorders>
              <w:top w:val="nil"/>
              <w:left w:val="nil"/>
              <w:bottom w:val="single" w:sz="4" w:space="0" w:color="auto"/>
              <w:right w:val="nil"/>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Delež (v %) /</w:t>
            </w: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sz w:val="22"/>
                <w:szCs w:val="22"/>
                <w:lang w:val="en-GB"/>
              </w:rPr>
              <w:t>Weight (in %)</w:t>
            </w:r>
          </w:p>
        </w:tc>
        <w:tc>
          <w:tcPr>
            <w:tcW w:w="4125" w:type="dxa"/>
            <w:gridSpan w:val="8"/>
            <w:tcBorders>
              <w:top w:val="nil"/>
              <w:left w:val="nil"/>
              <w:bottom w:val="single" w:sz="4" w:space="0" w:color="auto"/>
              <w:right w:val="nil"/>
            </w:tcBorders>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b/>
                <w:sz w:val="22"/>
                <w:szCs w:val="22"/>
                <w:lang w:val="en-GB"/>
              </w:rPr>
              <w:t>Assessment:</w:t>
            </w:r>
          </w:p>
        </w:tc>
      </w:tr>
      <w:tr w:rsidR="00D97F74" w:rsidRPr="003D7A7C" w:rsidTr="00181614">
        <w:trPr>
          <w:gridAfter w:val="1"/>
          <w:wAfter w:w="9" w:type="dxa"/>
          <w:trHeight w:val="772"/>
        </w:trPr>
        <w:tc>
          <w:tcPr>
            <w:tcW w:w="4007" w:type="dxa"/>
            <w:gridSpan w:val="8"/>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rPr>
            </w:pPr>
            <w:r w:rsidRPr="003D7A7C">
              <w:rPr>
                <w:rFonts w:asciiTheme="minorHAnsi" w:hAnsiTheme="minorHAnsi" w:cstheme="minorHAnsi"/>
                <w:sz w:val="22"/>
                <w:szCs w:val="22"/>
              </w:rPr>
              <w:t>Način (pisni izpit, ustno izpraševanje, naloge, projekt)</w:t>
            </w:r>
          </w:p>
          <w:p w:rsidR="00D97F74" w:rsidRPr="003D7A7C" w:rsidRDefault="00D97F74" w:rsidP="003D7A7C">
            <w:pPr>
              <w:numPr>
                <w:ilvl w:val="0"/>
                <w:numId w:val="9"/>
              </w:numPr>
              <w:rPr>
                <w:rFonts w:asciiTheme="minorHAnsi" w:hAnsiTheme="minorHAnsi" w:cstheme="minorHAnsi"/>
                <w:sz w:val="22"/>
                <w:szCs w:val="22"/>
              </w:rPr>
            </w:pPr>
            <w:r w:rsidRPr="003D7A7C">
              <w:rPr>
                <w:rFonts w:asciiTheme="minorHAnsi" w:hAnsiTheme="minorHAnsi" w:cstheme="minorHAnsi"/>
                <w:sz w:val="22"/>
                <w:szCs w:val="22"/>
              </w:rPr>
              <w:t>pisni in ustni izpit</w:t>
            </w:r>
          </w:p>
          <w:p w:rsidR="00D97F74" w:rsidRPr="003D7A7C" w:rsidRDefault="00D97F74" w:rsidP="003D7A7C">
            <w:pPr>
              <w:numPr>
                <w:ilvl w:val="0"/>
                <w:numId w:val="9"/>
              </w:numPr>
              <w:rPr>
                <w:rFonts w:asciiTheme="minorHAnsi" w:hAnsiTheme="minorHAnsi" w:cstheme="minorHAnsi"/>
                <w:sz w:val="22"/>
                <w:szCs w:val="22"/>
              </w:rPr>
            </w:pPr>
            <w:r w:rsidRPr="003D7A7C">
              <w:rPr>
                <w:rFonts w:asciiTheme="minorHAnsi" w:hAnsiTheme="minorHAnsi" w:cstheme="minorHAnsi"/>
                <w:sz w:val="22"/>
                <w:szCs w:val="22"/>
              </w:rPr>
              <w:t>seminarska naloga</w:t>
            </w:r>
          </w:p>
        </w:tc>
        <w:tc>
          <w:tcPr>
            <w:tcW w:w="1558" w:type="dxa"/>
            <w:gridSpan w:val="5"/>
            <w:tcBorders>
              <w:top w:val="single" w:sz="4" w:space="0" w:color="auto"/>
              <w:left w:val="single" w:sz="4" w:space="0" w:color="auto"/>
              <w:bottom w:val="single" w:sz="4" w:space="0" w:color="auto"/>
              <w:right w:val="single" w:sz="4" w:space="0" w:color="auto"/>
            </w:tcBorders>
            <w:vAlign w:val="bottom"/>
          </w:tcPr>
          <w:p w:rsidR="00D97F74" w:rsidRPr="003D7A7C" w:rsidRDefault="00D97F74" w:rsidP="003D7A7C">
            <w:pPr>
              <w:jc w:val="center"/>
              <w:rPr>
                <w:rFonts w:asciiTheme="minorHAnsi" w:hAnsiTheme="minorHAnsi" w:cstheme="minorHAnsi"/>
                <w:b/>
                <w:sz w:val="22"/>
                <w:szCs w:val="22"/>
                <w:lang w:val="en-GB"/>
              </w:rPr>
            </w:pPr>
            <w:r w:rsidRPr="003D7A7C">
              <w:rPr>
                <w:rFonts w:asciiTheme="minorHAnsi" w:hAnsiTheme="minorHAnsi" w:cstheme="minorHAnsi"/>
                <w:b/>
                <w:sz w:val="22"/>
                <w:szCs w:val="22"/>
                <w:lang w:val="en-GB"/>
              </w:rPr>
              <w:t>75</w:t>
            </w:r>
          </w:p>
          <w:p w:rsidR="00D97F74" w:rsidRPr="003D7A7C" w:rsidRDefault="00D97F74" w:rsidP="003D7A7C">
            <w:pPr>
              <w:jc w:val="center"/>
              <w:rPr>
                <w:rFonts w:asciiTheme="minorHAnsi" w:hAnsiTheme="minorHAnsi" w:cstheme="minorHAnsi"/>
                <w:b/>
                <w:sz w:val="22"/>
                <w:szCs w:val="22"/>
                <w:lang w:val="en-GB"/>
              </w:rPr>
            </w:pPr>
            <w:r w:rsidRPr="003D7A7C">
              <w:rPr>
                <w:rFonts w:asciiTheme="minorHAnsi" w:hAnsiTheme="minorHAnsi" w:cstheme="minorHAnsi"/>
                <w:b/>
                <w:sz w:val="22"/>
                <w:szCs w:val="22"/>
                <w:lang w:val="en-GB"/>
              </w:rPr>
              <w:t>25</w:t>
            </w:r>
          </w:p>
        </w:tc>
        <w:tc>
          <w:tcPr>
            <w:tcW w:w="4125" w:type="dxa"/>
            <w:gridSpan w:val="8"/>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Type (examination, oral, coursework, project):</w:t>
            </w:r>
          </w:p>
          <w:p w:rsidR="00D97F74" w:rsidRPr="003D7A7C" w:rsidRDefault="00D97F74" w:rsidP="003D7A7C">
            <w:pPr>
              <w:numPr>
                <w:ilvl w:val="0"/>
                <w:numId w:val="10"/>
              </w:numPr>
              <w:rPr>
                <w:rFonts w:asciiTheme="minorHAnsi" w:hAnsiTheme="minorHAnsi" w:cstheme="minorHAnsi"/>
                <w:sz w:val="22"/>
                <w:szCs w:val="22"/>
                <w:lang w:val="en-GB"/>
              </w:rPr>
            </w:pPr>
            <w:r w:rsidRPr="003D7A7C">
              <w:rPr>
                <w:rFonts w:asciiTheme="minorHAnsi" w:hAnsiTheme="minorHAnsi" w:cstheme="minorHAnsi"/>
                <w:sz w:val="22"/>
                <w:szCs w:val="22"/>
                <w:lang w:val="en-GB"/>
              </w:rPr>
              <w:t>written and oral examination</w:t>
            </w:r>
          </w:p>
          <w:p w:rsidR="00D97F74" w:rsidRPr="003D7A7C" w:rsidRDefault="00D97F74" w:rsidP="003D7A7C">
            <w:pPr>
              <w:numPr>
                <w:ilvl w:val="0"/>
                <w:numId w:val="10"/>
              </w:numPr>
              <w:rPr>
                <w:rFonts w:asciiTheme="minorHAnsi" w:hAnsiTheme="minorHAnsi" w:cstheme="minorHAnsi"/>
                <w:b/>
                <w:sz w:val="22"/>
                <w:szCs w:val="22"/>
                <w:lang w:val="en-GB"/>
              </w:rPr>
            </w:pPr>
            <w:r w:rsidRPr="003D7A7C">
              <w:rPr>
                <w:rFonts w:asciiTheme="minorHAnsi" w:hAnsiTheme="minorHAnsi" w:cstheme="minorHAnsi"/>
                <w:sz w:val="22"/>
                <w:szCs w:val="22"/>
                <w:lang w:val="en-GB"/>
              </w:rPr>
              <w:t>seminar project</w:t>
            </w:r>
          </w:p>
        </w:tc>
      </w:tr>
      <w:tr w:rsidR="00D97F74" w:rsidRPr="003D7A7C" w:rsidTr="00181614">
        <w:trPr>
          <w:gridAfter w:val="1"/>
          <w:wAfter w:w="9" w:type="dxa"/>
        </w:trPr>
        <w:tc>
          <w:tcPr>
            <w:tcW w:w="9690" w:type="dxa"/>
            <w:gridSpan w:val="21"/>
            <w:tcBorders>
              <w:top w:val="single" w:sz="4" w:space="0" w:color="auto"/>
              <w:left w:val="nil"/>
              <w:bottom w:val="single" w:sz="4" w:space="0" w:color="auto"/>
              <w:right w:val="nil"/>
            </w:tcBorders>
          </w:tcPr>
          <w:p w:rsidR="00D97F74" w:rsidRPr="003D7A7C" w:rsidRDefault="00D97F74" w:rsidP="003D7A7C">
            <w:pPr>
              <w:rPr>
                <w:rFonts w:asciiTheme="minorHAnsi" w:hAnsiTheme="minorHAnsi" w:cstheme="minorHAnsi"/>
                <w:b/>
                <w:sz w:val="22"/>
                <w:szCs w:val="22"/>
                <w:lang w:val="en-GB"/>
              </w:rPr>
            </w:pPr>
          </w:p>
          <w:p w:rsidR="00D97F74" w:rsidRPr="003D7A7C" w:rsidRDefault="00D97F74" w:rsidP="003D7A7C">
            <w:pPr>
              <w:rPr>
                <w:rFonts w:asciiTheme="minorHAnsi" w:hAnsiTheme="minorHAnsi" w:cstheme="minorHAnsi"/>
                <w:b/>
                <w:sz w:val="22"/>
                <w:szCs w:val="22"/>
                <w:lang w:val="en-GB"/>
              </w:rPr>
            </w:pPr>
            <w:r w:rsidRPr="003D7A7C">
              <w:rPr>
                <w:rFonts w:asciiTheme="minorHAnsi" w:hAnsiTheme="minorHAnsi" w:cstheme="minorHAnsi"/>
                <w:b/>
                <w:sz w:val="22"/>
                <w:szCs w:val="22"/>
                <w:lang w:val="en-GB"/>
              </w:rPr>
              <w:t xml:space="preserve">Reference nosilca / Lecturer's references: </w:t>
            </w:r>
          </w:p>
        </w:tc>
      </w:tr>
      <w:tr w:rsidR="00D97F74" w:rsidRPr="003D7A7C" w:rsidTr="00181614">
        <w:trPr>
          <w:gridAfter w:val="1"/>
          <w:wAfter w:w="9" w:type="dxa"/>
        </w:trPr>
        <w:tc>
          <w:tcPr>
            <w:tcW w:w="9690" w:type="dxa"/>
            <w:gridSpan w:val="21"/>
            <w:tcBorders>
              <w:top w:val="single" w:sz="4" w:space="0" w:color="auto"/>
              <w:left w:val="single" w:sz="4" w:space="0" w:color="auto"/>
              <w:bottom w:val="single" w:sz="4" w:space="0" w:color="auto"/>
              <w:right w:val="single" w:sz="4" w:space="0" w:color="auto"/>
            </w:tcBorders>
          </w:tcPr>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 xml:space="preserve">KOŽELJ, Matjaž, CVIKL, Bruno. The negative mobility: An outcome of the electric field at the hole-injecting metal/organic semiconductor interface that varies as a linear function of the applied bias. </w:t>
            </w:r>
            <w:r w:rsidRPr="003D7A7C">
              <w:rPr>
                <w:rFonts w:asciiTheme="minorHAnsi" w:hAnsiTheme="minorHAnsi" w:cstheme="minorHAnsi"/>
                <w:i/>
                <w:iCs/>
                <w:sz w:val="22"/>
                <w:szCs w:val="22"/>
                <w:lang w:val="en-GB"/>
              </w:rPr>
              <w:t>Thin Solid Films</w:t>
            </w:r>
            <w:r w:rsidRPr="003D7A7C">
              <w:rPr>
                <w:rFonts w:asciiTheme="minorHAnsi" w:hAnsiTheme="minorHAnsi" w:cstheme="minorHAnsi"/>
                <w:sz w:val="22"/>
                <w:szCs w:val="22"/>
                <w:lang w:val="en-GB"/>
              </w:rPr>
              <w:t xml:space="preserve">, ISSN 0040-6090. [Print ed.], 2016, vol. 616, str. 786-792. [COBISS.SI-ID </w:t>
            </w:r>
            <w:hyperlink r:id="rId26" w:tgtFrame="_blank" w:history="1">
              <w:r w:rsidRPr="003D7A7C">
                <w:rPr>
                  <w:rFonts w:asciiTheme="minorHAnsi" w:hAnsiTheme="minorHAnsi" w:cstheme="minorHAnsi"/>
                  <w:sz w:val="22"/>
                  <w:szCs w:val="22"/>
                  <w:u w:val="single"/>
                  <w:lang w:val="en-GB"/>
                </w:rPr>
                <w:t>29908775</w:t>
              </w:r>
            </w:hyperlink>
            <w:r w:rsidRPr="003D7A7C">
              <w:rPr>
                <w:rFonts w:asciiTheme="minorHAnsi" w:hAnsiTheme="minorHAnsi" w:cstheme="minorHAnsi"/>
                <w:sz w:val="22"/>
                <w:szCs w:val="22"/>
                <w:lang w:val="en-GB"/>
              </w:rPr>
              <w:t>]</w:t>
            </w:r>
          </w:p>
          <w:p w:rsidR="00CC7EE6" w:rsidRDefault="00CC7EE6" w:rsidP="003D7A7C">
            <w:pPr>
              <w:rPr>
                <w:rFonts w:asciiTheme="minorHAnsi" w:hAnsiTheme="minorHAnsi" w:cstheme="minorHAnsi"/>
                <w:sz w:val="22"/>
                <w:szCs w:val="22"/>
                <w:lang w:val="en-GB"/>
              </w:rPr>
            </w:pP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 xml:space="preserve">KOŽELJ, Matjaž, CVIKL, Bruno. The inverted distorted parabola-like shape of the bias-dependent electric field at an electron-injecting metal/organic interface deduced using the current-voltage method = </w:t>
            </w:r>
            <w:r w:rsidRPr="003D7A7C">
              <w:rPr>
                <w:rFonts w:asciiTheme="minorHAnsi" w:hAnsiTheme="minorHAnsi" w:cstheme="minorHAnsi"/>
                <w:sz w:val="22"/>
                <w:szCs w:val="22"/>
              </w:rPr>
              <w:t xml:space="preserve">Obrnjena, deformirani paraboli podobna odvisnost električnega polja od pritisnjene napetosti na vmesni ploskvi kovina/organski polprevodnik izpeljana z uporabo metode tokovne karakteristike. </w:t>
            </w:r>
            <w:r w:rsidRPr="003D7A7C">
              <w:rPr>
                <w:rFonts w:asciiTheme="minorHAnsi" w:hAnsiTheme="minorHAnsi" w:cstheme="minorHAnsi"/>
                <w:i/>
                <w:iCs/>
                <w:sz w:val="22"/>
                <w:szCs w:val="22"/>
              </w:rPr>
              <w:t>Journal of energy technology</w:t>
            </w:r>
            <w:r w:rsidRPr="003D7A7C">
              <w:rPr>
                <w:rFonts w:asciiTheme="minorHAnsi" w:hAnsiTheme="minorHAnsi" w:cstheme="minorHAnsi"/>
                <w:sz w:val="22"/>
                <w:szCs w:val="22"/>
              </w:rPr>
              <w:t>, ISSN 1855-5748. [Tiskana izd.], Oct</w:t>
            </w:r>
            <w:r w:rsidRPr="003D7A7C">
              <w:rPr>
                <w:rFonts w:asciiTheme="minorHAnsi" w:hAnsiTheme="minorHAnsi" w:cstheme="minorHAnsi"/>
                <w:sz w:val="22"/>
                <w:szCs w:val="22"/>
                <w:lang w:val="en-GB"/>
              </w:rPr>
              <w:t xml:space="preserve">. 2015, iss. 2, vol. 8, str. 17-30, ilustr. [COBISS.SI-ID </w:t>
            </w:r>
            <w:hyperlink r:id="rId27" w:tgtFrame="_blank" w:history="1">
              <w:r w:rsidRPr="003D7A7C">
                <w:rPr>
                  <w:rFonts w:asciiTheme="minorHAnsi" w:hAnsiTheme="minorHAnsi" w:cstheme="minorHAnsi"/>
                  <w:sz w:val="22"/>
                  <w:szCs w:val="22"/>
                  <w:u w:val="single"/>
                  <w:lang w:val="en-GB"/>
                </w:rPr>
                <w:t>29211175</w:t>
              </w:r>
            </w:hyperlink>
            <w:r w:rsidRPr="003D7A7C">
              <w:rPr>
                <w:rFonts w:asciiTheme="minorHAnsi" w:hAnsiTheme="minorHAnsi" w:cstheme="minorHAnsi"/>
                <w:sz w:val="22"/>
                <w:szCs w:val="22"/>
                <w:lang w:val="en-GB"/>
              </w:rPr>
              <w:t xml:space="preserve">] </w:t>
            </w:r>
          </w:p>
          <w:p w:rsidR="00CC7EE6" w:rsidRDefault="00CC7EE6" w:rsidP="003D7A7C">
            <w:pPr>
              <w:rPr>
                <w:rFonts w:asciiTheme="minorHAnsi" w:hAnsiTheme="minorHAnsi" w:cstheme="minorHAnsi"/>
                <w:sz w:val="22"/>
                <w:szCs w:val="22"/>
                <w:lang w:val="en-GB"/>
              </w:rPr>
            </w:pP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 xml:space="preserve">CVIKL, Bruno. The electric field at hole injecting metal/organic interfaces as a cause for manifestation of exponential bias-dependent mobility. </w:t>
            </w:r>
            <w:r w:rsidRPr="003D7A7C">
              <w:rPr>
                <w:rFonts w:asciiTheme="minorHAnsi" w:hAnsiTheme="minorHAnsi" w:cstheme="minorHAnsi"/>
                <w:i/>
                <w:iCs/>
                <w:sz w:val="22"/>
                <w:szCs w:val="22"/>
                <w:lang w:val="en-GB"/>
              </w:rPr>
              <w:t>Thin Solid Films</w:t>
            </w:r>
            <w:r w:rsidRPr="003D7A7C">
              <w:rPr>
                <w:rFonts w:asciiTheme="minorHAnsi" w:hAnsiTheme="minorHAnsi" w:cstheme="minorHAnsi"/>
                <w:sz w:val="22"/>
                <w:szCs w:val="22"/>
                <w:lang w:val="en-GB"/>
              </w:rPr>
              <w:t xml:space="preserve">, ISSN 0040-6090. [Print ed.], 2014, vol. 573, str, 56-66. [COBISS.SI-ID </w:t>
            </w:r>
            <w:hyperlink r:id="rId28" w:tgtFrame="_blank" w:history="1">
              <w:r w:rsidRPr="003D7A7C">
                <w:rPr>
                  <w:rFonts w:asciiTheme="minorHAnsi" w:hAnsiTheme="minorHAnsi" w:cstheme="minorHAnsi"/>
                  <w:sz w:val="22"/>
                  <w:szCs w:val="22"/>
                  <w:u w:val="single"/>
                  <w:lang w:val="en-GB"/>
                </w:rPr>
                <w:t>28142119</w:t>
              </w:r>
            </w:hyperlink>
            <w:r w:rsidRPr="003D7A7C">
              <w:rPr>
                <w:rFonts w:asciiTheme="minorHAnsi" w:hAnsiTheme="minorHAnsi" w:cstheme="minorHAnsi"/>
                <w:sz w:val="22"/>
                <w:szCs w:val="22"/>
                <w:lang w:val="en-GB"/>
              </w:rPr>
              <w:t xml:space="preserve">]. </w:t>
            </w:r>
          </w:p>
          <w:p w:rsidR="00CC7EE6" w:rsidRDefault="00CC7EE6" w:rsidP="003D7A7C">
            <w:pPr>
              <w:rPr>
                <w:rFonts w:asciiTheme="minorHAnsi" w:hAnsiTheme="minorHAnsi" w:cstheme="minorHAnsi"/>
                <w:sz w:val="22"/>
                <w:szCs w:val="22"/>
                <w:lang w:val="en-GB"/>
              </w:rPr>
            </w:pP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lastRenderedPageBreak/>
              <w:t xml:space="preserve">CVIKL, Bruno. Line shapes in the current voltage characteristics of single layer metal/organic semiconductor structures as response to the electric field at the charge injecting interface. </w:t>
            </w:r>
            <w:r w:rsidRPr="003D7A7C">
              <w:rPr>
                <w:rFonts w:asciiTheme="minorHAnsi" w:hAnsiTheme="minorHAnsi" w:cstheme="minorHAnsi"/>
                <w:i/>
                <w:iCs/>
                <w:sz w:val="22"/>
                <w:szCs w:val="22"/>
                <w:lang w:val="en-GB"/>
              </w:rPr>
              <w:t>Thin Solid Films</w:t>
            </w:r>
            <w:r w:rsidRPr="003D7A7C">
              <w:rPr>
                <w:rFonts w:asciiTheme="minorHAnsi" w:hAnsiTheme="minorHAnsi" w:cstheme="minorHAnsi"/>
                <w:sz w:val="22"/>
                <w:szCs w:val="22"/>
                <w:lang w:val="en-GB"/>
              </w:rPr>
              <w:t xml:space="preserve">, ISSN 0040-6090. [Print ed.], 2013, vol. 542, str. 380-387. [COBISS.SI-ID </w:t>
            </w:r>
            <w:hyperlink r:id="rId29" w:tgtFrame="_blank" w:history="1">
              <w:r w:rsidRPr="003D7A7C">
                <w:rPr>
                  <w:rFonts w:asciiTheme="minorHAnsi" w:hAnsiTheme="minorHAnsi" w:cstheme="minorHAnsi"/>
                  <w:sz w:val="22"/>
                  <w:szCs w:val="22"/>
                  <w:u w:val="single"/>
                  <w:lang w:val="en-GB"/>
                </w:rPr>
                <w:t>26994727</w:t>
              </w:r>
            </w:hyperlink>
            <w:r w:rsidRPr="003D7A7C">
              <w:rPr>
                <w:rFonts w:asciiTheme="minorHAnsi" w:hAnsiTheme="minorHAnsi" w:cstheme="minorHAnsi"/>
                <w:sz w:val="22"/>
                <w:szCs w:val="22"/>
                <w:lang w:val="en-GB"/>
              </w:rPr>
              <w:t xml:space="preserve">]. </w:t>
            </w:r>
            <w:bookmarkStart w:id="11" w:name="5"/>
          </w:p>
          <w:bookmarkEnd w:id="11"/>
          <w:p w:rsidR="00CC7EE6" w:rsidRDefault="00CC7EE6" w:rsidP="003D7A7C">
            <w:pPr>
              <w:rPr>
                <w:rFonts w:asciiTheme="minorHAnsi" w:hAnsiTheme="minorHAnsi" w:cstheme="minorHAnsi"/>
                <w:sz w:val="22"/>
                <w:szCs w:val="22"/>
                <w:lang w:val="en-GB"/>
              </w:rPr>
            </w:pPr>
          </w:p>
          <w:p w:rsidR="00D97F74" w:rsidRPr="003D7A7C" w:rsidRDefault="00D97F74" w:rsidP="003D7A7C">
            <w:pPr>
              <w:rPr>
                <w:rFonts w:asciiTheme="minorHAnsi" w:hAnsiTheme="minorHAnsi" w:cstheme="minorHAnsi"/>
                <w:sz w:val="22"/>
                <w:szCs w:val="22"/>
                <w:lang w:val="en-GB"/>
              </w:rPr>
            </w:pPr>
            <w:r w:rsidRPr="003D7A7C">
              <w:rPr>
                <w:rFonts w:asciiTheme="minorHAnsi" w:hAnsiTheme="minorHAnsi" w:cstheme="minorHAnsi"/>
                <w:sz w:val="22"/>
                <w:szCs w:val="22"/>
                <w:lang w:val="en-GB"/>
              </w:rPr>
              <w:t xml:space="preserve">CVIKL, Bruno. The elimination of interface charge density singularity in single layer organic semiconductor structures. </w:t>
            </w:r>
            <w:r w:rsidRPr="003D7A7C">
              <w:rPr>
                <w:rFonts w:asciiTheme="minorHAnsi" w:hAnsiTheme="minorHAnsi" w:cstheme="minorHAnsi"/>
                <w:i/>
                <w:iCs/>
                <w:sz w:val="22"/>
                <w:szCs w:val="22"/>
                <w:lang w:val="en-GB"/>
              </w:rPr>
              <w:t>Journal of applied physics</w:t>
            </w:r>
            <w:r w:rsidRPr="003D7A7C">
              <w:rPr>
                <w:rFonts w:asciiTheme="minorHAnsi" w:hAnsiTheme="minorHAnsi" w:cstheme="minorHAnsi"/>
                <w:sz w:val="22"/>
                <w:szCs w:val="22"/>
                <w:lang w:val="en-GB"/>
              </w:rPr>
              <w:t xml:space="preserve">, ISSN 0021-8979, 2011, vol. 110, issue 3, str. 033723-1-033723-9. [COBISS.SI-ID </w:t>
            </w:r>
            <w:hyperlink r:id="rId30" w:tgtFrame="_blank" w:history="1">
              <w:r w:rsidRPr="003D7A7C">
                <w:rPr>
                  <w:rFonts w:asciiTheme="minorHAnsi" w:hAnsiTheme="minorHAnsi" w:cstheme="minorHAnsi"/>
                  <w:sz w:val="22"/>
                  <w:szCs w:val="22"/>
                  <w:u w:val="single"/>
                  <w:lang w:val="en-GB"/>
                </w:rPr>
                <w:t>24972839</w:t>
              </w:r>
            </w:hyperlink>
            <w:r w:rsidRPr="003D7A7C">
              <w:rPr>
                <w:rFonts w:asciiTheme="minorHAnsi" w:hAnsiTheme="minorHAnsi" w:cstheme="minorHAnsi"/>
                <w:sz w:val="22"/>
                <w:szCs w:val="22"/>
                <w:lang w:val="en-GB"/>
              </w:rPr>
              <w:t>].</w:t>
            </w:r>
          </w:p>
        </w:tc>
      </w:tr>
    </w:tbl>
    <w:p w:rsidR="004176FC" w:rsidRDefault="004176FC" w:rsidP="003D7A7C">
      <w:pPr>
        <w:rPr>
          <w:rFonts w:asciiTheme="minorHAnsi" w:hAnsiTheme="minorHAnsi" w:cstheme="minorHAnsi"/>
          <w:sz w:val="22"/>
          <w:szCs w:val="22"/>
        </w:rPr>
      </w:pPr>
    </w:p>
    <w:p w:rsidR="004176FC" w:rsidRDefault="004176F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D81D57" w:rsidRPr="003D7A7C" w:rsidTr="00D475C9">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lastRenderedPageBreak/>
              <w:t>UČNI NAČRT PREDMETA / COURSE SYLLABUS</w:t>
            </w:r>
          </w:p>
        </w:tc>
      </w:tr>
      <w:tr w:rsidR="00D81D57" w:rsidRPr="003D7A7C" w:rsidTr="00D475C9">
        <w:tc>
          <w:tcPr>
            <w:tcW w:w="1798" w:type="dxa"/>
            <w:gridSpan w:val="3"/>
          </w:tcPr>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Arial"/>
                <w:b/>
                <w:sz w:val="22"/>
                <w:szCs w:val="22"/>
              </w:rPr>
            </w:pPr>
            <w:r w:rsidRPr="003D7A7C">
              <w:rPr>
                <w:rFonts w:asciiTheme="minorHAnsi" w:hAnsiTheme="minorHAnsi" w:cs="Arial"/>
                <w:b/>
                <w:sz w:val="22"/>
                <w:szCs w:val="22"/>
              </w:rPr>
              <w:t>TEHNOLOŠKO MODELIRANJE ENERGETSKIH PROCESOV</w:t>
            </w:r>
          </w:p>
        </w:tc>
      </w:tr>
      <w:tr w:rsidR="00D81D57" w:rsidRPr="003D7A7C" w:rsidTr="00D475C9">
        <w:tc>
          <w:tcPr>
            <w:tcW w:w="1798" w:type="dxa"/>
            <w:gridSpan w:val="3"/>
          </w:tcPr>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Arial"/>
                <w:b/>
                <w:sz w:val="22"/>
                <w:szCs w:val="22"/>
              </w:rPr>
            </w:pPr>
            <w:r w:rsidRPr="003D7A7C">
              <w:rPr>
                <w:rFonts w:asciiTheme="minorHAnsi" w:hAnsiTheme="minorHAnsi" w:cs="Arial"/>
                <w:b/>
                <w:sz w:val="22"/>
                <w:szCs w:val="22"/>
              </w:rPr>
              <w:t>TECHNOLOGICAL MODELLING OF POWER PROCESSES</w:t>
            </w:r>
          </w:p>
        </w:tc>
      </w:tr>
      <w:tr w:rsidR="00D81D57" w:rsidRPr="003D7A7C" w:rsidTr="00D475C9">
        <w:tc>
          <w:tcPr>
            <w:tcW w:w="3306" w:type="dxa"/>
            <w:gridSpan w:val="6"/>
            <w:vAlign w:val="center"/>
          </w:tcPr>
          <w:p w:rsidR="00D81D57" w:rsidRPr="003D7A7C" w:rsidRDefault="00D81D57" w:rsidP="003D7A7C">
            <w:pPr>
              <w:jc w:val="center"/>
              <w:rPr>
                <w:rFonts w:asciiTheme="minorHAnsi" w:hAnsiTheme="minorHAnsi" w:cs="Calibri"/>
                <w:b/>
                <w:sz w:val="22"/>
                <w:szCs w:val="22"/>
                <w:lang w:val="sv-SE"/>
              </w:rPr>
            </w:pPr>
          </w:p>
        </w:tc>
        <w:tc>
          <w:tcPr>
            <w:tcW w:w="3401" w:type="dxa"/>
            <w:gridSpan w:val="11"/>
            <w:vAlign w:val="center"/>
          </w:tcPr>
          <w:p w:rsidR="00D81D57" w:rsidRPr="003D7A7C" w:rsidRDefault="00D81D57" w:rsidP="003D7A7C">
            <w:pPr>
              <w:jc w:val="center"/>
              <w:rPr>
                <w:rFonts w:asciiTheme="minorHAnsi" w:hAnsiTheme="minorHAnsi" w:cs="Calibri"/>
                <w:b/>
                <w:sz w:val="22"/>
                <w:szCs w:val="22"/>
                <w:lang w:val="sv-SE"/>
              </w:rPr>
            </w:pPr>
          </w:p>
        </w:tc>
        <w:tc>
          <w:tcPr>
            <w:tcW w:w="1558" w:type="dxa"/>
            <w:gridSpan w:val="2"/>
            <w:vAlign w:val="center"/>
          </w:tcPr>
          <w:p w:rsidR="00D81D57" w:rsidRPr="003D7A7C" w:rsidRDefault="00D81D57" w:rsidP="003D7A7C">
            <w:pPr>
              <w:jc w:val="center"/>
              <w:rPr>
                <w:rFonts w:asciiTheme="minorHAnsi" w:hAnsiTheme="minorHAnsi" w:cs="Calibri"/>
                <w:b/>
                <w:sz w:val="22"/>
                <w:szCs w:val="22"/>
                <w:lang w:val="sv-SE"/>
              </w:rPr>
            </w:pPr>
          </w:p>
        </w:tc>
        <w:tc>
          <w:tcPr>
            <w:tcW w:w="1425" w:type="dxa"/>
            <w:gridSpan w:val="3"/>
            <w:vAlign w:val="center"/>
          </w:tcPr>
          <w:p w:rsidR="00D81D57" w:rsidRPr="003D7A7C" w:rsidRDefault="00D81D57" w:rsidP="003D7A7C">
            <w:pPr>
              <w:jc w:val="center"/>
              <w:rPr>
                <w:rFonts w:asciiTheme="minorHAnsi" w:hAnsiTheme="minorHAnsi" w:cs="Calibri"/>
                <w:b/>
                <w:sz w:val="22"/>
                <w:szCs w:val="22"/>
                <w:lang w:val="sv-SE"/>
              </w:rPr>
            </w:pPr>
          </w:p>
        </w:tc>
      </w:tr>
      <w:tr w:rsidR="00D81D57" w:rsidRPr="003D7A7C" w:rsidTr="00D475C9">
        <w:tc>
          <w:tcPr>
            <w:tcW w:w="3306" w:type="dxa"/>
            <w:gridSpan w:val="6"/>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Študijski program in stopnja</w:t>
            </w:r>
          </w:p>
          <w:p w:rsidR="00D81D57" w:rsidRPr="003D7A7C" w:rsidRDefault="00D81D57" w:rsidP="003D7A7C">
            <w:pPr>
              <w:jc w:val="center"/>
              <w:rPr>
                <w:rFonts w:asciiTheme="minorHAnsi" w:hAnsiTheme="minorHAnsi" w:cs="Calibri"/>
                <w:sz w:val="22"/>
                <w:szCs w:val="22"/>
                <w:lang w:val="sv-SE"/>
              </w:rPr>
            </w:pPr>
            <w:r w:rsidRPr="003D7A7C">
              <w:rPr>
                <w:rFonts w:asciiTheme="minorHAnsi" w:hAnsiTheme="minorHAnsi" w:cs="Calibri"/>
                <w:b/>
                <w:sz w:val="22"/>
                <w:szCs w:val="22"/>
                <w:lang w:val="sv-SE"/>
              </w:rPr>
              <w:t>Study programme and level</w:t>
            </w:r>
          </w:p>
        </w:tc>
        <w:tc>
          <w:tcPr>
            <w:tcW w:w="3401" w:type="dxa"/>
            <w:gridSpan w:val="11"/>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Študijska smer</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Study field</w:t>
            </w:r>
          </w:p>
        </w:tc>
        <w:tc>
          <w:tcPr>
            <w:tcW w:w="1558" w:type="dxa"/>
            <w:gridSpan w:val="2"/>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Letnik</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Academic year</w:t>
            </w:r>
          </w:p>
        </w:tc>
        <w:tc>
          <w:tcPr>
            <w:tcW w:w="1425" w:type="dxa"/>
            <w:gridSpan w:val="3"/>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Semester</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Semester</w:t>
            </w:r>
          </w:p>
        </w:tc>
      </w:tr>
      <w:tr w:rsidR="00D81D57" w:rsidRPr="003D7A7C"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sz w:val="22"/>
                <w:szCs w:val="22"/>
                <w:lang w:val="sv-SE"/>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1</w:t>
            </w:r>
          </w:p>
        </w:tc>
      </w:tr>
      <w:tr w:rsidR="00D81D57" w:rsidRPr="003D7A7C"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sz w:val="22"/>
                <w:szCs w:val="22"/>
                <w:lang w:val="sv-SE"/>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1</w:t>
            </w:r>
          </w:p>
        </w:tc>
      </w:tr>
      <w:tr w:rsidR="00D81D57" w:rsidRPr="003D7A7C" w:rsidTr="00D475C9">
        <w:trPr>
          <w:trHeight w:val="103"/>
        </w:trPr>
        <w:tc>
          <w:tcPr>
            <w:tcW w:w="9690" w:type="dxa"/>
            <w:gridSpan w:val="22"/>
          </w:tcPr>
          <w:p w:rsidR="00D81D57" w:rsidRPr="003D7A7C" w:rsidRDefault="00D81D57" w:rsidP="003D7A7C">
            <w:pPr>
              <w:rPr>
                <w:rFonts w:asciiTheme="minorHAnsi" w:hAnsiTheme="minorHAnsi" w:cs="Calibri"/>
                <w:b/>
                <w:bCs/>
                <w:sz w:val="22"/>
                <w:szCs w:val="22"/>
                <w:lang w:val="sv-SE"/>
              </w:rPr>
            </w:pPr>
          </w:p>
        </w:tc>
      </w:tr>
      <w:tr w:rsidR="00D81D57" w:rsidRPr="003D7A7C" w:rsidTr="00D475C9">
        <w:tc>
          <w:tcPr>
            <w:tcW w:w="5717" w:type="dxa"/>
            <w:gridSpan w:val="16"/>
            <w:tcBorders>
              <w:top w:val="nil"/>
              <w:left w:val="nil"/>
              <w:bottom w:val="nil"/>
              <w:right w:val="single" w:sz="4" w:space="0" w:color="auto"/>
            </w:tcBorders>
          </w:tcPr>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sz w:val="22"/>
                <w:szCs w:val="22"/>
                <w:lang w:val="sv-SE"/>
              </w:rPr>
            </w:pPr>
            <w:r w:rsidRPr="003D7A7C">
              <w:rPr>
                <w:rFonts w:asciiTheme="minorHAnsi" w:hAnsiTheme="minorHAnsi" w:cs="Calibri"/>
                <w:sz w:val="22"/>
                <w:szCs w:val="22"/>
                <w:lang w:val="sv-SE"/>
              </w:rPr>
              <w:t>Obvezni/Obligatory</w:t>
            </w:r>
          </w:p>
        </w:tc>
      </w:tr>
      <w:tr w:rsidR="00D81D57" w:rsidRPr="003D7A7C" w:rsidTr="00D475C9">
        <w:tc>
          <w:tcPr>
            <w:tcW w:w="5717" w:type="dxa"/>
            <w:gridSpan w:val="16"/>
          </w:tcPr>
          <w:p w:rsidR="00D81D57" w:rsidRPr="003D7A7C" w:rsidRDefault="00D81D57" w:rsidP="003D7A7C">
            <w:pPr>
              <w:rPr>
                <w:rFonts w:asciiTheme="minorHAnsi" w:hAnsiTheme="minorHAnsi" w:cs="Calibri"/>
                <w:b/>
                <w:sz w:val="22"/>
                <w:szCs w:val="22"/>
                <w:lang w:val="sv-SE"/>
              </w:rPr>
            </w:pPr>
          </w:p>
        </w:tc>
        <w:tc>
          <w:tcPr>
            <w:tcW w:w="3973" w:type="dxa"/>
            <w:gridSpan w:val="6"/>
            <w:tcBorders>
              <w:top w:val="single" w:sz="4" w:space="0" w:color="auto"/>
              <w:left w:val="nil"/>
              <w:bottom w:val="single" w:sz="4" w:space="0" w:color="auto"/>
              <w:right w:val="nil"/>
            </w:tcBorders>
          </w:tcPr>
          <w:p w:rsidR="00D81D57" w:rsidRPr="003D7A7C" w:rsidRDefault="00D81D57" w:rsidP="003D7A7C">
            <w:pPr>
              <w:rPr>
                <w:rFonts w:asciiTheme="minorHAnsi" w:hAnsiTheme="minorHAnsi" w:cs="Calibri"/>
                <w:sz w:val="22"/>
                <w:szCs w:val="22"/>
                <w:lang w:val="sv-SE"/>
              </w:rPr>
            </w:pPr>
          </w:p>
        </w:tc>
      </w:tr>
      <w:tr w:rsidR="00D81D57" w:rsidRPr="003D7A7C" w:rsidTr="00D475C9">
        <w:tc>
          <w:tcPr>
            <w:tcW w:w="5717" w:type="dxa"/>
            <w:gridSpan w:val="16"/>
            <w:tcBorders>
              <w:top w:val="nil"/>
              <w:left w:val="nil"/>
              <w:bottom w:val="nil"/>
              <w:right w:val="single" w:sz="4" w:space="0" w:color="auto"/>
            </w:tcBorders>
          </w:tcPr>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sz w:val="22"/>
                <w:szCs w:val="22"/>
                <w:lang w:val="sv-SE"/>
              </w:rPr>
            </w:pPr>
            <w:r w:rsidRPr="003D7A7C">
              <w:rPr>
                <w:rFonts w:asciiTheme="minorHAnsi" w:hAnsiTheme="minorHAnsi" w:cs="Calibri"/>
                <w:sz w:val="22"/>
                <w:szCs w:val="22"/>
                <w:lang w:val="sv-SE"/>
              </w:rPr>
              <w:t>M</w:t>
            </w:r>
          </w:p>
        </w:tc>
      </w:tr>
      <w:tr w:rsidR="00D81D57" w:rsidRPr="003D7A7C" w:rsidTr="00D475C9">
        <w:tc>
          <w:tcPr>
            <w:tcW w:w="9690" w:type="dxa"/>
            <w:gridSpan w:val="22"/>
          </w:tcPr>
          <w:p w:rsidR="00D81D57" w:rsidRPr="003D7A7C" w:rsidRDefault="00D81D57" w:rsidP="003D7A7C">
            <w:pPr>
              <w:rPr>
                <w:rFonts w:asciiTheme="minorHAnsi" w:hAnsiTheme="minorHAnsi" w:cs="Calibri"/>
                <w:sz w:val="22"/>
                <w:szCs w:val="22"/>
                <w:lang w:val="sv-SE"/>
              </w:rPr>
            </w:pPr>
          </w:p>
        </w:tc>
      </w:tr>
      <w:tr w:rsidR="00D81D57" w:rsidRPr="003D7A7C" w:rsidTr="00D475C9">
        <w:tc>
          <w:tcPr>
            <w:tcW w:w="1409" w:type="dxa"/>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Predavanja</w:t>
            </w:r>
          </w:p>
          <w:p w:rsidR="00D81D57" w:rsidRPr="003D7A7C" w:rsidRDefault="00D81D57" w:rsidP="003D7A7C">
            <w:pPr>
              <w:jc w:val="center"/>
              <w:rPr>
                <w:rFonts w:asciiTheme="minorHAnsi" w:hAnsiTheme="minorHAnsi" w:cs="Calibri"/>
                <w:sz w:val="22"/>
                <w:szCs w:val="22"/>
                <w:lang w:val="sv-SE"/>
              </w:rPr>
            </w:pPr>
            <w:r w:rsidRPr="003D7A7C">
              <w:rPr>
                <w:rFonts w:asciiTheme="minorHAnsi" w:hAnsiTheme="minorHAnsi" w:cs="Calibri"/>
                <w:b/>
                <w:sz w:val="22"/>
                <w:szCs w:val="22"/>
                <w:lang w:val="sv-SE"/>
              </w:rPr>
              <w:t>Lectures</w:t>
            </w:r>
          </w:p>
        </w:tc>
        <w:tc>
          <w:tcPr>
            <w:tcW w:w="1410" w:type="dxa"/>
            <w:gridSpan w:val="3"/>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Seminar</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Seminar</w:t>
            </w:r>
          </w:p>
        </w:tc>
        <w:tc>
          <w:tcPr>
            <w:tcW w:w="1418" w:type="dxa"/>
            <w:gridSpan w:val="6"/>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Vaje</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Tutorial</w:t>
            </w:r>
          </w:p>
        </w:tc>
        <w:tc>
          <w:tcPr>
            <w:tcW w:w="1418" w:type="dxa"/>
            <w:gridSpan w:val="5"/>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Klinične vaje</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work</w:t>
            </w:r>
          </w:p>
        </w:tc>
        <w:tc>
          <w:tcPr>
            <w:tcW w:w="1417" w:type="dxa"/>
            <w:gridSpan w:val="3"/>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Druge oblike študija</w:t>
            </w:r>
          </w:p>
        </w:tc>
        <w:tc>
          <w:tcPr>
            <w:tcW w:w="1417" w:type="dxa"/>
            <w:gridSpan w:val="2"/>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Samost. delo</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Individ. work</w:t>
            </w:r>
          </w:p>
        </w:tc>
        <w:tc>
          <w:tcPr>
            <w:tcW w:w="132" w:type="dxa"/>
            <w:vAlign w:val="center"/>
          </w:tcPr>
          <w:p w:rsidR="00D81D57" w:rsidRPr="003D7A7C" w:rsidRDefault="00D81D57" w:rsidP="003D7A7C">
            <w:pPr>
              <w:jc w:val="center"/>
              <w:rPr>
                <w:rFonts w:asciiTheme="minorHAnsi" w:hAnsiTheme="minorHAnsi" w:cs="Calibri"/>
                <w:b/>
                <w:bCs/>
                <w:sz w:val="22"/>
                <w:szCs w:val="22"/>
                <w:lang w:val="sv-SE"/>
              </w:rPr>
            </w:pPr>
          </w:p>
        </w:tc>
        <w:tc>
          <w:tcPr>
            <w:tcW w:w="1069" w:type="dxa"/>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ECTS</w:t>
            </w:r>
          </w:p>
        </w:tc>
      </w:tr>
      <w:tr w:rsidR="00D81D57" w:rsidRPr="003D7A7C" w:rsidTr="00D475C9">
        <w:trPr>
          <w:trHeight w:val="318"/>
        </w:trPr>
        <w:tc>
          <w:tcPr>
            <w:tcW w:w="1409" w:type="dxa"/>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45</w:t>
            </w:r>
          </w:p>
        </w:tc>
        <w:tc>
          <w:tcPr>
            <w:tcW w:w="1410" w:type="dxa"/>
            <w:gridSpan w:val="3"/>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105</w:t>
            </w:r>
          </w:p>
        </w:tc>
        <w:tc>
          <w:tcPr>
            <w:tcW w:w="132" w:type="dxa"/>
            <w:tcBorders>
              <w:top w:val="nil"/>
              <w:left w:val="single" w:sz="4" w:space="0" w:color="auto"/>
              <w:bottom w:val="nil"/>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6</w:t>
            </w:r>
          </w:p>
        </w:tc>
      </w:tr>
      <w:tr w:rsidR="00D81D57" w:rsidRPr="003D7A7C" w:rsidTr="00D475C9">
        <w:trPr>
          <w:trHeight w:val="318"/>
        </w:trPr>
        <w:tc>
          <w:tcPr>
            <w:tcW w:w="1409" w:type="dxa"/>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0" w:type="dxa"/>
            <w:gridSpan w:val="3"/>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RV</w:t>
            </w:r>
          </w:p>
        </w:tc>
        <w:tc>
          <w:tcPr>
            <w:tcW w:w="1418" w:type="dxa"/>
            <w:gridSpan w:val="5"/>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7" w:type="dxa"/>
            <w:gridSpan w:val="3"/>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7" w:type="dxa"/>
            <w:gridSpan w:val="2"/>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32" w:type="dxa"/>
            <w:tcBorders>
              <w:top w:val="nil"/>
              <w:left w:val="single" w:sz="4" w:space="0" w:color="auto"/>
              <w:bottom w:val="nil"/>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069" w:type="dxa"/>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r>
      <w:tr w:rsidR="00D81D57" w:rsidRPr="003D7A7C" w:rsidTr="00D475C9">
        <w:trPr>
          <w:trHeight w:val="318"/>
        </w:trPr>
        <w:tc>
          <w:tcPr>
            <w:tcW w:w="1409" w:type="dxa"/>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r w:rsidRPr="003D7A7C">
              <w:rPr>
                <w:rFonts w:asciiTheme="minorHAnsi" w:hAnsiTheme="minorHAnsi" w:cs="Calibri"/>
                <w:b/>
                <w:bCs/>
                <w:sz w:val="22"/>
                <w:szCs w:val="22"/>
                <w:lang w:val="sv-SE"/>
              </w:rPr>
              <w:t>15</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highlight w:val="magenta"/>
                <w:lang w:val="sv-SE"/>
              </w:rPr>
            </w:pPr>
            <w:r w:rsidRPr="003D7A7C">
              <w:rPr>
                <w:rFonts w:asciiTheme="minorHAnsi" w:hAnsiTheme="minorHAnsi" w:cs="Calibri"/>
                <w:b/>
                <w:bCs/>
                <w:sz w:val="22"/>
                <w:szCs w:val="22"/>
                <w:lang w:val="sv-SE"/>
              </w:rPr>
              <w:t>15</w:t>
            </w:r>
          </w:p>
        </w:tc>
        <w:tc>
          <w:tcPr>
            <w:tcW w:w="1418" w:type="dxa"/>
            <w:gridSpan w:val="5"/>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32" w:type="dxa"/>
            <w:tcBorders>
              <w:top w:val="nil"/>
              <w:left w:val="single" w:sz="4" w:space="0" w:color="auto"/>
              <w:bottom w:val="nil"/>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lang w:val="sv-SE"/>
              </w:rPr>
            </w:pPr>
          </w:p>
        </w:tc>
      </w:tr>
      <w:tr w:rsidR="00D81D57" w:rsidRPr="003D7A7C" w:rsidTr="00D475C9">
        <w:tc>
          <w:tcPr>
            <w:tcW w:w="9690" w:type="dxa"/>
            <w:gridSpan w:val="22"/>
          </w:tcPr>
          <w:p w:rsidR="00D81D57" w:rsidRPr="003D7A7C" w:rsidRDefault="00D81D57" w:rsidP="003D7A7C">
            <w:pPr>
              <w:rPr>
                <w:rFonts w:asciiTheme="minorHAnsi" w:hAnsiTheme="minorHAnsi" w:cs="Calibri"/>
                <w:b/>
                <w:bCs/>
                <w:sz w:val="22"/>
                <w:szCs w:val="22"/>
                <w:lang w:val="sv-SE"/>
              </w:rPr>
            </w:pPr>
          </w:p>
        </w:tc>
      </w:tr>
      <w:tr w:rsidR="00D81D57" w:rsidRPr="003D7A7C" w:rsidTr="00D475C9">
        <w:tc>
          <w:tcPr>
            <w:tcW w:w="3306" w:type="dxa"/>
            <w:gridSpan w:val="6"/>
          </w:tcPr>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MIRALEM HADŽISELIMOVIĆ</w:t>
            </w:r>
          </w:p>
        </w:tc>
      </w:tr>
      <w:tr w:rsidR="00D81D57" w:rsidRPr="003D7A7C" w:rsidTr="00D475C9">
        <w:tc>
          <w:tcPr>
            <w:tcW w:w="9690" w:type="dxa"/>
            <w:gridSpan w:val="22"/>
          </w:tcPr>
          <w:p w:rsidR="00D81D57" w:rsidRPr="003D7A7C" w:rsidRDefault="00D81D57" w:rsidP="003D7A7C">
            <w:pPr>
              <w:jc w:val="both"/>
              <w:rPr>
                <w:rFonts w:asciiTheme="minorHAnsi" w:hAnsiTheme="minorHAnsi" w:cs="Calibri"/>
                <w:sz w:val="22"/>
                <w:szCs w:val="22"/>
                <w:lang w:val="sv-SE"/>
              </w:rPr>
            </w:pPr>
          </w:p>
        </w:tc>
      </w:tr>
      <w:tr w:rsidR="00D81D57" w:rsidRPr="003D7A7C" w:rsidTr="00D475C9">
        <w:tc>
          <w:tcPr>
            <w:tcW w:w="1640" w:type="dxa"/>
            <w:gridSpan w:val="2"/>
            <w:vMerge w:val="restart"/>
          </w:tcPr>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 xml:space="preserve">Jeziki / </w:t>
            </w:r>
          </w:p>
          <w:p w:rsidR="00D81D57" w:rsidRPr="003D7A7C" w:rsidRDefault="00D81D57" w:rsidP="003D7A7C">
            <w:pPr>
              <w:rPr>
                <w:rFonts w:asciiTheme="minorHAnsi" w:hAnsiTheme="minorHAnsi" w:cs="Calibri"/>
                <w:sz w:val="22"/>
                <w:szCs w:val="22"/>
                <w:lang w:val="sv-SE"/>
              </w:rPr>
            </w:pPr>
            <w:r w:rsidRPr="003D7A7C">
              <w:rPr>
                <w:rFonts w:asciiTheme="minorHAnsi" w:hAnsiTheme="minorHAnsi" w:cs="Calibri"/>
                <w:b/>
                <w:sz w:val="22"/>
                <w:szCs w:val="22"/>
                <w:lang w:val="sv-SE"/>
              </w:rPr>
              <w:t>Languages:</w:t>
            </w:r>
          </w:p>
        </w:tc>
        <w:tc>
          <w:tcPr>
            <w:tcW w:w="2526" w:type="dxa"/>
            <w:gridSpan w:val="7"/>
          </w:tcPr>
          <w:p w:rsidR="00D81D57" w:rsidRPr="003D7A7C" w:rsidRDefault="00D81D57" w:rsidP="003D7A7C">
            <w:pPr>
              <w:jc w:val="right"/>
              <w:rPr>
                <w:rFonts w:asciiTheme="minorHAnsi" w:hAnsiTheme="minorHAnsi" w:cs="Calibri"/>
                <w:b/>
                <w:sz w:val="22"/>
                <w:szCs w:val="22"/>
                <w:lang w:val="sv-SE"/>
              </w:rPr>
            </w:pPr>
            <w:r w:rsidRPr="003D7A7C">
              <w:rPr>
                <w:rFonts w:asciiTheme="minorHAnsi" w:hAnsiTheme="minorHAnsi" w:cs="Calibr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D81D57" w:rsidRPr="003D7A7C" w:rsidRDefault="00D81D57" w:rsidP="003D7A7C">
            <w:pPr>
              <w:jc w:val="both"/>
              <w:rPr>
                <w:rFonts w:asciiTheme="minorHAnsi" w:hAnsiTheme="minorHAnsi"/>
                <w:sz w:val="22"/>
                <w:szCs w:val="22"/>
                <w:lang w:val="sv-SE"/>
              </w:rPr>
            </w:pPr>
            <w:r w:rsidRPr="003D7A7C">
              <w:rPr>
                <w:rFonts w:asciiTheme="minorHAnsi" w:hAnsiTheme="minorHAnsi"/>
                <w:sz w:val="22"/>
                <w:szCs w:val="22"/>
                <w:lang w:val="sv-SE"/>
              </w:rPr>
              <w:t>slovenski / Slovene</w:t>
            </w:r>
          </w:p>
        </w:tc>
      </w:tr>
      <w:tr w:rsidR="00D81D57" w:rsidRPr="003D7A7C" w:rsidTr="00D475C9">
        <w:trPr>
          <w:trHeight w:val="215"/>
        </w:trPr>
        <w:tc>
          <w:tcPr>
            <w:tcW w:w="1640" w:type="dxa"/>
            <w:gridSpan w:val="2"/>
            <w:vMerge/>
            <w:vAlign w:val="center"/>
          </w:tcPr>
          <w:p w:rsidR="00D81D57" w:rsidRPr="003D7A7C" w:rsidRDefault="00D81D57" w:rsidP="003D7A7C">
            <w:pPr>
              <w:rPr>
                <w:rFonts w:asciiTheme="minorHAnsi" w:hAnsiTheme="minorHAnsi" w:cs="Calibri"/>
                <w:b/>
                <w:bCs/>
                <w:sz w:val="22"/>
                <w:szCs w:val="22"/>
                <w:lang w:val="sv-SE"/>
              </w:rPr>
            </w:pPr>
          </w:p>
        </w:tc>
        <w:tc>
          <w:tcPr>
            <w:tcW w:w="2526" w:type="dxa"/>
            <w:gridSpan w:val="7"/>
          </w:tcPr>
          <w:p w:rsidR="00D81D57" w:rsidRPr="003D7A7C" w:rsidRDefault="00D81D57" w:rsidP="003D7A7C">
            <w:pPr>
              <w:jc w:val="right"/>
              <w:rPr>
                <w:rFonts w:asciiTheme="minorHAnsi" w:hAnsiTheme="minorHAnsi" w:cs="Calibri"/>
                <w:b/>
                <w:sz w:val="22"/>
                <w:szCs w:val="22"/>
                <w:lang w:val="sv-SE"/>
              </w:rPr>
            </w:pPr>
            <w:r w:rsidRPr="003D7A7C">
              <w:rPr>
                <w:rFonts w:asciiTheme="minorHAnsi" w:hAnsiTheme="minorHAnsi" w:cs="Calibr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D81D57" w:rsidRPr="003D7A7C" w:rsidRDefault="00D81D57" w:rsidP="003D7A7C">
            <w:pPr>
              <w:jc w:val="both"/>
              <w:rPr>
                <w:rFonts w:asciiTheme="minorHAnsi" w:hAnsiTheme="minorHAnsi"/>
                <w:sz w:val="22"/>
                <w:szCs w:val="22"/>
                <w:lang w:val="sv-SE"/>
              </w:rPr>
            </w:pPr>
            <w:r w:rsidRPr="003D7A7C">
              <w:rPr>
                <w:rFonts w:asciiTheme="minorHAnsi" w:hAnsiTheme="minorHAnsi"/>
                <w:sz w:val="22"/>
                <w:szCs w:val="22"/>
                <w:lang w:val="sv-SE"/>
              </w:rPr>
              <w:t>slovenski / Slovene</w:t>
            </w:r>
          </w:p>
        </w:tc>
      </w:tr>
      <w:tr w:rsidR="00D81D57" w:rsidRPr="003D7A7C" w:rsidTr="00D475C9">
        <w:tc>
          <w:tcPr>
            <w:tcW w:w="4727" w:type="dxa"/>
            <w:gridSpan w:val="12"/>
            <w:tcBorders>
              <w:top w:val="nil"/>
              <w:left w:val="nil"/>
              <w:bottom w:val="single" w:sz="4" w:space="0" w:color="auto"/>
              <w:right w:val="nil"/>
            </w:tcBorders>
          </w:tcPr>
          <w:p w:rsidR="00D81D57" w:rsidRPr="003D7A7C" w:rsidRDefault="00D81D57" w:rsidP="003D7A7C">
            <w:pPr>
              <w:rPr>
                <w:rFonts w:asciiTheme="minorHAnsi" w:hAnsiTheme="minorHAnsi" w:cs="Calibri"/>
                <w:b/>
                <w:bCs/>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Pogoji za vključitev v delo oz. za opravljanje študijskih obveznosti:</w:t>
            </w:r>
          </w:p>
        </w:tc>
        <w:tc>
          <w:tcPr>
            <w:tcW w:w="142" w:type="dxa"/>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Prerequisits:</w:t>
            </w:r>
          </w:p>
        </w:tc>
      </w:tr>
      <w:tr w:rsidR="00D81D57" w:rsidRPr="003D7A7C" w:rsidTr="00D475C9">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Ni pogojev.</w:t>
            </w:r>
          </w:p>
        </w:tc>
        <w:tc>
          <w:tcPr>
            <w:tcW w:w="142" w:type="dxa"/>
            <w:tcBorders>
              <w:top w:val="nil"/>
              <w:left w:val="single" w:sz="4" w:space="0" w:color="auto"/>
              <w:bottom w:val="nil"/>
              <w:right w:val="single" w:sz="4" w:space="0" w:color="auto"/>
            </w:tcBorders>
          </w:tcPr>
          <w:p w:rsidR="00D81D57" w:rsidRPr="003D7A7C" w:rsidRDefault="00D81D57" w:rsidP="003D7A7C">
            <w:pPr>
              <w:rPr>
                <w:rFonts w:asciiTheme="minorHAnsi" w:hAnsi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None.</w:t>
            </w:r>
          </w:p>
        </w:tc>
      </w:tr>
      <w:tr w:rsidR="00D81D57" w:rsidRPr="003D7A7C" w:rsidTr="00D475C9">
        <w:trPr>
          <w:trHeight w:val="137"/>
        </w:trPr>
        <w:tc>
          <w:tcPr>
            <w:tcW w:w="4717" w:type="dxa"/>
            <w:gridSpan w:val="11"/>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Vsebina:</w:t>
            </w:r>
            <w:r w:rsidRPr="003D7A7C">
              <w:rPr>
                <w:rFonts w:asciiTheme="minorHAnsi" w:hAnsiTheme="minorHAnsi" w:cs="Calibri"/>
                <w:sz w:val="22"/>
                <w:szCs w:val="22"/>
                <w:lang w:val="sv-SE"/>
              </w:rPr>
              <w:t xml:space="preserve"> </w:t>
            </w:r>
          </w:p>
        </w:tc>
        <w:tc>
          <w:tcPr>
            <w:tcW w:w="152" w:type="dxa"/>
            <w:gridSpan w:val="2"/>
          </w:tcPr>
          <w:p w:rsidR="00D81D57" w:rsidRPr="003D7A7C" w:rsidRDefault="00D81D57" w:rsidP="003D7A7C">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Content (Syllabus outline):</w:t>
            </w:r>
          </w:p>
        </w:tc>
      </w:tr>
      <w:tr w:rsidR="00D81D57" w:rsidRPr="003D7A7C" w:rsidTr="00D475C9">
        <w:trPr>
          <w:trHeight w:val="551"/>
        </w:trPr>
        <w:tc>
          <w:tcPr>
            <w:tcW w:w="4717" w:type="dxa"/>
            <w:gridSpan w:val="11"/>
            <w:tcBorders>
              <w:top w:val="single" w:sz="4" w:space="0" w:color="auto"/>
              <w:left w:val="single" w:sz="4" w:space="0" w:color="auto"/>
              <w:bottom w:val="single" w:sz="4" w:space="0" w:color="auto"/>
              <w:right w:val="single" w:sz="4" w:space="0" w:color="auto"/>
            </w:tcBorders>
          </w:tcPr>
          <w:p w:rsidR="00D81D57" w:rsidRPr="003D7A7C" w:rsidRDefault="00D81D57" w:rsidP="003D7A7C">
            <w:pPr>
              <w:numPr>
                <w:ilvl w:val="0"/>
                <w:numId w:val="39"/>
              </w:numPr>
              <w:tabs>
                <w:tab w:val="clear" w:pos="720"/>
                <w:tab w:val="num" w:pos="360"/>
              </w:tabs>
              <w:ind w:left="360"/>
              <w:rPr>
                <w:rFonts w:asciiTheme="minorHAnsi" w:hAnsiTheme="minorHAnsi" w:cs="Arial"/>
                <w:sz w:val="22"/>
                <w:szCs w:val="22"/>
              </w:rPr>
            </w:pPr>
            <w:r w:rsidRPr="003D7A7C">
              <w:rPr>
                <w:rFonts w:asciiTheme="minorHAnsi" w:hAnsiTheme="minorHAnsi" w:cs="Arial"/>
                <w:sz w:val="22"/>
                <w:szCs w:val="22"/>
              </w:rPr>
              <w:t>Uvod.</w:t>
            </w:r>
          </w:p>
          <w:p w:rsidR="00D81D57" w:rsidRPr="003D7A7C" w:rsidRDefault="00D81D57" w:rsidP="003D7A7C">
            <w:pPr>
              <w:numPr>
                <w:ilvl w:val="0"/>
                <w:numId w:val="39"/>
              </w:numPr>
              <w:tabs>
                <w:tab w:val="clear" w:pos="720"/>
                <w:tab w:val="num" w:pos="360"/>
              </w:tabs>
              <w:ind w:left="360"/>
              <w:rPr>
                <w:rFonts w:asciiTheme="minorHAnsi" w:hAnsiTheme="minorHAnsi"/>
                <w:sz w:val="22"/>
                <w:szCs w:val="22"/>
                <w:lang w:val="sv-SE"/>
              </w:rPr>
            </w:pPr>
            <w:r w:rsidRPr="003D7A7C">
              <w:rPr>
                <w:rFonts w:asciiTheme="minorHAnsi" w:hAnsiTheme="minorHAnsi" w:cs="Arial"/>
                <w:sz w:val="22"/>
                <w:szCs w:val="22"/>
              </w:rPr>
              <w:t xml:space="preserve">Teorija modeliranja sistemov: osnovni principi modeliranja, statični in dinamični sistemi, metode modeliranja, modeliranje z metodo analogij, prenosne funkcije linearnih sistemov, posplošitev nelinearnih sistemov, linearizacija nelinearnih sistemov, poenostavljanje modelov in vrednotenje modelov. </w:t>
            </w:r>
          </w:p>
          <w:p w:rsidR="00D81D57" w:rsidRPr="003D7A7C" w:rsidRDefault="00D81D57" w:rsidP="003D7A7C">
            <w:pPr>
              <w:numPr>
                <w:ilvl w:val="0"/>
                <w:numId w:val="39"/>
              </w:numPr>
              <w:tabs>
                <w:tab w:val="clear" w:pos="720"/>
                <w:tab w:val="num" w:pos="360"/>
              </w:tabs>
              <w:ind w:left="360"/>
              <w:rPr>
                <w:rFonts w:asciiTheme="minorHAnsi" w:hAnsiTheme="minorHAnsi"/>
                <w:sz w:val="22"/>
                <w:szCs w:val="22"/>
                <w:lang w:val="sv-SE"/>
              </w:rPr>
            </w:pPr>
            <w:r w:rsidRPr="003D7A7C">
              <w:rPr>
                <w:rFonts w:asciiTheme="minorHAnsi" w:hAnsiTheme="minorHAnsi" w:cs="Arial"/>
                <w:sz w:val="22"/>
                <w:szCs w:val="22"/>
              </w:rPr>
              <w:t>Modeliranje in simulacija energetskih sistemov: poenostavljeni dinamični modeli gradnikov elektroenergetskega sistema (izvori električne energije, prenosni vodi, stikalne naprave, bremena), vodnih, parnih in vetrnih turbin, hranilnikov energije, hidravličnih elementov, regulacijskih ventilov, cevovodov, črpalk, rezervoarjev, itd.</w:t>
            </w:r>
            <w:r w:rsidRPr="003D7A7C">
              <w:rPr>
                <w:rFonts w:asciiTheme="minorHAnsi" w:hAnsiTheme="minorHAnsi"/>
                <w:sz w:val="22"/>
                <w:szCs w:val="22"/>
                <w:lang w:val="sv-SE"/>
              </w:rPr>
              <w:t xml:space="preserve"> </w:t>
            </w:r>
          </w:p>
          <w:p w:rsidR="00D81D57" w:rsidRPr="003D7A7C" w:rsidRDefault="00D81D57" w:rsidP="003D7A7C">
            <w:pPr>
              <w:numPr>
                <w:ilvl w:val="0"/>
                <w:numId w:val="39"/>
              </w:numPr>
              <w:tabs>
                <w:tab w:val="clear" w:pos="720"/>
                <w:tab w:val="num" w:pos="360"/>
              </w:tabs>
              <w:ind w:left="360"/>
              <w:rPr>
                <w:rFonts w:asciiTheme="minorHAnsi" w:hAnsiTheme="minorHAnsi"/>
                <w:sz w:val="22"/>
                <w:szCs w:val="22"/>
                <w:lang w:val="sv-SE"/>
              </w:rPr>
            </w:pPr>
            <w:r w:rsidRPr="003D7A7C">
              <w:rPr>
                <w:rFonts w:asciiTheme="minorHAnsi" w:hAnsiTheme="minorHAnsi"/>
                <w:sz w:val="22"/>
                <w:szCs w:val="22"/>
                <w:lang w:val="sv-SE"/>
              </w:rPr>
              <w:lastRenderedPageBreak/>
              <w:t>Numerično in eksperimentalno določevanje koncentriranih parametrov v dinamičnih modelih.</w:t>
            </w:r>
          </w:p>
        </w:tc>
        <w:tc>
          <w:tcPr>
            <w:tcW w:w="152" w:type="dxa"/>
            <w:gridSpan w:val="2"/>
            <w:tcBorders>
              <w:top w:val="nil"/>
              <w:left w:val="single" w:sz="4" w:space="0" w:color="auto"/>
              <w:bottom w:val="nil"/>
              <w:right w:val="single" w:sz="4" w:space="0" w:color="auto"/>
            </w:tcBorders>
          </w:tcPr>
          <w:p w:rsidR="00D81D57" w:rsidRPr="003D7A7C" w:rsidRDefault="00D81D57" w:rsidP="003D7A7C">
            <w:pPr>
              <w:rPr>
                <w:rFonts w:asciiTheme="minorHAnsi" w:hAnsi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numPr>
                <w:ilvl w:val="0"/>
                <w:numId w:val="39"/>
              </w:numPr>
              <w:tabs>
                <w:tab w:val="clear" w:pos="720"/>
                <w:tab w:val="num" w:pos="360"/>
              </w:tabs>
              <w:ind w:left="360"/>
              <w:rPr>
                <w:rFonts w:asciiTheme="minorHAnsi" w:hAnsiTheme="minorHAnsi" w:cs="Arial"/>
                <w:sz w:val="22"/>
                <w:szCs w:val="22"/>
                <w:lang w:val="en-US"/>
              </w:rPr>
            </w:pPr>
            <w:r w:rsidRPr="003D7A7C">
              <w:rPr>
                <w:rFonts w:asciiTheme="minorHAnsi" w:hAnsiTheme="minorHAnsi" w:cs="Arial"/>
                <w:sz w:val="22"/>
                <w:szCs w:val="22"/>
                <w:lang w:val="en-US"/>
              </w:rPr>
              <w:t>Introduction.</w:t>
            </w:r>
          </w:p>
          <w:p w:rsidR="00D81D57" w:rsidRPr="003D7A7C" w:rsidRDefault="00D81D57" w:rsidP="003D7A7C">
            <w:pPr>
              <w:numPr>
                <w:ilvl w:val="0"/>
                <w:numId w:val="39"/>
              </w:numPr>
              <w:tabs>
                <w:tab w:val="clear" w:pos="720"/>
                <w:tab w:val="num" w:pos="360"/>
              </w:tabs>
              <w:ind w:left="360"/>
              <w:rPr>
                <w:rFonts w:asciiTheme="minorHAnsi" w:hAnsiTheme="minorHAnsi"/>
                <w:sz w:val="22"/>
                <w:szCs w:val="22"/>
                <w:lang w:val="sv-SE"/>
              </w:rPr>
            </w:pPr>
            <w:r w:rsidRPr="003D7A7C">
              <w:rPr>
                <w:rFonts w:asciiTheme="minorHAnsi" w:hAnsiTheme="minorHAnsi" w:cs="Arial"/>
                <w:sz w:val="22"/>
                <w:szCs w:val="22"/>
                <w:lang w:val="en-US"/>
              </w:rPr>
              <w:t xml:space="preserve">Theory of system modelling: general aspects of modelling, static and dynamic systems, modelling methods, modelling based on analogy method, transfer functions of linear systems, generalization to nonlinear systems, linearization of non-linear systems, model simplification and evaluation of models. </w:t>
            </w:r>
          </w:p>
          <w:p w:rsidR="00D81D57" w:rsidRPr="003D7A7C" w:rsidRDefault="00D81D57" w:rsidP="003D7A7C">
            <w:pPr>
              <w:numPr>
                <w:ilvl w:val="0"/>
                <w:numId w:val="39"/>
              </w:numPr>
              <w:tabs>
                <w:tab w:val="clear" w:pos="720"/>
                <w:tab w:val="num" w:pos="360"/>
              </w:tabs>
              <w:ind w:left="360"/>
              <w:rPr>
                <w:rFonts w:asciiTheme="minorHAnsi" w:hAnsiTheme="minorHAnsi"/>
                <w:sz w:val="22"/>
                <w:szCs w:val="22"/>
                <w:lang w:val="sv-SE"/>
              </w:rPr>
            </w:pPr>
            <w:r w:rsidRPr="003D7A7C">
              <w:rPr>
                <w:rFonts w:asciiTheme="minorHAnsi" w:hAnsiTheme="minorHAnsi" w:cs="Arial"/>
                <w:sz w:val="22"/>
                <w:szCs w:val="22"/>
                <w:lang w:val="en-GB"/>
              </w:rPr>
              <w:t>Modelling and simulation of energetic systems: simplified dynamic models of electric power system (sources of electrical energy, transmission lines, switch devices, loads), water, steam and wind turbines, energy storage systems, hydraulic elements, control valves, pipes, pumps, tanks, etc.</w:t>
            </w:r>
          </w:p>
          <w:p w:rsidR="00D81D57" w:rsidRPr="003D7A7C" w:rsidRDefault="00D81D57" w:rsidP="003D7A7C">
            <w:pPr>
              <w:numPr>
                <w:ilvl w:val="0"/>
                <w:numId w:val="39"/>
              </w:numPr>
              <w:tabs>
                <w:tab w:val="clear" w:pos="720"/>
                <w:tab w:val="num" w:pos="360"/>
              </w:tabs>
              <w:ind w:left="360"/>
              <w:rPr>
                <w:rFonts w:asciiTheme="minorHAnsi" w:hAnsiTheme="minorHAnsi"/>
                <w:sz w:val="22"/>
                <w:szCs w:val="22"/>
                <w:lang w:val="sv-SE"/>
              </w:rPr>
            </w:pPr>
            <w:r w:rsidRPr="003D7A7C">
              <w:rPr>
                <w:rFonts w:asciiTheme="minorHAnsi" w:hAnsiTheme="minorHAnsi" w:cs="Arial"/>
                <w:sz w:val="22"/>
                <w:szCs w:val="22"/>
                <w:lang w:val="en-GB"/>
              </w:rPr>
              <w:t>Numerical and experimental determination of lumped parameters in dynamic models.</w:t>
            </w:r>
          </w:p>
        </w:tc>
      </w:tr>
      <w:tr w:rsidR="00D81D57" w:rsidRPr="003D7A7C" w:rsidTr="00D475C9">
        <w:tc>
          <w:tcPr>
            <w:tcW w:w="9690" w:type="dxa"/>
            <w:gridSpan w:val="22"/>
          </w:tcPr>
          <w:p w:rsidR="00D81D57" w:rsidRPr="003D7A7C" w:rsidRDefault="00D81D57" w:rsidP="003D7A7C">
            <w:pPr>
              <w:jc w:val="both"/>
              <w:rPr>
                <w:rFonts w:asciiTheme="minorHAnsi" w:hAnsiTheme="minorHAnsi" w:cs="Calibri"/>
                <w:sz w:val="22"/>
                <w:szCs w:val="22"/>
                <w:lang w:val="sv-SE"/>
              </w:rPr>
            </w:pPr>
          </w:p>
          <w:p w:rsidR="00D81D57" w:rsidRPr="003D7A7C" w:rsidRDefault="00D81D57" w:rsidP="003D7A7C">
            <w:pPr>
              <w:jc w:val="both"/>
              <w:rPr>
                <w:rFonts w:asciiTheme="minorHAnsi" w:hAnsiTheme="minorHAnsi" w:cs="Calibri"/>
                <w:b/>
                <w:sz w:val="22"/>
                <w:szCs w:val="22"/>
                <w:lang w:val="sv-SE"/>
              </w:rPr>
            </w:pPr>
            <w:r w:rsidRPr="003D7A7C">
              <w:rPr>
                <w:rFonts w:asciiTheme="minorHAnsi" w:hAnsiTheme="minorHAnsi" w:cs="Calibri"/>
                <w:sz w:val="22"/>
                <w:szCs w:val="22"/>
                <w:lang w:val="sv-SE"/>
              </w:rPr>
              <w:br w:type="page"/>
            </w:r>
            <w:r w:rsidRPr="003D7A7C">
              <w:rPr>
                <w:rFonts w:asciiTheme="minorHAnsi" w:hAnsiTheme="minorHAnsi" w:cs="Calibri"/>
                <w:b/>
                <w:sz w:val="22"/>
                <w:szCs w:val="22"/>
                <w:lang w:val="sv-SE"/>
              </w:rPr>
              <w:t>Temeljni literatura in viri / Readings:</w:t>
            </w:r>
          </w:p>
        </w:tc>
      </w:tr>
      <w:tr w:rsidR="00D81D57" w:rsidRPr="003D7A7C" w:rsidTr="00D475C9">
        <w:trPr>
          <w:trHeight w:val="1446"/>
        </w:trPr>
        <w:tc>
          <w:tcPr>
            <w:tcW w:w="9690" w:type="dxa"/>
            <w:gridSpan w:val="22"/>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Arial"/>
                <w:sz w:val="22"/>
                <w:szCs w:val="22"/>
                <w:lang w:val="en-GB"/>
              </w:rPr>
            </w:pPr>
            <w:r w:rsidRPr="003D7A7C">
              <w:rPr>
                <w:rFonts w:asciiTheme="minorHAnsi" w:hAnsiTheme="minorHAnsi" w:cs="Arial"/>
                <w:sz w:val="22"/>
                <w:szCs w:val="22"/>
                <w:lang w:val="en-GB"/>
              </w:rPr>
              <w:t>D. Flynn (Ed.): Thermal Power Plant Simulation and Control, London, 2003.</w:t>
            </w:r>
          </w:p>
          <w:p w:rsidR="00D81D57" w:rsidRPr="003D7A7C" w:rsidRDefault="00D81D57" w:rsidP="003D7A7C">
            <w:pPr>
              <w:rPr>
                <w:rFonts w:asciiTheme="minorHAnsi" w:hAnsiTheme="minorHAnsi" w:cs="Arial"/>
                <w:sz w:val="22"/>
                <w:szCs w:val="22"/>
                <w:lang w:val="en-GB"/>
              </w:rPr>
            </w:pPr>
            <w:r w:rsidRPr="003D7A7C">
              <w:rPr>
                <w:rFonts w:asciiTheme="minorHAnsi" w:hAnsiTheme="minorHAnsi" w:cs="Arial"/>
                <w:sz w:val="22"/>
                <w:szCs w:val="22"/>
                <w:lang w:val="en-GB"/>
              </w:rPr>
              <w:t>P .J. Thomas: Simulation of Industrial Processes for Control Engineers, Elsevier Science &amp; Technology Books, 1999.</w:t>
            </w:r>
          </w:p>
          <w:p w:rsidR="00D81D57" w:rsidRPr="003D7A7C" w:rsidRDefault="00D81D57" w:rsidP="003D7A7C">
            <w:pPr>
              <w:rPr>
                <w:rFonts w:asciiTheme="minorHAnsi" w:hAnsiTheme="minorHAnsi" w:cs="Arial"/>
                <w:sz w:val="22"/>
                <w:szCs w:val="22"/>
                <w:lang w:val="en-GB"/>
              </w:rPr>
            </w:pPr>
            <w:r w:rsidRPr="003D7A7C">
              <w:rPr>
                <w:rFonts w:asciiTheme="minorHAnsi" w:hAnsiTheme="minorHAnsi" w:cs="Arial"/>
                <w:sz w:val="22"/>
                <w:szCs w:val="22"/>
                <w:lang w:val="en-GB"/>
              </w:rPr>
              <w:t>B. Zupančič: Computer Simulations, Univerza v Ljubljani, 2013, (in Slovene).</w:t>
            </w:r>
          </w:p>
          <w:p w:rsidR="00D81D57" w:rsidRPr="003D7A7C" w:rsidRDefault="00D81D57" w:rsidP="003D7A7C">
            <w:pPr>
              <w:rPr>
                <w:rFonts w:asciiTheme="minorHAnsi" w:hAnsiTheme="minorHAnsi" w:cs="Arial"/>
                <w:sz w:val="22"/>
                <w:szCs w:val="22"/>
                <w:lang w:val="en-GB"/>
              </w:rPr>
            </w:pPr>
            <w:r w:rsidRPr="003D7A7C">
              <w:rPr>
                <w:rFonts w:asciiTheme="minorHAnsi" w:hAnsiTheme="minorHAnsi" w:cs="Arial"/>
                <w:sz w:val="22"/>
                <w:szCs w:val="22"/>
                <w:lang w:val="en-GB"/>
              </w:rPr>
              <w:t>R. Karba: Process modelling, FE in FRI, Ljubljana, 1999, (in Slovene).</w:t>
            </w:r>
          </w:p>
          <w:p w:rsidR="00D81D57" w:rsidRDefault="00D81D57" w:rsidP="003D7A7C">
            <w:pPr>
              <w:rPr>
                <w:rFonts w:asciiTheme="minorHAnsi" w:hAnsiTheme="minorHAnsi" w:cs="Arial"/>
                <w:sz w:val="22"/>
                <w:szCs w:val="22"/>
                <w:lang w:val="en-GB"/>
              </w:rPr>
            </w:pPr>
            <w:r w:rsidRPr="003D7A7C">
              <w:rPr>
                <w:rFonts w:asciiTheme="minorHAnsi" w:hAnsiTheme="minorHAnsi" w:cs="Arial"/>
                <w:sz w:val="22"/>
                <w:szCs w:val="22"/>
                <w:lang w:val="en-GB"/>
              </w:rPr>
              <w:t>Software: Matlab/Simulink.</w:t>
            </w:r>
          </w:p>
          <w:p w:rsidR="004176FC" w:rsidRPr="003D7A7C" w:rsidRDefault="004176FC" w:rsidP="003D7A7C">
            <w:pPr>
              <w:rPr>
                <w:rFonts w:asciiTheme="minorHAnsi" w:hAnsiTheme="minorHAnsi" w:cs="Calibri"/>
                <w:b/>
                <w:bCs/>
                <w:sz w:val="22"/>
                <w:szCs w:val="22"/>
              </w:rPr>
            </w:pPr>
          </w:p>
        </w:tc>
      </w:tr>
      <w:tr w:rsidR="00D81D57" w:rsidRPr="003D7A7C" w:rsidTr="00D475C9">
        <w:trPr>
          <w:trHeight w:val="73"/>
        </w:trPr>
        <w:tc>
          <w:tcPr>
            <w:tcW w:w="4717" w:type="dxa"/>
            <w:gridSpan w:val="11"/>
            <w:tcBorders>
              <w:top w:val="nil"/>
              <w:left w:val="nil"/>
              <w:bottom w:val="single" w:sz="4" w:space="0" w:color="auto"/>
              <w:right w:val="nil"/>
            </w:tcBorders>
          </w:tcPr>
          <w:p w:rsidR="00D81D57" w:rsidRPr="003D7A7C" w:rsidRDefault="00D81D57" w:rsidP="003D7A7C">
            <w:pPr>
              <w:rPr>
                <w:rFonts w:asciiTheme="minorHAnsi" w:hAnsiTheme="minorHAnsi" w:cs="Calibri"/>
                <w:b/>
                <w:bCs/>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Cilji in kompetence:</w:t>
            </w:r>
          </w:p>
        </w:tc>
        <w:tc>
          <w:tcPr>
            <w:tcW w:w="152" w:type="dxa"/>
            <w:gridSpan w:val="2"/>
          </w:tcPr>
          <w:p w:rsidR="00D81D57" w:rsidRPr="003D7A7C" w:rsidRDefault="00D81D57" w:rsidP="003D7A7C">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Objectives and competences:</w:t>
            </w:r>
          </w:p>
        </w:tc>
      </w:tr>
      <w:tr w:rsidR="00D81D57" w:rsidRPr="003D7A7C" w:rsidTr="00D475C9">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Arial"/>
                <w:sz w:val="22"/>
                <w:szCs w:val="22"/>
              </w:rPr>
            </w:pPr>
            <w:r w:rsidRPr="003D7A7C">
              <w:rPr>
                <w:rFonts w:asciiTheme="minorHAnsi" w:hAnsiTheme="minorHAnsi" w:cs="Arial"/>
                <w:sz w:val="22"/>
                <w:szCs w:val="22"/>
              </w:rPr>
              <w:t xml:space="preserve">Cilj predmeta je naučiti kako sistematično razviti matematični model industrijskega in energetskega procesa z uporabo osnovnih fizikalnih zakonov in na osnovi merljivih veličin. Predavanja so interdisciplinarno zasnovana in podajajo znanja, ki so uporabna na mnogih področjih. Z namenom predstavit različne tehnike matematičnega modeliranja bodo izvedeni številni praktični primeri modeliranja. </w:t>
            </w:r>
          </w:p>
        </w:tc>
        <w:tc>
          <w:tcPr>
            <w:tcW w:w="152" w:type="dxa"/>
            <w:gridSpan w:val="2"/>
            <w:tcBorders>
              <w:top w:val="nil"/>
              <w:left w:val="single" w:sz="4" w:space="0" w:color="auto"/>
              <w:bottom w:val="nil"/>
              <w:right w:val="single" w:sz="4" w:space="0" w:color="auto"/>
            </w:tcBorders>
          </w:tcPr>
          <w:p w:rsidR="00D81D57" w:rsidRPr="003D7A7C" w:rsidRDefault="00D81D57" w:rsidP="003D7A7C">
            <w:pPr>
              <w:rPr>
                <w:rFonts w:asciiTheme="minorHAnsi" w:hAnsiTheme="minorHAnsi"/>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autoSpaceDE w:val="0"/>
              <w:autoSpaceDN w:val="0"/>
              <w:adjustRightInd w:val="0"/>
              <w:rPr>
                <w:rFonts w:asciiTheme="minorHAnsi" w:hAnsiTheme="minorHAnsi" w:cs="Arial"/>
                <w:sz w:val="22"/>
                <w:szCs w:val="22"/>
                <w:lang w:val="en-US"/>
              </w:rPr>
            </w:pPr>
            <w:r w:rsidRPr="003D7A7C">
              <w:rPr>
                <w:rFonts w:asciiTheme="minorHAnsi" w:hAnsiTheme="minorHAnsi" w:cs="Arial"/>
                <w:sz w:val="22"/>
                <w:szCs w:val="22"/>
                <w:lang w:val="en-US"/>
              </w:rPr>
              <w:t>The aim of the course is to teach how to systematically build mathematical models of industrial and power process from basic physical laws and from measured signals. The course is of an interdisciplinary character and will give insights which can be applied in most fields. To illustrate different techniques used in the modelling processes a several specific case studies will be studied.</w:t>
            </w:r>
          </w:p>
        </w:tc>
      </w:tr>
      <w:tr w:rsidR="00D81D57" w:rsidRPr="003D7A7C" w:rsidTr="00D475C9">
        <w:trPr>
          <w:trHeight w:val="117"/>
        </w:trPr>
        <w:tc>
          <w:tcPr>
            <w:tcW w:w="4727" w:type="dxa"/>
            <w:gridSpan w:val="12"/>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Predvideni študijski rezultati:</w:t>
            </w:r>
          </w:p>
        </w:tc>
        <w:tc>
          <w:tcPr>
            <w:tcW w:w="142" w:type="dxa"/>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Intended learning outcomes:</w:t>
            </w:r>
          </w:p>
        </w:tc>
      </w:tr>
      <w:tr w:rsidR="00D81D57" w:rsidRPr="003D7A7C" w:rsidTr="00D475C9">
        <w:trPr>
          <w:trHeight w:val="1387"/>
        </w:trPr>
        <w:tc>
          <w:tcPr>
            <w:tcW w:w="4727" w:type="dxa"/>
            <w:gridSpan w:val="12"/>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Arial"/>
                <w:sz w:val="22"/>
                <w:szCs w:val="22"/>
              </w:rPr>
            </w:pPr>
            <w:r w:rsidRPr="003D7A7C">
              <w:rPr>
                <w:rFonts w:asciiTheme="minorHAnsi" w:hAnsiTheme="minorHAnsi" w:cs="Arial"/>
                <w:sz w:val="22"/>
                <w:szCs w:val="22"/>
              </w:rPr>
              <w:t>Znanje in razumevanje:</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Podrobno opisati različne vrste energetskih procesov in pripadajočih simulacijskih procesov.</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Obvladati različne metode modeliranja in oceniti njihovo primernost za modeliranje različnih procesov.</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Se posvetovati o modeliranju energetskih sistemov in podobnih temah s specialisti s področja modeliranja sistemov.</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Razviti enostavne modele različnih energetskih procesov in jih simulirati s programskim paketom Matlab/Simulink.</w:t>
            </w:r>
          </w:p>
          <w:p w:rsidR="00D81D57" w:rsidRDefault="00D81D57" w:rsidP="003D7A7C">
            <w:pPr>
              <w:tabs>
                <w:tab w:val="left" w:pos="227"/>
              </w:tabs>
              <w:ind w:left="227" w:hanging="227"/>
              <w:rPr>
                <w:rFonts w:asciiTheme="minorHAnsi" w:hAnsiTheme="minorHAnsi"/>
                <w:sz w:val="22"/>
                <w:szCs w:val="22"/>
              </w:rPr>
            </w:pPr>
          </w:p>
          <w:p w:rsidR="004176FC" w:rsidRPr="003D7A7C" w:rsidRDefault="004176FC" w:rsidP="003D7A7C">
            <w:pPr>
              <w:tabs>
                <w:tab w:val="left" w:pos="227"/>
              </w:tabs>
              <w:ind w:left="227" w:hanging="227"/>
              <w:rPr>
                <w:rFonts w:asciiTheme="minorHAnsi" w:hAnsiTheme="minorHAnsi"/>
                <w:sz w:val="22"/>
                <w:szCs w:val="22"/>
              </w:rPr>
            </w:pPr>
          </w:p>
          <w:p w:rsidR="00D81D57" w:rsidRPr="003D7A7C" w:rsidRDefault="00D81D57" w:rsidP="003D7A7C">
            <w:pPr>
              <w:rPr>
                <w:rFonts w:asciiTheme="minorHAnsi" w:hAnsiTheme="minorHAnsi" w:cs="Arial"/>
                <w:sz w:val="22"/>
                <w:szCs w:val="22"/>
              </w:rPr>
            </w:pPr>
            <w:r w:rsidRPr="003D7A7C">
              <w:rPr>
                <w:rFonts w:asciiTheme="minorHAnsi" w:hAnsiTheme="minorHAnsi" w:cs="Arial"/>
                <w:sz w:val="22"/>
                <w:szCs w:val="22"/>
              </w:rPr>
              <w:t>Prenesljive/ključne spretnosti in drugi atributi:</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Sposobnost multidisciplinarnega pristopa pri reševanju problemov.</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sv-SE"/>
              </w:rPr>
            </w:pPr>
            <w:r w:rsidRPr="003D7A7C">
              <w:rPr>
                <w:rFonts w:asciiTheme="minorHAnsi" w:hAnsiTheme="minorHAnsi"/>
                <w:sz w:val="22"/>
                <w:szCs w:val="22"/>
              </w:rPr>
              <w:t>Projektno in timsko delo.</w:t>
            </w:r>
          </w:p>
          <w:p w:rsidR="00D81D57" w:rsidRPr="004176FC" w:rsidRDefault="00D81D57" w:rsidP="003D7A7C">
            <w:pPr>
              <w:numPr>
                <w:ilvl w:val="0"/>
                <w:numId w:val="5"/>
              </w:numPr>
              <w:tabs>
                <w:tab w:val="clear" w:pos="360"/>
                <w:tab w:val="left" w:pos="227"/>
              </w:tabs>
              <w:ind w:left="227" w:hanging="227"/>
              <w:rPr>
                <w:rFonts w:asciiTheme="minorHAnsi" w:hAnsiTheme="minorHAnsi" w:cs="Calibri"/>
                <w:sz w:val="22"/>
                <w:szCs w:val="22"/>
                <w:lang w:val="sv-SE"/>
              </w:rPr>
            </w:pPr>
            <w:r w:rsidRPr="003D7A7C">
              <w:rPr>
                <w:rFonts w:asciiTheme="minorHAnsi" w:hAnsiTheme="minorHAnsi"/>
                <w:sz w:val="22"/>
                <w:szCs w:val="22"/>
              </w:rPr>
              <w:t>Poenostavitev, predpostavke in simulacije dobljenih matematičnih modelov.</w:t>
            </w:r>
          </w:p>
          <w:p w:rsidR="004176FC" w:rsidRDefault="004176FC" w:rsidP="004176FC">
            <w:pPr>
              <w:tabs>
                <w:tab w:val="left" w:pos="227"/>
              </w:tabs>
              <w:rPr>
                <w:rFonts w:asciiTheme="minorHAnsi" w:hAnsiTheme="minorHAnsi"/>
                <w:sz w:val="22"/>
                <w:szCs w:val="22"/>
              </w:rPr>
            </w:pPr>
          </w:p>
          <w:p w:rsidR="004176FC" w:rsidRDefault="004176FC" w:rsidP="004176FC">
            <w:pPr>
              <w:tabs>
                <w:tab w:val="left" w:pos="227"/>
              </w:tabs>
              <w:rPr>
                <w:rFonts w:asciiTheme="minorHAnsi" w:hAnsiTheme="minorHAnsi"/>
                <w:sz w:val="22"/>
                <w:szCs w:val="22"/>
              </w:rPr>
            </w:pPr>
          </w:p>
          <w:p w:rsidR="004176FC" w:rsidRPr="003D7A7C" w:rsidRDefault="004176FC" w:rsidP="004176FC">
            <w:pPr>
              <w:tabs>
                <w:tab w:val="left" w:pos="227"/>
              </w:tabs>
              <w:rPr>
                <w:rFonts w:asciiTheme="minorHAnsi" w:hAnsiTheme="minorHAnsi" w:cs="Calibri"/>
                <w:sz w:val="22"/>
                <w:szCs w:val="22"/>
                <w:lang w:val="sv-SE"/>
              </w:rPr>
            </w:pPr>
          </w:p>
        </w:tc>
        <w:tc>
          <w:tcPr>
            <w:tcW w:w="142" w:type="dxa"/>
            <w:tcBorders>
              <w:top w:val="nil"/>
              <w:left w:val="single" w:sz="4" w:space="0" w:color="auto"/>
              <w:bottom w:val="nil"/>
              <w:right w:val="single" w:sz="4" w:space="0" w:color="auto"/>
            </w:tcBorders>
          </w:tcPr>
          <w:p w:rsidR="00D81D57" w:rsidRPr="003D7A7C" w:rsidRDefault="00D81D57" w:rsidP="003D7A7C">
            <w:pPr>
              <w:rPr>
                <w:rFonts w:asciiTheme="minorHAnsi" w:hAnsiTheme="minorHAnsi" w:cs="Calibr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sz w:val="22"/>
                <w:szCs w:val="22"/>
                <w:lang w:val="en-GB"/>
              </w:rPr>
            </w:pPr>
            <w:r w:rsidRPr="003D7A7C">
              <w:rPr>
                <w:rFonts w:asciiTheme="minorHAnsi" w:hAnsiTheme="minorHAnsi" w:cs="Calibri"/>
                <w:sz w:val="22"/>
                <w:szCs w:val="22"/>
                <w:lang w:val="en-GB"/>
              </w:rPr>
              <w:t>Knowledge and Understanding:</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en-GB"/>
              </w:rPr>
            </w:pPr>
            <w:r w:rsidRPr="003D7A7C">
              <w:rPr>
                <w:rFonts w:asciiTheme="minorHAnsi" w:hAnsiTheme="minorHAnsi"/>
                <w:sz w:val="22"/>
                <w:szCs w:val="22"/>
              </w:rPr>
              <w:t>Characterize</w:t>
            </w:r>
            <w:r w:rsidRPr="003D7A7C">
              <w:rPr>
                <w:rFonts w:asciiTheme="minorHAnsi" w:hAnsiTheme="minorHAnsi" w:cs="Calibri"/>
                <w:sz w:val="22"/>
                <w:szCs w:val="22"/>
                <w:lang w:val="en-GB"/>
              </w:rPr>
              <w:t xml:space="preserve"> types of processes and simulations relevant to power engineering and energy systems.</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en-GB"/>
              </w:rPr>
            </w:pPr>
            <w:r w:rsidRPr="003D7A7C">
              <w:rPr>
                <w:rFonts w:asciiTheme="minorHAnsi" w:hAnsiTheme="minorHAnsi" w:cs="Calibri"/>
                <w:sz w:val="22"/>
                <w:szCs w:val="22"/>
                <w:lang w:val="en-GB"/>
              </w:rPr>
              <w:t>Identify modelling methods and their suitability for various processes.</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en-GB"/>
              </w:rPr>
            </w:pPr>
            <w:r w:rsidRPr="003D7A7C">
              <w:rPr>
                <w:rFonts w:asciiTheme="minorHAnsi" w:hAnsiTheme="minorHAnsi" w:cs="Calibri"/>
                <w:sz w:val="22"/>
                <w:szCs w:val="22"/>
                <w:lang w:val="en-GB"/>
              </w:rPr>
              <w:t>Discuss power system modelling relevant issues with a modelling specialist.</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en-GB"/>
              </w:rPr>
            </w:pPr>
            <w:r w:rsidRPr="003D7A7C">
              <w:rPr>
                <w:rFonts w:asciiTheme="minorHAnsi" w:hAnsiTheme="minorHAnsi" w:cs="Calibri"/>
                <w:sz w:val="22"/>
                <w:szCs w:val="22"/>
                <w:lang w:val="en-GB"/>
              </w:rPr>
              <w:t>Develop simple models of different power process and simulate them in Matlab/Simulink software package.</w:t>
            </w:r>
          </w:p>
          <w:p w:rsidR="00D81D57" w:rsidRDefault="00D81D57" w:rsidP="003D7A7C">
            <w:pPr>
              <w:rPr>
                <w:rFonts w:asciiTheme="minorHAnsi" w:hAnsiTheme="minorHAnsi" w:cs="Calibri"/>
                <w:sz w:val="22"/>
                <w:szCs w:val="22"/>
                <w:lang w:val="en-GB"/>
              </w:rPr>
            </w:pPr>
          </w:p>
          <w:p w:rsidR="004176FC" w:rsidRPr="003D7A7C" w:rsidRDefault="004176FC" w:rsidP="003D7A7C">
            <w:pPr>
              <w:rPr>
                <w:rFonts w:asciiTheme="minorHAnsi" w:hAnsiTheme="minorHAnsi" w:cs="Calibri"/>
                <w:sz w:val="22"/>
                <w:szCs w:val="22"/>
                <w:lang w:val="en-GB"/>
              </w:rPr>
            </w:pPr>
          </w:p>
          <w:p w:rsidR="00D81D57" w:rsidRPr="003D7A7C" w:rsidRDefault="00D81D57" w:rsidP="003D7A7C">
            <w:pPr>
              <w:rPr>
                <w:rFonts w:asciiTheme="minorHAnsi" w:hAnsiTheme="minorHAnsi" w:cs="Calibri"/>
                <w:sz w:val="22"/>
                <w:szCs w:val="22"/>
                <w:lang w:val="en-GB"/>
              </w:rPr>
            </w:pPr>
          </w:p>
          <w:p w:rsidR="00D81D57" w:rsidRPr="003D7A7C" w:rsidRDefault="00D81D57" w:rsidP="003D7A7C">
            <w:pPr>
              <w:rPr>
                <w:rFonts w:asciiTheme="minorHAnsi" w:hAnsiTheme="minorHAnsi" w:cs="Calibri"/>
                <w:sz w:val="22"/>
                <w:szCs w:val="22"/>
                <w:lang w:val="en-GB"/>
              </w:rPr>
            </w:pPr>
            <w:r w:rsidRPr="003D7A7C">
              <w:rPr>
                <w:rFonts w:asciiTheme="minorHAnsi" w:hAnsiTheme="minorHAnsi" w:cs="Calibri"/>
                <w:sz w:val="22"/>
                <w:szCs w:val="22"/>
                <w:lang w:val="en-GB"/>
              </w:rPr>
              <w:t>Transferable/Key Skills and other attributes:</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en-GB"/>
              </w:rPr>
            </w:pPr>
            <w:r w:rsidRPr="003D7A7C">
              <w:rPr>
                <w:rFonts w:asciiTheme="minorHAnsi" w:hAnsiTheme="minorHAnsi" w:cs="Calibri"/>
                <w:sz w:val="22"/>
                <w:szCs w:val="22"/>
                <w:lang w:val="en-GB"/>
              </w:rPr>
              <w:t>Ability to analyse problems and find solutions in a multidisciplinary way.</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en-GB"/>
              </w:rPr>
            </w:pPr>
            <w:r w:rsidRPr="003D7A7C">
              <w:rPr>
                <w:rFonts w:asciiTheme="minorHAnsi" w:hAnsiTheme="minorHAnsi" w:cs="Calibri"/>
                <w:sz w:val="22"/>
                <w:szCs w:val="22"/>
                <w:lang w:val="en-GB"/>
              </w:rPr>
              <w:t>Project and team work.</w:t>
            </w:r>
          </w:p>
          <w:p w:rsidR="00D81D57" w:rsidRPr="003D7A7C" w:rsidRDefault="00D81D57" w:rsidP="003D7A7C">
            <w:pPr>
              <w:numPr>
                <w:ilvl w:val="0"/>
                <w:numId w:val="5"/>
              </w:numPr>
              <w:tabs>
                <w:tab w:val="clear" w:pos="360"/>
                <w:tab w:val="left" w:pos="227"/>
              </w:tabs>
              <w:ind w:left="227" w:hanging="227"/>
              <w:rPr>
                <w:rFonts w:asciiTheme="minorHAnsi" w:hAnsiTheme="minorHAnsi" w:cs="Calibri"/>
                <w:sz w:val="22"/>
                <w:szCs w:val="22"/>
                <w:lang w:val="en-GB"/>
              </w:rPr>
            </w:pPr>
            <w:r w:rsidRPr="003D7A7C">
              <w:rPr>
                <w:rFonts w:asciiTheme="minorHAnsi" w:hAnsiTheme="minorHAnsi" w:cs="Calibri"/>
                <w:sz w:val="22"/>
                <w:szCs w:val="22"/>
                <w:lang w:val="en-GB"/>
              </w:rPr>
              <w:t>Simplification, assumptions and mathematical model simulations.</w:t>
            </w:r>
          </w:p>
        </w:tc>
      </w:tr>
      <w:tr w:rsidR="00D81D57" w:rsidRPr="003D7A7C" w:rsidTr="00D475C9">
        <w:tc>
          <w:tcPr>
            <w:tcW w:w="4727" w:type="dxa"/>
            <w:gridSpan w:val="12"/>
            <w:tcBorders>
              <w:top w:val="single" w:sz="4" w:space="0" w:color="auto"/>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Metode poučevanja in učenja:</w:t>
            </w:r>
          </w:p>
        </w:tc>
        <w:tc>
          <w:tcPr>
            <w:tcW w:w="142" w:type="dxa"/>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p>
        </w:tc>
        <w:tc>
          <w:tcPr>
            <w:tcW w:w="4821" w:type="dxa"/>
            <w:gridSpan w:val="9"/>
            <w:tcBorders>
              <w:top w:val="single" w:sz="4" w:space="0" w:color="auto"/>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Learning and teaching methods:</w:t>
            </w:r>
          </w:p>
        </w:tc>
      </w:tr>
      <w:tr w:rsidR="00D81D57" w:rsidRPr="003D7A7C" w:rsidTr="00D475C9">
        <w:trPr>
          <w:trHeight w:val="446"/>
        </w:trPr>
        <w:tc>
          <w:tcPr>
            <w:tcW w:w="4727" w:type="dxa"/>
            <w:gridSpan w:val="12"/>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Predavanja.</w:t>
            </w:r>
          </w:p>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Laboratorijske in računalniške vaje.</w:t>
            </w:r>
          </w:p>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Samostojno delo.</w:t>
            </w:r>
          </w:p>
        </w:tc>
        <w:tc>
          <w:tcPr>
            <w:tcW w:w="142" w:type="dxa"/>
            <w:tcBorders>
              <w:top w:val="nil"/>
              <w:left w:val="single" w:sz="4" w:space="0" w:color="auto"/>
              <w:bottom w:val="nil"/>
              <w:right w:val="single" w:sz="4" w:space="0" w:color="auto"/>
            </w:tcBorders>
          </w:tcPr>
          <w:p w:rsidR="00D81D57" w:rsidRPr="003D7A7C" w:rsidRDefault="00D81D57" w:rsidP="003D7A7C">
            <w:pPr>
              <w:rPr>
                <w:rFonts w:asciiTheme="minorHAnsi" w:hAnsi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Lectures.</w:t>
            </w:r>
          </w:p>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Laboratory and computer exercises.</w:t>
            </w:r>
          </w:p>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Individual work.</w:t>
            </w:r>
          </w:p>
          <w:p w:rsidR="003D7A7C" w:rsidRPr="003D7A7C" w:rsidRDefault="003D7A7C" w:rsidP="003D7A7C">
            <w:pPr>
              <w:rPr>
                <w:rFonts w:asciiTheme="minorHAnsi" w:hAnsiTheme="minorHAnsi"/>
                <w:sz w:val="22"/>
                <w:szCs w:val="22"/>
                <w:lang w:val="sv-SE"/>
              </w:rPr>
            </w:pPr>
          </w:p>
        </w:tc>
      </w:tr>
      <w:tr w:rsidR="00D81D57" w:rsidRPr="003D7A7C" w:rsidTr="00D475C9">
        <w:tc>
          <w:tcPr>
            <w:tcW w:w="4019" w:type="dxa"/>
            <w:gridSpan w:val="8"/>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Načini ocenjevanja:</w:t>
            </w:r>
          </w:p>
        </w:tc>
        <w:tc>
          <w:tcPr>
            <w:tcW w:w="1560" w:type="dxa"/>
            <w:gridSpan w:val="6"/>
            <w:tcBorders>
              <w:top w:val="nil"/>
              <w:left w:val="nil"/>
              <w:bottom w:val="single" w:sz="4" w:space="0" w:color="auto"/>
              <w:right w:val="nil"/>
            </w:tcBorders>
          </w:tcPr>
          <w:p w:rsidR="00D81D57" w:rsidRPr="003D7A7C" w:rsidRDefault="00D81D57" w:rsidP="003D7A7C">
            <w:pPr>
              <w:rPr>
                <w:rFonts w:asciiTheme="minorHAnsi" w:hAnsiTheme="minorHAnsi" w:cs="Calibri"/>
                <w:sz w:val="22"/>
                <w:szCs w:val="22"/>
                <w:lang w:val="sv-SE"/>
              </w:rPr>
            </w:pPr>
            <w:r w:rsidRPr="003D7A7C">
              <w:rPr>
                <w:rFonts w:asciiTheme="minorHAnsi" w:hAnsiTheme="minorHAnsi" w:cs="Calibri"/>
                <w:sz w:val="22"/>
                <w:szCs w:val="22"/>
                <w:lang w:val="sv-SE"/>
              </w:rPr>
              <w:t>Delež (v %) /</w:t>
            </w: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sz w:val="22"/>
                <w:szCs w:val="22"/>
                <w:lang w:val="sv-SE"/>
              </w:rPr>
              <w:t>Weight (in %)</w:t>
            </w:r>
          </w:p>
        </w:tc>
        <w:tc>
          <w:tcPr>
            <w:tcW w:w="4111" w:type="dxa"/>
            <w:gridSpan w:val="8"/>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Assessment:</w:t>
            </w:r>
          </w:p>
        </w:tc>
      </w:tr>
      <w:tr w:rsidR="00D81D57" w:rsidRPr="003D7A7C" w:rsidTr="00D475C9">
        <w:trPr>
          <w:trHeight w:val="578"/>
        </w:trPr>
        <w:tc>
          <w:tcPr>
            <w:tcW w:w="4019" w:type="dxa"/>
            <w:gridSpan w:val="8"/>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Opravljene laboratorijske vaje.</w:t>
            </w:r>
          </w:p>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35</w:t>
            </w:r>
          </w:p>
          <w:p w:rsidR="00D81D57" w:rsidRPr="003D7A7C" w:rsidRDefault="00D81D57" w:rsidP="003D7A7C">
            <w:pPr>
              <w:jc w:val="center"/>
              <w:rPr>
                <w:rFonts w:asciiTheme="minorHAnsi" w:hAnsiTheme="minorHAnsi" w:cs="Calibri"/>
                <w:b/>
                <w:sz w:val="22"/>
                <w:szCs w:val="22"/>
                <w:lang w:val="sv-SE"/>
              </w:rPr>
            </w:pPr>
            <w:r w:rsidRPr="003D7A7C">
              <w:rPr>
                <w:rFonts w:asciiTheme="minorHAnsi" w:hAnsiTheme="minorHAnsi" w:cs="Calibr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Completed lab work.</w:t>
            </w:r>
          </w:p>
          <w:p w:rsidR="00D81D57" w:rsidRPr="003D7A7C" w:rsidRDefault="00D81D57" w:rsidP="003D7A7C">
            <w:pPr>
              <w:rPr>
                <w:rFonts w:asciiTheme="minorHAnsi" w:hAnsiTheme="minorHAnsi"/>
                <w:sz w:val="22"/>
                <w:szCs w:val="22"/>
                <w:lang w:val="sv-SE"/>
              </w:rPr>
            </w:pPr>
            <w:r w:rsidRPr="003D7A7C">
              <w:rPr>
                <w:rFonts w:asciiTheme="minorHAnsi" w:hAnsiTheme="minorHAnsi"/>
                <w:sz w:val="22"/>
                <w:szCs w:val="22"/>
                <w:lang w:val="sv-SE"/>
              </w:rPr>
              <w:t>Written examination.</w:t>
            </w:r>
          </w:p>
        </w:tc>
      </w:tr>
      <w:tr w:rsidR="00D81D57" w:rsidRPr="003D7A7C" w:rsidTr="00D475C9">
        <w:tc>
          <w:tcPr>
            <w:tcW w:w="9690" w:type="dxa"/>
            <w:gridSpan w:val="22"/>
            <w:tcBorders>
              <w:top w:val="single" w:sz="4" w:space="0" w:color="auto"/>
              <w:left w:val="nil"/>
              <w:bottom w:val="single" w:sz="4" w:space="0" w:color="auto"/>
              <w:right w:val="nil"/>
            </w:tcBorders>
          </w:tcPr>
          <w:p w:rsidR="00D81D57" w:rsidRPr="003D7A7C" w:rsidRDefault="00D81D57" w:rsidP="003D7A7C">
            <w:pPr>
              <w:rPr>
                <w:rFonts w:asciiTheme="minorHAnsi" w:hAnsiTheme="minorHAnsi" w:cs="Calibri"/>
                <w:b/>
                <w:sz w:val="22"/>
                <w:szCs w:val="22"/>
                <w:lang w:val="sv-SE"/>
              </w:rPr>
            </w:pPr>
          </w:p>
          <w:p w:rsidR="00D81D57" w:rsidRPr="003D7A7C" w:rsidRDefault="00D81D57" w:rsidP="003D7A7C">
            <w:pPr>
              <w:rPr>
                <w:rFonts w:asciiTheme="minorHAnsi" w:hAnsiTheme="minorHAnsi" w:cs="Calibri"/>
                <w:b/>
                <w:sz w:val="22"/>
                <w:szCs w:val="22"/>
                <w:lang w:val="sv-SE"/>
              </w:rPr>
            </w:pPr>
            <w:r w:rsidRPr="003D7A7C">
              <w:rPr>
                <w:rFonts w:asciiTheme="minorHAnsi" w:hAnsiTheme="minorHAnsi" w:cs="Calibri"/>
                <w:b/>
                <w:sz w:val="22"/>
                <w:szCs w:val="22"/>
                <w:lang w:val="sv-SE"/>
              </w:rPr>
              <w:t xml:space="preserve">Reference nosilca / Lecturer's references: </w:t>
            </w:r>
          </w:p>
        </w:tc>
      </w:tr>
      <w:tr w:rsidR="00D81D57" w:rsidRPr="003D7A7C" w:rsidTr="00D475C9">
        <w:tc>
          <w:tcPr>
            <w:tcW w:w="9690" w:type="dxa"/>
            <w:gridSpan w:val="22"/>
            <w:tcBorders>
              <w:top w:val="single" w:sz="4" w:space="0" w:color="auto"/>
              <w:left w:val="single" w:sz="4" w:space="0" w:color="auto"/>
              <w:bottom w:val="single" w:sz="4" w:space="0" w:color="auto"/>
              <w:right w:val="single" w:sz="4" w:space="0" w:color="auto"/>
            </w:tcBorders>
          </w:tcPr>
          <w:p w:rsidR="00D81D57" w:rsidRPr="003D7A7C" w:rsidRDefault="00D81D57" w:rsidP="003D7A7C">
            <w:pPr>
              <w:pStyle w:val="Navadensplet"/>
              <w:spacing w:before="0" w:beforeAutospacing="0" w:after="0" w:afterAutospacing="0"/>
              <w:rPr>
                <w:rFonts w:asciiTheme="minorHAnsi" w:hAnsiTheme="minorHAnsi" w:cs="Calibri"/>
                <w:sz w:val="22"/>
                <w:szCs w:val="22"/>
                <w:lang w:val="sv-SE"/>
              </w:rPr>
            </w:pPr>
            <w:r w:rsidRPr="003D7A7C">
              <w:rPr>
                <w:rFonts w:asciiTheme="minorHAnsi" w:hAnsiTheme="minorHAnsi" w:cs="Calibri"/>
                <w:sz w:val="22"/>
                <w:szCs w:val="22"/>
                <w:lang w:val="sv-SE"/>
              </w:rPr>
              <w:t>SEME, Sebastijan, ŠTUMBERGER, Bojan, HADŽISELIMOVIĆ, Miralem. A novel prediction algorithm for solar angles using second derivative of the energy for photovoltaic sun tracking purposes. Solar energy, ISSN 0038-092X. [Print ed.], nov. 2016, vol. 137, str. 201-211.</w:t>
            </w:r>
          </w:p>
          <w:p w:rsidR="004176FC" w:rsidRDefault="004176FC" w:rsidP="003D7A7C">
            <w:pPr>
              <w:pStyle w:val="Navadensplet"/>
              <w:spacing w:before="0" w:beforeAutospacing="0" w:after="0" w:afterAutospacing="0"/>
              <w:rPr>
                <w:rFonts w:asciiTheme="minorHAnsi" w:hAnsiTheme="minorHAnsi" w:cs="Calibri"/>
                <w:sz w:val="22"/>
                <w:szCs w:val="22"/>
                <w:lang w:val="sv-SE"/>
              </w:rPr>
            </w:pPr>
          </w:p>
          <w:p w:rsidR="00D81D57" w:rsidRPr="003D7A7C" w:rsidRDefault="00D81D57" w:rsidP="003D7A7C">
            <w:pPr>
              <w:pStyle w:val="Navadensplet"/>
              <w:spacing w:before="0" w:beforeAutospacing="0" w:after="0" w:afterAutospacing="0"/>
              <w:rPr>
                <w:rFonts w:asciiTheme="minorHAnsi" w:hAnsiTheme="minorHAnsi" w:cs="Calibri"/>
                <w:sz w:val="22"/>
                <w:szCs w:val="22"/>
                <w:lang w:val="sv-SE"/>
              </w:rPr>
            </w:pPr>
            <w:r w:rsidRPr="003D7A7C">
              <w:rPr>
                <w:rFonts w:asciiTheme="minorHAnsi" w:hAnsiTheme="minorHAnsi" w:cs="Calibri"/>
                <w:sz w:val="22"/>
                <w:szCs w:val="22"/>
                <w:lang w:val="sv-SE"/>
              </w:rPr>
              <w:t>SEME, Sebastijan, POŽUN, Jože, ŠTUMBERGER, Bojan, HADŽISELIMOVIĆ, Miralem. Energy production of different types and orientations of photovoltaic systems under outdoor conditions. Journal of solar energy engineering : Transactions of the ASME, ISSN 0199-6231, 2015, vol. 137, issue 2, str. 021021-1 - 021021-10.</w:t>
            </w:r>
          </w:p>
          <w:p w:rsidR="004176FC" w:rsidRDefault="004176FC" w:rsidP="003D7A7C">
            <w:pPr>
              <w:pStyle w:val="Navadensplet"/>
              <w:spacing w:before="0" w:beforeAutospacing="0" w:after="0" w:afterAutospacing="0"/>
              <w:rPr>
                <w:rFonts w:asciiTheme="minorHAnsi" w:hAnsiTheme="minorHAnsi" w:cs="Calibri"/>
                <w:sz w:val="22"/>
                <w:szCs w:val="22"/>
                <w:lang w:val="sv-SE"/>
              </w:rPr>
            </w:pPr>
          </w:p>
          <w:p w:rsidR="00D81D57" w:rsidRPr="003D7A7C" w:rsidRDefault="00D81D57" w:rsidP="003D7A7C">
            <w:pPr>
              <w:pStyle w:val="Navadensplet"/>
              <w:spacing w:before="0" w:beforeAutospacing="0" w:after="0" w:afterAutospacing="0"/>
              <w:rPr>
                <w:rFonts w:asciiTheme="minorHAnsi" w:hAnsiTheme="minorHAnsi" w:cs="Calibri"/>
                <w:sz w:val="22"/>
                <w:szCs w:val="22"/>
                <w:lang w:val="sv-SE"/>
              </w:rPr>
            </w:pPr>
            <w:r w:rsidRPr="003D7A7C">
              <w:rPr>
                <w:rFonts w:asciiTheme="minorHAnsi" w:hAnsiTheme="minorHAnsi" w:cs="Calibri"/>
                <w:sz w:val="22"/>
                <w:szCs w:val="22"/>
                <w:lang w:val="sv-SE"/>
              </w:rPr>
              <w:t xml:space="preserve">IGREC, Dalibor, ŠTUMBERGER, Bojan, CHOWDHURY, Amor, HADŽISELIMOVIĆ, Miralem. Impact of saturation modelling on the losses of electric drive controlled by QFT. Przeglęad Elektrotechniczny, ISSN 0033-2097, 2013, r. 89, nr. 2b, str. 92-95. </w:t>
            </w:r>
          </w:p>
          <w:p w:rsidR="004176FC" w:rsidRDefault="004176FC" w:rsidP="003D7A7C">
            <w:pPr>
              <w:pStyle w:val="Navadensplet"/>
              <w:spacing w:before="0" w:beforeAutospacing="0" w:after="0" w:afterAutospacing="0"/>
              <w:rPr>
                <w:rFonts w:asciiTheme="minorHAnsi" w:hAnsiTheme="minorHAnsi" w:cs="Calibri"/>
                <w:sz w:val="22"/>
                <w:szCs w:val="22"/>
                <w:lang w:val="sv-SE"/>
              </w:rPr>
            </w:pPr>
          </w:p>
          <w:p w:rsidR="00D81D57" w:rsidRPr="003D7A7C" w:rsidRDefault="00D81D57" w:rsidP="003D7A7C">
            <w:pPr>
              <w:pStyle w:val="Navadensplet"/>
              <w:spacing w:before="0" w:beforeAutospacing="0" w:after="0" w:afterAutospacing="0"/>
              <w:rPr>
                <w:rFonts w:asciiTheme="minorHAnsi" w:hAnsiTheme="minorHAnsi" w:cs="Calibri"/>
                <w:sz w:val="22"/>
                <w:szCs w:val="22"/>
                <w:lang w:val="sv-SE"/>
              </w:rPr>
            </w:pPr>
            <w:r w:rsidRPr="003D7A7C">
              <w:rPr>
                <w:rFonts w:asciiTheme="minorHAnsi" w:hAnsiTheme="minorHAnsi" w:cs="Calibri"/>
                <w:sz w:val="22"/>
                <w:szCs w:val="22"/>
                <w:lang w:val="sv-SE"/>
              </w:rPr>
              <w:t>HADŽISELIMOVIĆ, Miralem, BLAZNIK, Matic, ŠTUMBERGER, Bojan, ZAGRADIŠNIK, Ivan. Magnetically nonlinear dynamic model of a series wound DC motor. Przeglęad Elektrotechniczny, ISSN 0033-2097, 2011, vol. 87, iss. 12b, str. 60-64.</w:t>
            </w:r>
          </w:p>
          <w:p w:rsidR="004176FC" w:rsidRDefault="004176FC" w:rsidP="003D7A7C">
            <w:pPr>
              <w:pStyle w:val="Navadensplet"/>
              <w:spacing w:before="0" w:beforeAutospacing="0" w:after="0" w:afterAutospacing="0"/>
              <w:rPr>
                <w:rFonts w:asciiTheme="minorHAnsi" w:hAnsiTheme="minorHAnsi" w:cs="Calibri"/>
                <w:sz w:val="22"/>
                <w:szCs w:val="22"/>
                <w:lang w:val="sv-SE"/>
              </w:rPr>
            </w:pPr>
          </w:p>
          <w:p w:rsidR="00D81D57" w:rsidRPr="003D7A7C" w:rsidRDefault="00D81D57" w:rsidP="003D7A7C">
            <w:pPr>
              <w:pStyle w:val="Navadensplet"/>
              <w:spacing w:before="0" w:beforeAutospacing="0" w:after="0" w:afterAutospacing="0"/>
              <w:rPr>
                <w:rFonts w:asciiTheme="minorHAnsi" w:hAnsiTheme="minorHAnsi" w:cs="Calibri"/>
                <w:sz w:val="22"/>
                <w:szCs w:val="22"/>
                <w:lang w:val="sv-SE"/>
              </w:rPr>
            </w:pPr>
            <w:r w:rsidRPr="003D7A7C">
              <w:rPr>
                <w:rFonts w:asciiTheme="minorHAnsi" w:hAnsiTheme="minorHAnsi" w:cs="Calibri"/>
                <w:sz w:val="22"/>
                <w:szCs w:val="22"/>
                <w:lang w:val="sv-SE"/>
              </w:rPr>
              <w:t>HADŽISELIMOVIĆ, Miralem, ŠTUMBERGER, Gorazd, ŠTUMBERGER, Bojan, ZAGRADIŠNIK, Ivan. Magnetically nonlinear dynamic model of synchronous motor with permanent magnets. Journal of Magnetism and Magnetic Materials, ISSN 0304-8853. [Print ed.], 2007, vol. 316, iss. 2, str. e257-e260.</w:t>
            </w:r>
          </w:p>
        </w:tc>
      </w:tr>
    </w:tbl>
    <w:p w:rsidR="00D81D57" w:rsidRPr="003D7A7C" w:rsidRDefault="00D81D57" w:rsidP="003D7A7C">
      <w:pPr>
        <w:rPr>
          <w:rFonts w:asciiTheme="minorHAnsi" w:hAnsiTheme="minorHAnsi"/>
          <w:sz w:val="22"/>
          <w:szCs w:val="22"/>
        </w:rPr>
      </w:pPr>
    </w:p>
    <w:p w:rsidR="00181614" w:rsidRPr="003D7A7C" w:rsidRDefault="00181614" w:rsidP="003D7A7C">
      <w:pPr>
        <w:rPr>
          <w:rFonts w:asciiTheme="minorHAnsi" w:hAnsiTheme="minorHAnsi"/>
          <w:sz w:val="22"/>
          <w:szCs w:val="22"/>
        </w:rPr>
      </w:pP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950926" w:rsidRPr="003D7A7C" w:rsidTr="00950926">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950926" w:rsidRPr="003D7A7C" w:rsidTr="00950926">
        <w:tc>
          <w:tcPr>
            <w:tcW w:w="1798" w:type="dxa"/>
            <w:gridSpan w:val="3"/>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b/>
                <w:sz w:val="22"/>
                <w:szCs w:val="22"/>
              </w:rPr>
            </w:pPr>
            <w:r w:rsidRPr="003D7A7C">
              <w:rPr>
                <w:rFonts w:asciiTheme="minorHAnsi" w:hAnsiTheme="minorHAnsi" w:cs="Calibri"/>
                <w:b/>
                <w:sz w:val="22"/>
                <w:szCs w:val="22"/>
              </w:rPr>
              <w:t>VODENJE ELEKTROENERGETSKIH SISTEMOV</w:t>
            </w:r>
          </w:p>
        </w:tc>
      </w:tr>
      <w:tr w:rsidR="00950926" w:rsidRPr="003D7A7C" w:rsidTr="00950926">
        <w:tc>
          <w:tcPr>
            <w:tcW w:w="1798" w:type="dxa"/>
            <w:gridSpan w:val="3"/>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b/>
                <w:sz w:val="22"/>
                <w:szCs w:val="22"/>
              </w:rPr>
            </w:pPr>
            <w:r w:rsidRPr="003D7A7C">
              <w:rPr>
                <w:rFonts w:asciiTheme="minorHAnsi" w:hAnsiTheme="minorHAnsi"/>
                <w:b/>
                <w:sz w:val="22"/>
                <w:szCs w:val="22"/>
              </w:rPr>
              <w:t>ELECTRIC POWER SYSTEM CONTROL</w:t>
            </w:r>
          </w:p>
        </w:tc>
      </w:tr>
      <w:tr w:rsidR="00950926" w:rsidRPr="003D7A7C" w:rsidTr="00950926">
        <w:tc>
          <w:tcPr>
            <w:tcW w:w="3306" w:type="dxa"/>
            <w:gridSpan w:val="6"/>
            <w:vAlign w:val="center"/>
          </w:tcPr>
          <w:p w:rsidR="00950926" w:rsidRPr="003D7A7C" w:rsidRDefault="00950926" w:rsidP="003D7A7C">
            <w:pPr>
              <w:jc w:val="center"/>
              <w:rPr>
                <w:rFonts w:asciiTheme="minorHAnsi" w:hAnsiTheme="minorHAnsi" w:cs="Calibri"/>
                <w:b/>
                <w:sz w:val="22"/>
                <w:szCs w:val="22"/>
              </w:rPr>
            </w:pPr>
          </w:p>
        </w:tc>
        <w:tc>
          <w:tcPr>
            <w:tcW w:w="3401" w:type="dxa"/>
            <w:gridSpan w:val="11"/>
            <w:vAlign w:val="center"/>
          </w:tcPr>
          <w:p w:rsidR="00950926" w:rsidRPr="003D7A7C" w:rsidRDefault="00950926" w:rsidP="003D7A7C">
            <w:pPr>
              <w:jc w:val="center"/>
              <w:rPr>
                <w:rFonts w:asciiTheme="minorHAnsi" w:hAnsiTheme="minorHAnsi" w:cs="Calibri"/>
                <w:b/>
                <w:sz w:val="22"/>
                <w:szCs w:val="22"/>
              </w:rPr>
            </w:pPr>
          </w:p>
        </w:tc>
        <w:tc>
          <w:tcPr>
            <w:tcW w:w="1558" w:type="dxa"/>
            <w:gridSpan w:val="2"/>
            <w:vAlign w:val="center"/>
          </w:tcPr>
          <w:p w:rsidR="00950926" w:rsidRPr="003D7A7C" w:rsidRDefault="00950926" w:rsidP="003D7A7C">
            <w:pPr>
              <w:jc w:val="center"/>
              <w:rPr>
                <w:rFonts w:asciiTheme="minorHAnsi" w:hAnsiTheme="minorHAnsi" w:cs="Calibri"/>
                <w:b/>
                <w:sz w:val="22"/>
                <w:szCs w:val="22"/>
              </w:rPr>
            </w:pPr>
          </w:p>
        </w:tc>
        <w:tc>
          <w:tcPr>
            <w:tcW w:w="1425" w:type="dxa"/>
            <w:gridSpan w:val="3"/>
            <w:vAlign w:val="center"/>
          </w:tcPr>
          <w:p w:rsidR="00950926" w:rsidRPr="003D7A7C" w:rsidRDefault="00950926" w:rsidP="003D7A7C">
            <w:pPr>
              <w:jc w:val="center"/>
              <w:rPr>
                <w:rFonts w:asciiTheme="minorHAnsi" w:hAnsiTheme="minorHAnsi" w:cs="Calibri"/>
                <w:b/>
                <w:sz w:val="22"/>
                <w:szCs w:val="22"/>
              </w:rPr>
            </w:pPr>
          </w:p>
        </w:tc>
      </w:tr>
      <w:tr w:rsidR="00950926" w:rsidRPr="003D7A7C" w:rsidTr="00950926">
        <w:tc>
          <w:tcPr>
            <w:tcW w:w="3306" w:type="dxa"/>
            <w:gridSpan w:val="6"/>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950926" w:rsidRPr="003D7A7C" w:rsidRDefault="00950926"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950926" w:rsidRPr="003D7A7C" w:rsidTr="0095092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sz w:val="22"/>
                <w:szCs w:val="22"/>
              </w:rPr>
              <w:t xml:space="preserve">ENERGETIKA, </w:t>
            </w:r>
            <w:r w:rsidRPr="003D7A7C">
              <w:rPr>
                <w:rFonts w:asciiTheme="minorHAnsi" w:hAnsiTheme="minorHAnsi"/>
                <w:color w:val="000000"/>
                <w:sz w:val="22"/>
                <w:szCs w:val="22"/>
              </w:rPr>
              <w:t>2.</w:t>
            </w:r>
            <w:r w:rsidRPr="003D7A7C">
              <w:rPr>
                <w:rFonts w:asciiTheme="minorHAnsi" w:hAnsiTheme="minorHAnsi"/>
                <w:sz w:val="22"/>
                <w:szCs w:val="22"/>
              </w:rPr>
              <w:t xml:space="preserve">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950926" w:rsidRPr="003D7A7C" w:rsidTr="0095092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sz w:val="22"/>
                <w:szCs w:val="22"/>
              </w:rPr>
              <w:t xml:space="preserve">ENERGY TECHNOLOGY, </w:t>
            </w:r>
            <w:r w:rsidRPr="003D7A7C">
              <w:rPr>
                <w:rFonts w:asciiTheme="minorHAnsi" w:hAnsiTheme="minorHAnsi"/>
                <w:color w:val="000000"/>
                <w:sz w:val="22"/>
                <w:szCs w:val="22"/>
              </w:rPr>
              <w:t>2.</w:t>
            </w:r>
            <w:r w:rsidRPr="003D7A7C">
              <w:rPr>
                <w:rFonts w:asciiTheme="minorHAnsi" w:hAnsiTheme="minorHAnsi"/>
                <w:sz w:val="22"/>
                <w:szCs w:val="22"/>
              </w:rPr>
              <w:t>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950926" w:rsidRPr="003D7A7C" w:rsidTr="00950926">
        <w:trPr>
          <w:trHeight w:val="103"/>
        </w:trPr>
        <w:tc>
          <w:tcPr>
            <w:tcW w:w="9690" w:type="dxa"/>
            <w:gridSpan w:val="22"/>
          </w:tcPr>
          <w:p w:rsidR="00950926" w:rsidRPr="003D7A7C" w:rsidRDefault="00950926" w:rsidP="003D7A7C">
            <w:pPr>
              <w:rPr>
                <w:rFonts w:asciiTheme="minorHAnsi" w:hAnsiTheme="minorHAnsi" w:cs="Calibri"/>
                <w:b/>
                <w:bCs/>
                <w:sz w:val="22"/>
                <w:szCs w:val="22"/>
              </w:rPr>
            </w:pPr>
          </w:p>
        </w:tc>
      </w:tr>
      <w:tr w:rsidR="00950926" w:rsidRPr="003D7A7C" w:rsidTr="00950926">
        <w:tc>
          <w:tcPr>
            <w:tcW w:w="5717" w:type="dxa"/>
            <w:gridSpan w:val="16"/>
            <w:tcBorders>
              <w:top w:val="nil"/>
              <w:left w:val="nil"/>
              <w:bottom w:val="nil"/>
              <w:right w:val="single" w:sz="4" w:space="0" w:color="auto"/>
            </w:tcBorders>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Calibri"/>
                <w:sz w:val="22"/>
                <w:szCs w:val="22"/>
              </w:rPr>
            </w:pPr>
            <w:r w:rsidRPr="003D7A7C">
              <w:rPr>
                <w:rFonts w:asciiTheme="minorHAnsi" w:hAnsiTheme="minorHAnsi" w:cs="Calibri"/>
                <w:sz w:val="22"/>
                <w:szCs w:val="22"/>
              </w:rPr>
              <w:t>Obvezni/Obligatory</w:t>
            </w:r>
          </w:p>
        </w:tc>
      </w:tr>
      <w:tr w:rsidR="00950926" w:rsidRPr="003D7A7C" w:rsidTr="00950926">
        <w:trPr>
          <w:trHeight w:val="411"/>
        </w:trPr>
        <w:tc>
          <w:tcPr>
            <w:tcW w:w="5717" w:type="dxa"/>
            <w:gridSpan w:val="16"/>
          </w:tcPr>
          <w:p w:rsidR="00950926" w:rsidRPr="003D7A7C" w:rsidRDefault="00950926" w:rsidP="003D7A7C">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950926" w:rsidRPr="003D7A7C" w:rsidRDefault="00950926" w:rsidP="003D7A7C">
            <w:pPr>
              <w:rPr>
                <w:rFonts w:asciiTheme="minorHAnsi" w:hAnsiTheme="minorHAnsi" w:cs="Calibri"/>
                <w:sz w:val="22"/>
                <w:szCs w:val="22"/>
              </w:rPr>
            </w:pPr>
          </w:p>
        </w:tc>
      </w:tr>
      <w:tr w:rsidR="00950926" w:rsidRPr="003D7A7C" w:rsidTr="00950926">
        <w:tc>
          <w:tcPr>
            <w:tcW w:w="5717" w:type="dxa"/>
            <w:gridSpan w:val="16"/>
            <w:tcBorders>
              <w:top w:val="nil"/>
              <w:left w:val="nil"/>
              <w:bottom w:val="nil"/>
              <w:right w:val="single" w:sz="4" w:space="0" w:color="auto"/>
            </w:tcBorders>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Calibri"/>
                <w:sz w:val="22"/>
                <w:szCs w:val="22"/>
              </w:rPr>
            </w:pPr>
            <w:r w:rsidRPr="003D7A7C">
              <w:rPr>
                <w:rFonts w:asciiTheme="minorHAnsi" w:hAnsiTheme="minorHAnsi" w:cs="Calibri"/>
                <w:sz w:val="22"/>
                <w:szCs w:val="22"/>
              </w:rPr>
              <w:t>M</w:t>
            </w:r>
          </w:p>
        </w:tc>
      </w:tr>
      <w:tr w:rsidR="00950926" w:rsidRPr="003D7A7C" w:rsidTr="00950926">
        <w:tc>
          <w:tcPr>
            <w:tcW w:w="9690" w:type="dxa"/>
            <w:gridSpan w:val="22"/>
          </w:tcPr>
          <w:p w:rsidR="00950926" w:rsidRPr="003D7A7C" w:rsidRDefault="00950926" w:rsidP="003D7A7C">
            <w:pPr>
              <w:rPr>
                <w:rFonts w:asciiTheme="minorHAnsi" w:hAnsiTheme="minorHAnsi" w:cs="Calibri"/>
                <w:sz w:val="22"/>
                <w:szCs w:val="22"/>
              </w:rPr>
            </w:pPr>
          </w:p>
        </w:tc>
      </w:tr>
      <w:tr w:rsidR="00950926" w:rsidRPr="003D7A7C" w:rsidTr="00950926">
        <w:tc>
          <w:tcPr>
            <w:tcW w:w="1409" w:type="dxa"/>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950926" w:rsidRPr="003D7A7C" w:rsidRDefault="00950926"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950926" w:rsidRPr="003D7A7C" w:rsidRDefault="00950926" w:rsidP="003D7A7C">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950926" w:rsidRPr="003D7A7C" w:rsidTr="00950926">
        <w:trPr>
          <w:trHeight w:val="318"/>
        </w:trPr>
        <w:tc>
          <w:tcPr>
            <w:tcW w:w="1409" w:type="dxa"/>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6</w:t>
            </w:r>
          </w:p>
        </w:tc>
      </w:tr>
      <w:tr w:rsidR="00950926" w:rsidRPr="003D7A7C" w:rsidTr="00950926">
        <w:trPr>
          <w:trHeight w:val="318"/>
        </w:trPr>
        <w:tc>
          <w:tcPr>
            <w:tcW w:w="1409" w:type="dxa"/>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r>
      <w:tr w:rsidR="00950926" w:rsidRPr="003D7A7C" w:rsidTr="00950926">
        <w:trPr>
          <w:trHeight w:val="318"/>
        </w:trPr>
        <w:tc>
          <w:tcPr>
            <w:tcW w:w="1409" w:type="dxa"/>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5"/>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r>
      <w:tr w:rsidR="00950926" w:rsidRPr="003D7A7C" w:rsidTr="00950926">
        <w:tc>
          <w:tcPr>
            <w:tcW w:w="9690" w:type="dxa"/>
            <w:gridSpan w:val="22"/>
          </w:tcPr>
          <w:p w:rsidR="00950926" w:rsidRPr="003D7A7C" w:rsidRDefault="00950926" w:rsidP="003D7A7C">
            <w:pPr>
              <w:rPr>
                <w:rFonts w:asciiTheme="minorHAnsi" w:hAnsiTheme="minorHAnsi" w:cs="Calibri"/>
                <w:b/>
                <w:bCs/>
                <w:sz w:val="22"/>
                <w:szCs w:val="22"/>
              </w:rPr>
            </w:pPr>
          </w:p>
        </w:tc>
      </w:tr>
      <w:tr w:rsidR="00950926" w:rsidRPr="003D7A7C" w:rsidTr="00950926">
        <w:tc>
          <w:tcPr>
            <w:tcW w:w="3306" w:type="dxa"/>
            <w:gridSpan w:val="6"/>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BOJAN ŠTUMBERGER</w:t>
            </w:r>
          </w:p>
        </w:tc>
      </w:tr>
      <w:tr w:rsidR="00950926" w:rsidRPr="003D7A7C" w:rsidTr="00950926">
        <w:tc>
          <w:tcPr>
            <w:tcW w:w="9690" w:type="dxa"/>
            <w:gridSpan w:val="22"/>
          </w:tcPr>
          <w:p w:rsidR="00950926" w:rsidRPr="003D7A7C" w:rsidRDefault="00950926" w:rsidP="003D7A7C">
            <w:pPr>
              <w:jc w:val="both"/>
              <w:rPr>
                <w:rFonts w:asciiTheme="minorHAnsi" w:hAnsiTheme="minorHAnsi" w:cs="Calibri"/>
                <w:sz w:val="22"/>
                <w:szCs w:val="22"/>
              </w:rPr>
            </w:pPr>
          </w:p>
        </w:tc>
      </w:tr>
      <w:tr w:rsidR="00950926" w:rsidRPr="003D7A7C" w:rsidTr="00950926">
        <w:tc>
          <w:tcPr>
            <w:tcW w:w="1640" w:type="dxa"/>
            <w:gridSpan w:val="2"/>
            <w:vMerge w:val="restart"/>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 xml:space="preserve">Jeziki / </w:t>
            </w:r>
          </w:p>
          <w:p w:rsidR="00950926" w:rsidRPr="003D7A7C" w:rsidRDefault="00950926" w:rsidP="003D7A7C">
            <w:pPr>
              <w:rPr>
                <w:rFonts w:asciiTheme="minorHAnsi" w:hAnsiTheme="minorHAnsi" w:cs="Calibri"/>
                <w:sz w:val="22"/>
                <w:szCs w:val="22"/>
              </w:rPr>
            </w:pPr>
            <w:r w:rsidRPr="003D7A7C">
              <w:rPr>
                <w:rFonts w:asciiTheme="minorHAnsi" w:hAnsiTheme="minorHAnsi" w:cs="Calibri"/>
                <w:b/>
                <w:sz w:val="22"/>
                <w:szCs w:val="22"/>
              </w:rPr>
              <w:t>Languages:</w:t>
            </w:r>
          </w:p>
        </w:tc>
        <w:tc>
          <w:tcPr>
            <w:tcW w:w="2526" w:type="dxa"/>
            <w:gridSpan w:val="7"/>
          </w:tcPr>
          <w:p w:rsidR="00950926" w:rsidRPr="003D7A7C" w:rsidRDefault="00950926"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950926" w:rsidRPr="003D7A7C" w:rsidRDefault="00950926"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950926" w:rsidRPr="003D7A7C" w:rsidTr="00950926">
        <w:trPr>
          <w:trHeight w:val="215"/>
        </w:trPr>
        <w:tc>
          <w:tcPr>
            <w:tcW w:w="1640" w:type="dxa"/>
            <w:gridSpan w:val="2"/>
            <w:vMerge/>
            <w:vAlign w:val="center"/>
          </w:tcPr>
          <w:p w:rsidR="00950926" w:rsidRPr="003D7A7C" w:rsidRDefault="00950926" w:rsidP="003D7A7C">
            <w:pPr>
              <w:rPr>
                <w:rFonts w:asciiTheme="minorHAnsi" w:hAnsiTheme="minorHAnsi" w:cs="Calibri"/>
                <w:b/>
                <w:bCs/>
                <w:sz w:val="22"/>
                <w:szCs w:val="22"/>
              </w:rPr>
            </w:pPr>
          </w:p>
        </w:tc>
        <w:tc>
          <w:tcPr>
            <w:tcW w:w="2526" w:type="dxa"/>
            <w:gridSpan w:val="7"/>
          </w:tcPr>
          <w:p w:rsidR="00950926" w:rsidRPr="003D7A7C" w:rsidRDefault="00950926"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950926" w:rsidRPr="003D7A7C" w:rsidRDefault="00950926"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950926" w:rsidRPr="003D7A7C" w:rsidTr="00950926">
        <w:tc>
          <w:tcPr>
            <w:tcW w:w="4727" w:type="dxa"/>
            <w:gridSpan w:val="12"/>
            <w:tcBorders>
              <w:top w:val="nil"/>
              <w:left w:val="nil"/>
              <w:bottom w:val="single" w:sz="4" w:space="0" w:color="auto"/>
              <w:right w:val="nil"/>
            </w:tcBorders>
          </w:tcPr>
          <w:p w:rsidR="00950926" w:rsidRPr="003D7A7C" w:rsidRDefault="00950926" w:rsidP="003D7A7C">
            <w:pPr>
              <w:rPr>
                <w:rFonts w:asciiTheme="minorHAnsi" w:hAnsiTheme="minorHAnsi" w:cs="Calibri"/>
                <w:b/>
                <w:bCs/>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950926" w:rsidRPr="003D7A7C" w:rsidTr="00950926">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None.</w:t>
            </w:r>
          </w:p>
        </w:tc>
      </w:tr>
      <w:tr w:rsidR="00950926" w:rsidRPr="003D7A7C" w:rsidTr="00950926">
        <w:trPr>
          <w:trHeight w:val="137"/>
        </w:trPr>
        <w:tc>
          <w:tcPr>
            <w:tcW w:w="4717" w:type="dxa"/>
            <w:gridSpan w:val="11"/>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2"/>
          </w:tcPr>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950926" w:rsidRPr="003D7A7C" w:rsidTr="00950926">
        <w:trPr>
          <w:trHeight w:val="991"/>
        </w:trPr>
        <w:tc>
          <w:tcPr>
            <w:tcW w:w="4717" w:type="dxa"/>
            <w:gridSpan w:val="11"/>
            <w:tcBorders>
              <w:top w:val="single" w:sz="4" w:space="0" w:color="auto"/>
              <w:left w:val="single" w:sz="4" w:space="0" w:color="auto"/>
              <w:bottom w:val="single" w:sz="4" w:space="0" w:color="auto"/>
              <w:right w:val="single" w:sz="4" w:space="0" w:color="auto"/>
            </w:tcBorders>
          </w:tcPr>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Splošni vidiki vodenja elektroenergetskega omrežja: proizvodne enote, prenosno omrežje, distribucijsko omrežje, uravnotežena proizvodnja in poraba električne energije.</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Metode planiranja proizvodnje in prenosa električne energije.</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Kvaliteta električne energije.</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Medsebojno povezani sistemi.</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Dinamični model sinhronskega generatorja.</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Prehodni pojavi sinhronskega stroja</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Regulacija delovne moči in frekvence</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Regulacija frekvenca v medsebojno povezanih sistemih</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Reagulacija napetosti in jalove moči</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rPr>
              <w:t>Analiza stabilnosti</w:t>
            </w:r>
          </w:p>
          <w:p w:rsidR="00AE701F" w:rsidRPr="003D7A7C" w:rsidRDefault="00AE701F" w:rsidP="003D7A7C">
            <w:pPr>
              <w:ind w:left="360"/>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General aspects of the control of the electrical energy network: power generations units, transmission network, electrical power distribution system, production and consumption balance.</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Planning methods for generation and transmission of electric energy</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Quality of electricity supply</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Interconected systems</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Dynamic model of synhronous generator</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Synhronous machine transients</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Load frequency control</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Control of interconected systems</w:t>
            </w:r>
          </w:p>
          <w:p w:rsidR="00950926" w:rsidRPr="003D7A7C" w:rsidRDefault="00950926" w:rsidP="003D7A7C">
            <w:pPr>
              <w:numPr>
                <w:ilvl w:val="0"/>
                <w:numId w:val="11"/>
              </w:numPr>
              <w:tabs>
                <w:tab w:val="clear" w:pos="720"/>
                <w:tab w:val="num" w:pos="378"/>
              </w:tabs>
              <w:ind w:left="360"/>
              <w:rPr>
                <w:rFonts w:asciiTheme="minorHAnsi" w:hAnsiTheme="minorHAnsi"/>
                <w:sz w:val="22"/>
                <w:szCs w:val="22"/>
                <w:lang w:val="en-US"/>
              </w:rPr>
            </w:pPr>
            <w:r w:rsidRPr="003D7A7C">
              <w:rPr>
                <w:rFonts w:asciiTheme="minorHAnsi" w:hAnsiTheme="minorHAnsi"/>
                <w:sz w:val="22"/>
                <w:szCs w:val="22"/>
                <w:lang w:val="en-US"/>
              </w:rPr>
              <w:t>Voltage and reactive power control</w:t>
            </w:r>
          </w:p>
          <w:p w:rsidR="00950926" w:rsidRPr="003D7A7C" w:rsidRDefault="00950926" w:rsidP="003D7A7C">
            <w:pPr>
              <w:numPr>
                <w:ilvl w:val="0"/>
                <w:numId w:val="11"/>
              </w:numPr>
              <w:tabs>
                <w:tab w:val="clear" w:pos="720"/>
                <w:tab w:val="num" w:pos="378"/>
              </w:tabs>
              <w:ind w:left="360"/>
              <w:rPr>
                <w:rFonts w:asciiTheme="minorHAnsi" w:hAnsiTheme="minorHAnsi"/>
                <w:sz w:val="22"/>
                <w:szCs w:val="22"/>
              </w:rPr>
            </w:pPr>
            <w:r w:rsidRPr="003D7A7C">
              <w:rPr>
                <w:rFonts w:asciiTheme="minorHAnsi" w:hAnsiTheme="minorHAnsi"/>
                <w:sz w:val="22"/>
                <w:szCs w:val="22"/>
                <w:lang w:val="en-US"/>
              </w:rPr>
              <w:t>Stability analysis</w:t>
            </w:r>
          </w:p>
        </w:tc>
      </w:tr>
      <w:tr w:rsidR="00950926" w:rsidRPr="003D7A7C" w:rsidTr="00950926">
        <w:tc>
          <w:tcPr>
            <w:tcW w:w="9690" w:type="dxa"/>
            <w:gridSpan w:val="22"/>
          </w:tcPr>
          <w:p w:rsidR="00950926" w:rsidRPr="003D7A7C" w:rsidRDefault="00950926" w:rsidP="003D7A7C">
            <w:pPr>
              <w:jc w:val="both"/>
              <w:rPr>
                <w:rFonts w:asciiTheme="minorHAnsi" w:hAnsiTheme="minorHAnsi" w:cs="Calibri"/>
                <w:sz w:val="22"/>
                <w:szCs w:val="22"/>
              </w:rPr>
            </w:pPr>
          </w:p>
          <w:p w:rsidR="00950926" w:rsidRPr="003D7A7C" w:rsidRDefault="00950926"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950926" w:rsidRPr="003D7A7C" w:rsidTr="00950926">
        <w:trPr>
          <w:trHeight w:val="2074"/>
        </w:trPr>
        <w:tc>
          <w:tcPr>
            <w:tcW w:w="9690" w:type="dxa"/>
            <w:gridSpan w:val="22"/>
            <w:tcBorders>
              <w:top w:val="single" w:sz="4" w:space="0" w:color="auto"/>
              <w:left w:val="single" w:sz="4" w:space="0" w:color="auto"/>
              <w:bottom w:val="single" w:sz="4" w:space="0" w:color="auto"/>
              <w:right w:val="single" w:sz="4" w:space="0" w:color="auto"/>
            </w:tcBorders>
          </w:tcPr>
          <w:p w:rsidR="00950926" w:rsidRPr="003D7A7C" w:rsidRDefault="00950926" w:rsidP="003D7A7C">
            <w:pPr>
              <w:tabs>
                <w:tab w:val="right" w:pos="8505"/>
              </w:tabs>
              <w:jc w:val="both"/>
              <w:rPr>
                <w:rFonts w:asciiTheme="minorHAnsi" w:hAnsiTheme="minorHAnsi" w:cs="Arial"/>
                <w:sz w:val="22"/>
                <w:szCs w:val="22"/>
              </w:rPr>
            </w:pPr>
            <w:r w:rsidRPr="003D7A7C">
              <w:rPr>
                <w:rFonts w:asciiTheme="minorHAnsi" w:hAnsiTheme="minorHAnsi" w:cs="Arial"/>
                <w:sz w:val="22"/>
                <w:szCs w:val="22"/>
              </w:rPr>
              <w:t xml:space="preserve">D. Dolinar: Avtomatizacija v energetiki, Maribor, 2004. </w:t>
            </w:r>
          </w:p>
          <w:p w:rsidR="00950926" w:rsidRPr="003D7A7C" w:rsidRDefault="00950926" w:rsidP="003D7A7C">
            <w:pPr>
              <w:rPr>
                <w:rFonts w:asciiTheme="minorHAnsi" w:hAnsiTheme="minorHAnsi" w:cs="Arial"/>
                <w:bCs/>
                <w:sz w:val="22"/>
                <w:szCs w:val="22"/>
              </w:rPr>
            </w:pPr>
            <w:r w:rsidRPr="003D7A7C">
              <w:rPr>
                <w:rFonts w:asciiTheme="minorHAnsi" w:hAnsiTheme="minorHAnsi" w:cs="Arial"/>
                <w:bCs/>
                <w:sz w:val="22"/>
                <w:szCs w:val="22"/>
              </w:rPr>
              <w:t xml:space="preserve">Yao-nan </w:t>
            </w:r>
            <w:r w:rsidR="001D405A" w:rsidRPr="003D7A7C">
              <w:rPr>
                <w:rFonts w:asciiTheme="minorHAnsi" w:hAnsiTheme="minorHAnsi" w:cs="Arial"/>
                <w:bCs/>
                <w:sz w:val="22"/>
                <w:szCs w:val="22"/>
              </w:rPr>
              <w:t>Yu, Electric Power Syste</w:t>
            </w:r>
            <w:r w:rsidRPr="003D7A7C">
              <w:rPr>
                <w:rFonts w:asciiTheme="minorHAnsi" w:hAnsiTheme="minorHAnsi" w:cs="Arial"/>
                <w:bCs/>
                <w:sz w:val="22"/>
                <w:szCs w:val="22"/>
              </w:rPr>
              <w:t>m Dynamics, Academic Press, 1980.</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P. M. Anderson, A. A. Foud: Power System Control and Stability, Wiley, 2003.</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Xi-Fan. Wang, Y.Song, M. Irving: Modern Power System Analysis, Springer, 2008.</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A. R. Bergen, V. Vitall: Power Systems Analysis, Prentice Hall, 2000.</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M. E. El-Hawary: Introduction to Electrical Power Systems, Wiley, 2008.</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N. Tleis: Power System Modeling and Fault Analysis, Elsevier, 2008.</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J. D. Glover, M. S. Sarma, T. J. Overbye: Power Systems Analysis and Design, Cengage Learning, 2012.</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H. Bevrani: Robust Power System Frequency Control,Springer, 2009.</w:t>
            </w:r>
          </w:p>
        </w:tc>
      </w:tr>
      <w:tr w:rsidR="00950926" w:rsidRPr="003D7A7C" w:rsidTr="00950926">
        <w:trPr>
          <w:trHeight w:val="73"/>
        </w:trPr>
        <w:tc>
          <w:tcPr>
            <w:tcW w:w="4717" w:type="dxa"/>
            <w:gridSpan w:val="11"/>
            <w:tcBorders>
              <w:top w:val="nil"/>
              <w:left w:val="nil"/>
              <w:bottom w:val="single" w:sz="4" w:space="0" w:color="auto"/>
              <w:right w:val="nil"/>
            </w:tcBorders>
          </w:tcPr>
          <w:p w:rsidR="00950926" w:rsidRPr="003D7A7C" w:rsidRDefault="00950926" w:rsidP="003D7A7C">
            <w:pPr>
              <w:rPr>
                <w:rFonts w:asciiTheme="minorHAnsi" w:hAnsiTheme="minorHAnsi" w:cs="Calibri"/>
                <w:b/>
                <w:bCs/>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2"/>
          </w:tcPr>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950926" w:rsidRPr="003D7A7C" w:rsidTr="00950926">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Pridobiti potrebna znanja o vodenju elektroenergetskih sistemov.</w:t>
            </w:r>
          </w:p>
          <w:p w:rsidR="00950926" w:rsidRPr="003D7A7C" w:rsidRDefault="00950926" w:rsidP="003D7A7C">
            <w:pPr>
              <w:rPr>
                <w:rFonts w:asciiTheme="minorHAnsi" w:hAnsiTheme="minorHAnsi" w:cs="Arial"/>
                <w:sz w:val="22"/>
                <w:szCs w:val="22"/>
              </w:rPr>
            </w:pPr>
          </w:p>
          <w:p w:rsidR="00950926" w:rsidRPr="003D7A7C" w:rsidRDefault="00950926" w:rsidP="003D7A7C">
            <w:pPr>
              <w:rPr>
                <w:rFonts w:asciiTheme="minorHAnsi" w:hAnsiTheme="minorHAnsi"/>
                <w:sz w:val="22"/>
                <w:szCs w:val="22"/>
              </w:rPr>
            </w:pPr>
            <w:r w:rsidRPr="003D7A7C">
              <w:rPr>
                <w:rFonts w:asciiTheme="minorHAnsi" w:hAnsiTheme="minorHAnsi"/>
                <w:sz w:val="22"/>
                <w:szCs w:val="22"/>
                <w:lang w:val="en-US"/>
              </w:rPr>
              <w:t>Osvojiti metodologijo in pristope vodenja elektroenergetskih sistemov z uporabo sodobnih orodij in znanj.</w:t>
            </w:r>
          </w:p>
        </w:tc>
        <w:tc>
          <w:tcPr>
            <w:tcW w:w="152" w:type="dxa"/>
            <w:gridSpan w:val="2"/>
            <w:tcBorders>
              <w:top w:val="nil"/>
              <w:left w:val="single" w:sz="4" w:space="0" w:color="auto"/>
              <w:bottom w:val="nil"/>
              <w:right w:val="single" w:sz="4" w:space="0" w:color="auto"/>
            </w:tcBorders>
          </w:tcPr>
          <w:p w:rsidR="00950926" w:rsidRPr="003D7A7C" w:rsidRDefault="00950926" w:rsidP="003D7A7C">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The main objective is to acquire appropriate skills about control of electric power systems.</w:t>
            </w:r>
          </w:p>
          <w:p w:rsidR="00950926" w:rsidRPr="003D7A7C" w:rsidRDefault="00950926" w:rsidP="003D7A7C">
            <w:pPr>
              <w:rPr>
                <w:rFonts w:asciiTheme="minorHAnsi" w:hAnsiTheme="minorHAnsi"/>
                <w:sz w:val="22"/>
                <w:szCs w:val="22"/>
                <w:lang w:val="en-US"/>
              </w:rPr>
            </w:pPr>
          </w:p>
          <w:p w:rsidR="00950926" w:rsidRPr="003D7A7C" w:rsidRDefault="00950926" w:rsidP="003D7A7C">
            <w:pPr>
              <w:rPr>
                <w:rFonts w:asciiTheme="minorHAnsi" w:hAnsiTheme="minorHAnsi"/>
                <w:sz w:val="22"/>
                <w:szCs w:val="22"/>
              </w:rPr>
            </w:pPr>
            <w:r w:rsidRPr="003D7A7C">
              <w:rPr>
                <w:rFonts w:asciiTheme="minorHAnsi" w:hAnsiTheme="minorHAnsi"/>
                <w:sz w:val="22"/>
                <w:szCs w:val="22"/>
                <w:lang w:val="en-US"/>
              </w:rPr>
              <w:t>To learn a methodology and concepts of the electric power system control by the use of modern tools and knowledge.</w:t>
            </w:r>
          </w:p>
        </w:tc>
      </w:tr>
      <w:tr w:rsidR="00950926" w:rsidRPr="003D7A7C" w:rsidTr="00950926">
        <w:trPr>
          <w:trHeight w:val="117"/>
        </w:trPr>
        <w:tc>
          <w:tcPr>
            <w:tcW w:w="4727" w:type="dxa"/>
            <w:gridSpan w:val="12"/>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950926" w:rsidRPr="003D7A7C" w:rsidTr="00950926">
        <w:trPr>
          <w:trHeight w:val="1387"/>
        </w:trPr>
        <w:tc>
          <w:tcPr>
            <w:tcW w:w="4727" w:type="dxa"/>
            <w:gridSpan w:val="12"/>
            <w:tcBorders>
              <w:top w:val="single" w:sz="4" w:space="0" w:color="auto"/>
              <w:left w:val="single" w:sz="4" w:space="0" w:color="auto"/>
              <w:bottom w:val="nil"/>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Znanje in razumevanje:</w:t>
            </w:r>
          </w:p>
          <w:p w:rsidR="00950926" w:rsidRPr="003D7A7C" w:rsidRDefault="00950926" w:rsidP="003D7A7C">
            <w:pPr>
              <w:rPr>
                <w:rFonts w:asciiTheme="minorHAnsi" w:hAnsiTheme="minorHAnsi"/>
                <w:sz w:val="22"/>
                <w:szCs w:val="22"/>
                <w:lang w:val="en-US"/>
              </w:rPr>
            </w:pPr>
            <w:r w:rsidRPr="003D7A7C">
              <w:rPr>
                <w:rFonts w:asciiTheme="minorHAnsi" w:hAnsiTheme="minorHAnsi"/>
                <w:sz w:val="22"/>
                <w:szCs w:val="22"/>
                <w:lang w:val="en-US"/>
              </w:rPr>
              <w:t xml:space="preserve">Študent pridobi znanje o vodenju elektroenergetskega sistema. Razume probleme stabilnosti v medsebojno povezanih sistemih. </w:t>
            </w:r>
          </w:p>
          <w:p w:rsidR="00950926" w:rsidRPr="003D7A7C" w:rsidRDefault="00950926" w:rsidP="003D7A7C">
            <w:pPr>
              <w:rPr>
                <w:rFonts w:asciiTheme="minorHAnsi" w:hAnsiTheme="minorHAnsi" w:cs="Arial"/>
                <w:sz w:val="22"/>
                <w:szCs w:val="22"/>
                <w:highlight w:val="yellow"/>
              </w:rPr>
            </w:pPr>
          </w:p>
        </w:tc>
        <w:tc>
          <w:tcPr>
            <w:tcW w:w="142" w:type="dxa"/>
            <w:tcBorders>
              <w:top w:val="nil"/>
              <w:left w:val="single" w:sz="4" w:space="0" w:color="auto"/>
              <w:bottom w:val="nil"/>
              <w:right w:val="single" w:sz="4" w:space="0" w:color="auto"/>
            </w:tcBorders>
          </w:tcPr>
          <w:p w:rsidR="00950926" w:rsidRPr="003D7A7C" w:rsidRDefault="00950926"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Knowledge and Understanding:</w:t>
            </w:r>
          </w:p>
          <w:p w:rsidR="00950926" w:rsidRPr="003D7A7C" w:rsidRDefault="00950926" w:rsidP="003D7A7C">
            <w:pPr>
              <w:rPr>
                <w:rFonts w:asciiTheme="minorHAnsi" w:hAnsiTheme="minorHAnsi" w:cs="Calibri"/>
                <w:sz w:val="22"/>
                <w:szCs w:val="22"/>
              </w:rPr>
            </w:pPr>
            <w:r w:rsidRPr="003D7A7C">
              <w:rPr>
                <w:rFonts w:asciiTheme="minorHAnsi" w:hAnsiTheme="minorHAnsi"/>
                <w:sz w:val="22"/>
                <w:szCs w:val="22"/>
                <w:lang w:val="en-US"/>
              </w:rPr>
              <w:t>Student gains knowledge about the control of electric power system. Student understand the stability problems in the interconnected systems.</w:t>
            </w:r>
          </w:p>
          <w:p w:rsidR="00950926" w:rsidRPr="003D7A7C" w:rsidRDefault="00950926" w:rsidP="003D7A7C">
            <w:pPr>
              <w:rPr>
                <w:rFonts w:asciiTheme="minorHAnsi" w:hAnsiTheme="minorHAnsi" w:cs="Arial"/>
                <w:sz w:val="22"/>
                <w:szCs w:val="22"/>
                <w:highlight w:val="yellow"/>
              </w:rPr>
            </w:pPr>
          </w:p>
        </w:tc>
      </w:tr>
      <w:tr w:rsidR="00950926" w:rsidRPr="003D7A7C" w:rsidTr="00950926">
        <w:trPr>
          <w:trHeight w:val="892"/>
        </w:trPr>
        <w:tc>
          <w:tcPr>
            <w:tcW w:w="4727" w:type="dxa"/>
            <w:gridSpan w:val="12"/>
            <w:tcBorders>
              <w:top w:val="nil"/>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Prenesljive/ključne spretnosti in drugi atributi:</w:t>
            </w:r>
          </w:p>
          <w:p w:rsidR="00950926" w:rsidRPr="003D7A7C" w:rsidRDefault="00950926" w:rsidP="003D7A7C">
            <w:pPr>
              <w:rPr>
                <w:rFonts w:asciiTheme="minorHAnsi" w:hAnsiTheme="minorHAnsi" w:cs="Arial"/>
                <w:sz w:val="22"/>
                <w:szCs w:val="22"/>
                <w:highlight w:val="yellow"/>
              </w:rPr>
            </w:pPr>
            <w:r w:rsidRPr="003D7A7C">
              <w:rPr>
                <w:rFonts w:asciiTheme="minorHAnsi" w:hAnsiTheme="minorHAnsi"/>
                <w:sz w:val="22"/>
                <w:szCs w:val="22"/>
                <w:lang w:val="en-US"/>
              </w:rPr>
              <w:t>Pridobljena znanja bo znal aplicirati za vodenje elektroenergetskega sistema.</w:t>
            </w:r>
          </w:p>
        </w:tc>
        <w:tc>
          <w:tcPr>
            <w:tcW w:w="142" w:type="dxa"/>
            <w:tcBorders>
              <w:top w:val="nil"/>
              <w:left w:val="single" w:sz="4" w:space="0" w:color="auto"/>
              <w:bottom w:val="nil"/>
              <w:right w:val="single" w:sz="4" w:space="0" w:color="auto"/>
            </w:tcBorders>
          </w:tcPr>
          <w:p w:rsidR="00950926" w:rsidRPr="003D7A7C" w:rsidRDefault="00950926" w:rsidP="003D7A7C">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Transferable/Key Skills and other attributes:</w:t>
            </w:r>
          </w:p>
          <w:p w:rsidR="00950926" w:rsidRPr="003D7A7C" w:rsidRDefault="00950926" w:rsidP="003D7A7C">
            <w:pPr>
              <w:rPr>
                <w:rFonts w:asciiTheme="minorHAnsi" w:hAnsiTheme="minorHAnsi" w:cs="Arial"/>
                <w:sz w:val="22"/>
                <w:szCs w:val="22"/>
                <w:highlight w:val="yellow"/>
              </w:rPr>
            </w:pPr>
            <w:r w:rsidRPr="003D7A7C">
              <w:rPr>
                <w:rFonts w:asciiTheme="minorHAnsi" w:hAnsiTheme="minorHAnsi"/>
                <w:sz w:val="22"/>
                <w:szCs w:val="22"/>
                <w:lang w:val="en-US"/>
              </w:rPr>
              <w:t>The student’s will be able to apply acquired knowledge for the control of electric power system.</w:t>
            </w:r>
          </w:p>
        </w:tc>
      </w:tr>
      <w:tr w:rsidR="00950926" w:rsidRPr="003D7A7C" w:rsidTr="00950926">
        <w:tc>
          <w:tcPr>
            <w:tcW w:w="4727" w:type="dxa"/>
            <w:gridSpan w:val="12"/>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950926" w:rsidRPr="003D7A7C" w:rsidTr="00950926">
        <w:trPr>
          <w:trHeight w:val="895"/>
        </w:trPr>
        <w:tc>
          <w:tcPr>
            <w:tcW w:w="4727" w:type="dxa"/>
            <w:gridSpan w:val="12"/>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lang w:val="pl-PL"/>
              </w:rPr>
            </w:pPr>
            <w:r w:rsidRPr="003D7A7C">
              <w:rPr>
                <w:rFonts w:asciiTheme="minorHAnsi" w:hAnsiTheme="minorHAnsi"/>
                <w:sz w:val="22"/>
                <w:szCs w:val="22"/>
                <w:lang w:val="pl-PL"/>
              </w:rPr>
              <w:t>Predavanja z uporabo računalniške projekcije in table.</w:t>
            </w:r>
          </w:p>
          <w:p w:rsidR="00950926" w:rsidRPr="003D7A7C" w:rsidRDefault="00950926" w:rsidP="003D7A7C">
            <w:pPr>
              <w:rPr>
                <w:rFonts w:asciiTheme="minorHAnsi" w:hAnsiTheme="minorHAnsi"/>
                <w:sz w:val="22"/>
                <w:szCs w:val="22"/>
              </w:rPr>
            </w:pPr>
            <w:r w:rsidRPr="003D7A7C">
              <w:rPr>
                <w:rFonts w:asciiTheme="minorHAnsi" w:hAnsiTheme="minorHAnsi"/>
                <w:sz w:val="22"/>
                <w:szCs w:val="22"/>
                <w:lang w:val="en-US"/>
              </w:rPr>
              <w:t>Računalniške vaje.</w:t>
            </w:r>
          </w:p>
        </w:tc>
        <w:tc>
          <w:tcPr>
            <w:tcW w:w="142" w:type="dxa"/>
            <w:tcBorders>
              <w:top w:val="nil"/>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autoSpaceDE w:val="0"/>
              <w:autoSpaceDN w:val="0"/>
              <w:adjustRightInd w:val="0"/>
              <w:rPr>
                <w:rFonts w:asciiTheme="minorHAnsi" w:hAnsiTheme="minorHAnsi" w:cs="Tahoma"/>
                <w:sz w:val="22"/>
                <w:szCs w:val="22"/>
              </w:rPr>
            </w:pPr>
            <w:r w:rsidRPr="003D7A7C">
              <w:rPr>
                <w:rFonts w:asciiTheme="minorHAnsi" w:hAnsiTheme="minorHAnsi"/>
                <w:sz w:val="22"/>
                <w:szCs w:val="22"/>
                <w:lang w:val="en-US"/>
              </w:rPr>
              <w:t>Lectures by using powerpoint</w:t>
            </w:r>
            <w:r w:rsidRPr="003D7A7C">
              <w:rPr>
                <w:rFonts w:asciiTheme="minorHAnsi" w:hAnsiTheme="minorHAnsi" w:cs="Tahoma"/>
                <w:sz w:val="22"/>
                <w:szCs w:val="22"/>
              </w:rPr>
              <w:t xml:space="preserve"> slides and blackboard.</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Computer exercises.</w:t>
            </w:r>
          </w:p>
        </w:tc>
      </w:tr>
      <w:tr w:rsidR="00950926" w:rsidRPr="003D7A7C" w:rsidTr="00950926">
        <w:tc>
          <w:tcPr>
            <w:tcW w:w="4019" w:type="dxa"/>
            <w:gridSpan w:val="8"/>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950926" w:rsidRPr="003D7A7C" w:rsidRDefault="00950926" w:rsidP="003D7A7C">
            <w:pPr>
              <w:rPr>
                <w:rFonts w:asciiTheme="minorHAnsi" w:hAnsiTheme="minorHAnsi" w:cs="Calibri"/>
                <w:sz w:val="22"/>
                <w:szCs w:val="22"/>
              </w:rPr>
            </w:pPr>
            <w:r w:rsidRPr="003D7A7C">
              <w:rPr>
                <w:rFonts w:asciiTheme="minorHAnsi" w:hAnsiTheme="minorHAnsi" w:cs="Calibri"/>
                <w:sz w:val="22"/>
                <w:szCs w:val="22"/>
              </w:rPr>
              <w:t>Delež (v %) /</w:t>
            </w:r>
          </w:p>
          <w:p w:rsidR="00950926" w:rsidRPr="003D7A7C" w:rsidRDefault="00950926"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950926" w:rsidRPr="003D7A7C" w:rsidTr="00950926">
        <w:trPr>
          <w:trHeight w:val="910"/>
        </w:trPr>
        <w:tc>
          <w:tcPr>
            <w:tcW w:w="4019" w:type="dxa"/>
            <w:gridSpan w:val="8"/>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lang w:val="pl-PL"/>
              </w:rPr>
            </w:pPr>
            <w:r w:rsidRPr="003D7A7C">
              <w:rPr>
                <w:rFonts w:asciiTheme="minorHAnsi" w:hAnsiTheme="minorHAnsi"/>
                <w:sz w:val="22"/>
                <w:szCs w:val="22"/>
                <w:lang w:val="pl-PL"/>
              </w:rPr>
              <w:t>Pisni izpit.</w:t>
            </w:r>
          </w:p>
          <w:p w:rsidR="00950926" w:rsidRPr="003D7A7C" w:rsidRDefault="00950926" w:rsidP="003D7A7C">
            <w:pPr>
              <w:rPr>
                <w:rFonts w:asciiTheme="minorHAnsi" w:hAnsiTheme="minorHAnsi"/>
                <w:sz w:val="22"/>
                <w:szCs w:val="22"/>
                <w:lang w:val="pl-PL"/>
              </w:rPr>
            </w:pPr>
            <w:r w:rsidRPr="003D7A7C">
              <w:rPr>
                <w:rFonts w:asciiTheme="minorHAnsi" w:hAnsiTheme="minorHAnsi"/>
                <w:sz w:val="22"/>
                <w:szCs w:val="22"/>
                <w:lang w:val="pl-PL"/>
              </w:rPr>
              <w:t>Ustni izpit.</w:t>
            </w:r>
          </w:p>
          <w:p w:rsidR="00950926" w:rsidRPr="003D7A7C" w:rsidRDefault="00950926" w:rsidP="003D7A7C">
            <w:pPr>
              <w:rPr>
                <w:rFonts w:asciiTheme="minorHAnsi" w:hAnsiTheme="minorHAnsi"/>
                <w:sz w:val="22"/>
                <w:szCs w:val="22"/>
                <w:lang w:val="en-US"/>
              </w:rPr>
            </w:pPr>
            <w:r w:rsidRPr="003D7A7C">
              <w:rPr>
                <w:rFonts w:asciiTheme="minorHAnsi" w:hAnsiTheme="minorHAnsi"/>
                <w:sz w:val="22"/>
                <w:szCs w:val="22"/>
                <w:lang w:val="en-US"/>
              </w:rPr>
              <w:t>Računalniške vaje.</w:t>
            </w:r>
          </w:p>
        </w:tc>
        <w:tc>
          <w:tcPr>
            <w:tcW w:w="1560" w:type="dxa"/>
            <w:gridSpan w:val="6"/>
            <w:tcBorders>
              <w:top w:val="single" w:sz="4" w:space="0" w:color="auto"/>
              <w:left w:val="single" w:sz="4" w:space="0" w:color="auto"/>
              <w:bottom w:val="single" w:sz="4" w:space="0" w:color="auto"/>
              <w:right w:val="single" w:sz="4" w:space="0" w:color="auto"/>
            </w:tcBorders>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Written exam.</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Oral exam.</w:t>
            </w:r>
          </w:p>
          <w:p w:rsidR="00950926" w:rsidRPr="003D7A7C" w:rsidRDefault="00950926" w:rsidP="003D7A7C">
            <w:pPr>
              <w:rPr>
                <w:rFonts w:asciiTheme="minorHAnsi" w:hAnsiTheme="minorHAnsi"/>
                <w:b/>
                <w:sz w:val="22"/>
                <w:szCs w:val="22"/>
              </w:rPr>
            </w:pPr>
            <w:r w:rsidRPr="003D7A7C">
              <w:rPr>
                <w:rFonts w:asciiTheme="minorHAnsi" w:hAnsiTheme="minorHAnsi"/>
                <w:sz w:val="22"/>
                <w:szCs w:val="22"/>
                <w:lang w:val="en-US"/>
              </w:rPr>
              <w:t>Computer exercises.</w:t>
            </w:r>
          </w:p>
        </w:tc>
      </w:tr>
      <w:tr w:rsidR="00950926" w:rsidRPr="003D7A7C" w:rsidTr="00950926">
        <w:tc>
          <w:tcPr>
            <w:tcW w:w="9690" w:type="dxa"/>
            <w:gridSpan w:val="22"/>
            <w:tcBorders>
              <w:top w:val="single" w:sz="4" w:space="0" w:color="auto"/>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950926" w:rsidRPr="003D7A7C" w:rsidTr="00950926">
        <w:tc>
          <w:tcPr>
            <w:tcW w:w="9690" w:type="dxa"/>
            <w:gridSpan w:val="22"/>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eastAsia="Times New Roman" w:hAnsiTheme="minorHAnsi" w:cs="Arial"/>
                <w:color w:val="000000"/>
                <w:sz w:val="22"/>
                <w:szCs w:val="22"/>
              </w:rPr>
            </w:pPr>
            <w:r w:rsidRPr="003D7A7C">
              <w:rPr>
                <w:rFonts w:asciiTheme="minorHAnsi" w:eastAsia="Times New Roman" w:hAnsiTheme="minorHAnsi" w:cs="Arial"/>
                <w:color w:val="000000"/>
                <w:sz w:val="22"/>
                <w:szCs w:val="22"/>
              </w:rPr>
              <w:t>HADŽISELIMOVIĆ, Miralem, MLAKAR, Matej, ŠTUMBERGER, Bojan. Impact of pole pair number on the efficiency of an induction generator for a mini hydro power plant. </w:t>
            </w:r>
            <w:r w:rsidRPr="003D7A7C">
              <w:rPr>
                <w:rFonts w:asciiTheme="minorHAnsi" w:eastAsia="Times New Roman" w:hAnsiTheme="minorHAnsi" w:cs="Arial"/>
                <w:i/>
                <w:iCs/>
                <w:color w:val="000000"/>
                <w:sz w:val="22"/>
                <w:szCs w:val="22"/>
              </w:rPr>
              <w:t>Prz. Elektrotech.</w:t>
            </w:r>
            <w:r w:rsidRPr="003D7A7C">
              <w:rPr>
                <w:rFonts w:asciiTheme="minorHAnsi" w:eastAsia="Times New Roman" w:hAnsiTheme="minorHAnsi" w:cs="Arial"/>
                <w:color w:val="000000"/>
                <w:sz w:val="22"/>
                <w:szCs w:val="22"/>
              </w:rPr>
              <w:t>, 2013, r. 89, nr. 2b, str. 17-20. </w:t>
            </w:r>
            <w:hyperlink r:id="rId31" w:history="1">
              <w:r w:rsidRPr="003D7A7C">
                <w:rPr>
                  <w:rFonts w:asciiTheme="minorHAnsi" w:eastAsia="Times New Roman" w:hAnsiTheme="minorHAnsi" w:cs="Arial"/>
                  <w:color w:val="0000FF"/>
                  <w:sz w:val="22"/>
                  <w:szCs w:val="22"/>
                  <w:u w:val="single"/>
                </w:rPr>
                <w:t>http://pe.org.pl/articles/2013/2b/5.pdf</w:t>
              </w:r>
            </w:hyperlink>
            <w:r w:rsidRPr="003D7A7C">
              <w:rPr>
                <w:rFonts w:asciiTheme="minorHAnsi" w:eastAsia="Times New Roman" w:hAnsiTheme="minorHAnsi" w:cs="Arial"/>
                <w:color w:val="000000"/>
                <w:sz w:val="22"/>
                <w:szCs w:val="22"/>
              </w:rPr>
              <w:t>. [COBISS.SI-ID </w:t>
            </w:r>
            <w:hyperlink r:id="rId32" w:tgtFrame="_blank" w:history="1">
              <w:r w:rsidRPr="003D7A7C">
                <w:rPr>
                  <w:rFonts w:asciiTheme="minorHAnsi" w:eastAsia="Times New Roman" w:hAnsiTheme="minorHAnsi" w:cs="Arial"/>
                  <w:color w:val="0000FF"/>
                  <w:sz w:val="22"/>
                  <w:szCs w:val="22"/>
                  <w:u w:val="single"/>
                </w:rPr>
                <w:t>1024125020</w:t>
              </w:r>
            </w:hyperlink>
            <w:r w:rsidRPr="003D7A7C">
              <w:rPr>
                <w:rFonts w:asciiTheme="minorHAnsi" w:eastAsia="Times New Roman" w:hAnsiTheme="minorHAnsi" w:cs="Arial"/>
                <w:color w:val="000000"/>
                <w:sz w:val="22"/>
                <w:szCs w:val="22"/>
              </w:rPr>
              <w:t xml:space="preserve">] </w:t>
            </w:r>
          </w:p>
          <w:p w:rsidR="00C05521" w:rsidRDefault="00C05521" w:rsidP="003D7A7C">
            <w:pPr>
              <w:rPr>
                <w:rFonts w:asciiTheme="minorHAnsi" w:eastAsia="Times New Roman" w:hAnsiTheme="minorHAnsi" w:cs="Arial"/>
                <w:color w:val="000000"/>
                <w:sz w:val="22"/>
                <w:szCs w:val="22"/>
              </w:rPr>
            </w:pPr>
          </w:p>
          <w:p w:rsidR="00950926" w:rsidRPr="003D7A7C" w:rsidRDefault="00950926" w:rsidP="003D7A7C">
            <w:pPr>
              <w:rPr>
                <w:rFonts w:asciiTheme="minorHAnsi" w:eastAsia="Times New Roman" w:hAnsiTheme="minorHAnsi" w:cs="Arial"/>
                <w:b/>
                <w:bCs/>
                <w:color w:val="000000"/>
                <w:sz w:val="22"/>
                <w:szCs w:val="22"/>
              </w:rPr>
            </w:pPr>
            <w:r w:rsidRPr="003D7A7C">
              <w:rPr>
                <w:rFonts w:asciiTheme="minorHAnsi" w:eastAsia="Times New Roman" w:hAnsiTheme="minorHAnsi" w:cs="Arial"/>
                <w:color w:val="000000"/>
                <w:sz w:val="22"/>
                <w:szCs w:val="22"/>
              </w:rPr>
              <w:t>ŠTUMBERGER, Bojan, IGREC, Dalibor, CHOWDHURY, Amor, HADŽISELIMOVIĆ, Miralem. Design of synchronous reluctance generator with dual stator windings and anisotropic rotor with flux barriers. </w:t>
            </w:r>
            <w:r w:rsidRPr="003D7A7C">
              <w:rPr>
                <w:rFonts w:asciiTheme="minorHAnsi" w:eastAsia="Times New Roman" w:hAnsiTheme="minorHAnsi" w:cs="Arial"/>
                <w:i/>
                <w:iCs/>
                <w:color w:val="000000"/>
                <w:sz w:val="22"/>
                <w:szCs w:val="22"/>
              </w:rPr>
              <w:t xml:space="preserve">Prz. </w:t>
            </w:r>
            <w:r w:rsidRPr="003D7A7C">
              <w:rPr>
                <w:rFonts w:asciiTheme="minorHAnsi" w:eastAsia="Times New Roman" w:hAnsiTheme="minorHAnsi" w:cs="Arial"/>
                <w:i/>
                <w:iCs/>
                <w:color w:val="000000"/>
                <w:sz w:val="22"/>
                <w:szCs w:val="22"/>
              </w:rPr>
              <w:lastRenderedPageBreak/>
              <w:t>Elektrotech.</w:t>
            </w:r>
            <w:r w:rsidRPr="003D7A7C">
              <w:rPr>
                <w:rFonts w:asciiTheme="minorHAnsi" w:eastAsia="Times New Roman" w:hAnsiTheme="minorHAnsi" w:cs="Arial"/>
                <w:color w:val="000000"/>
                <w:sz w:val="22"/>
                <w:szCs w:val="22"/>
              </w:rPr>
              <w:t>, 2012, r. 88, nr. 12b, str. 16-19. </w:t>
            </w:r>
            <w:hyperlink r:id="rId33" w:history="1">
              <w:r w:rsidRPr="003D7A7C">
                <w:rPr>
                  <w:rFonts w:asciiTheme="minorHAnsi" w:eastAsia="Times New Roman" w:hAnsiTheme="minorHAnsi" w:cs="Arial"/>
                  <w:color w:val="0000FF"/>
                  <w:sz w:val="22"/>
                  <w:szCs w:val="22"/>
                  <w:u w:val="single"/>
                </w:rPr>
                <w:t>http://www.red.pe.org.pl/articles/2012/12b/5.pdf</w:t>
              </w:r>
            </w:hyperlink>
            <w:r w:rsidRPr="003D7A7C">
              <w:rPr>
                <w:rFonts w:asciiTheme="minorHAnsi" w:eastAsia="Times New Roman" w:hAnsiTheme="minorHAnsi" w:cs="Arial"/>
                <w:color w:val="000000"/>
                <w:sz w:val="22"/>
                <w:szCs w:val="22"/>
              </w:rPr>
              <w:t>. [COBISS.SI-ID </w:t>
            </w:r>
            <w:hyperlink r:id="rId34" w:tgtFrame="_blank" w:history="1">
              <w:r w:rsidRPr="003D7A7C">
                <w:rPr>
                  <w:rFonts w:asciiTheme="minorHAnsi" w:eastAsia="Times New Roman" w:hAnsiTheme="minorHAnsi" w:cs="Arial"/>
                  <w:color w:val="0000FF"/>
                  <w:sz w:val="22"/>
                  <w:szCs w:val="22"/>
                  <w:u w:val="single"/>
                </w:rPr>
                <w:t>1024129372</w:t>
              </w:r>
            </w:hyperlink>
            <w:r w:rsidRPr="003D7A7C">
              <w:rPr>
                <w:rFonts w:asciiTheme="minorHAnsi" w:eastAsia="Times New Roman" w:hAnsiTheme="minorHAnsi" w:cs="Arial"/>
                <w:color w:val="000000"/>
                <w:sz w:val="22"/>
                <w:szCs w:val="22"/>
              </w:rPr>
              <w:t>]</w:t>
            </w:r>
          </w:p>
          <w:p w:rsidR="00C05521" w:rsidRDefault="00C05521" w:rsidP="003D7A7C">
            <w:pPr>
              <w:rPr>
                <w:rFonts w:asciiTheme="minorHAnsi" w:eastAsia="Times New Roman" w:hAnsiTheme="minorHAnsi" w:cs="Arial"/>
                <w:color w:val="000000"/>
                <w:sz w:val="22"/>
                <w:szCs w:val="22"/>
              </w:rPr>
            </w:pPr>
          </w:p>
          <w:p w:rsidR="00950926" w:rsidRPr="003D7A7C" w:rsidRDefault="00950926" w:rsidP="003D7A7C">
            <w:pPr>
              <w:rPr>
                <w:rFonts w:asciiTheme="minorHAnsi" w:eastAsia="Times New Roman" w:hAnsiTheme="minorHAnsi" w:cs="Arial"/>
                <w:color w:val="000000"/>
                <w:sz w:val="22"/>
                <w:szCs w:val="22"/>
              </w:rPr>
            </w:pPr>
            <w:r w:rsidRPr="003D7A7C">
              <w:rPr>
                <w:rFonts w:asciiTheme="minorHAnsi" w:eastAsia="Times New Roman" w:hAnsiTheme="minorHAnsi" w:cs="Arial"/>
                <w:color w:val="000000"/>
                <w:sz w:val="22"/>
                <w:szCs w:val="22"/>
              </w:rPr>
              <w:t>MARČIČ, Tine, ŠTUMBERGER, Gorazd, ŠTUMBERGER, Bojan. Analyzing the magnetic flux linkage characteristics of alternating current rotating machines by experimental method. </w:t>
            </w:r>
            <w:r w:rsidRPr="003D7A7C">
              <w:rPr>
                <w:rFonts w:asciiTheme="minorHAnsi" w:eastAsia="Times New Roman" w:hAnsiTheme="minorHAnsi" w:cs="Arial"/>
                <w:i/>
                <w:iCs/>
                <w:color w:val="000000"/>
                <w:sz w:val="22"/>
                <w:szCs w:val="22"/>
              </w:rPr>
              <w:t>IEEE trans. magn.</w:t>
            </w:r>
            <w:r w:rsidRPr="003D7A7C">
              <w:rPr>
                <w:rFonts w:asciiTheme="minorHAnsi" w:eastAsia="Times New Roman" w:hAnsiTheme="minorHAnsi" w:cs="Arial"/>
                <w:color w:val="000000"/>
                <w:sz w:val="22"/>
                <w:szCs w:val="22"/>
              </w:rPr>
              <w:t>, Sep. 2011, vol. 47, iss. 9, str. 2283-2291, graf. prikazi, doi: </w:t>
            </w:r>
            <w:hyperlink r:id="rId35" w:tgtFrame="doi" w:history="1">
              <w:r w:rsidRPr="003D7A7C">
                <w:rPr>
                  <w:rFonts w:asciiTheme="minorHAnsi" w:eastAsia="Times New Roman" w:hAnsiTheme="minorHAnsi" w:cs="Arial"/>
                  <w:color w:val="0000FF"/>
                  <w:sz w:val="22"/>
                  <w:szCs w:val="22"/>
                  <w:u w:val="single"/>
                </w:rPr>
                <w:t>10.1109/TMAG.2011.2146266</w:t>
              </w:r>
            </w:hyperlink>
            <w:r w:rsidRPr="003D7A7C">
              <w:rPr>
                <w:rFonts w:asciiTheme="minorHAnsi" w:eastAsia="Times New Roman" w:hAnsiTheme="minorHAnsi" w:cs="Arial"/>
                <w:color w:val="000000"/>
                <w:sz w:val="22"/>
                <w:szCs w:val="22"/>
              </w:rPr>
              <w:t>. [COBISS.SI-ID </w:t>
            </w:r>
            <w:hyperlink r:id="rId36" w:tgtFrame="_blank" w:history="1">
              <w:r w:rsidRPr="003D7A7C">
                <w:rPr>
                  <w:rFonts w:asciiTheme="minorHAnsi" w:eastAsia="Times New Roman" w:hAnsiTheme="minorHAnsi" w:cs="Arial"/>
                  <w:color w:val="0000FF"/>
                  <w:sz w:val="22"/>
                  <w:szCs w:val="22"/>
                  <w:u w:val="single"/>
                </w:rPr>
                <w:t>67349761</w:t>
              </w:r>
            </w:hyperlink>
            <w:r w:rsidRPr="003D7A7C">
              <w:rPr>
                <w:rFonts w:asciiTheme="minorHAnsi" w:eastAsia="Times New Roman" w:hAnsiTheme="minorHAnsi" w:cs="Arial"/>
                <w:color w:val="000000"/>
                <w:sz w:val="22"/>
                <w:szCs w:val="22"/>
              </w:rPr>
              <w:t>]</w:t>
            </w:r>
          </w:p>
          <w:p w:rsidR="00C05521" w:rsidRDefault="00C05521" w:rsidP="003D7A7C">
            <w:pPr>
              <w:rPr>
                <w:rFonts w:asciiTheme="minorHAnsi" w:eastAsia="Times New Roman" w:hAnsiTheme="minorHAnsi" w:cs="Arial"/>
                <w:color w:val="000000"/>
                <w:sz w:val="22"/>
                <w:szCs w:val="22"/>
              </w:rPr>
            </w:pPr>
          </w:p>
          <w:p w:rsidR="00950926" w:rsidRPr="003D7A7C" w:rsidRDefault="00950926" w:rsidP="003D7A7C">
            <w:pPr>
              <w:rPr>
                <w:rFonts w:asciiTheme="minorHAnsi" w:eastAsia="Times New Roman" w:hAnsiTheme="minorHAnsi" w:cs="Arial"/>
                <w:color w:val="000000"/>
                <w:sz w:val="22"/>
                <w:szCs w:val="22"/>
              </w:rPr>
            </w:pPr>
            <w:r w:rsidRPr="003D7A7C">
              <w:rPr>
                <w:rFonts w:asciiTheme="minorHAnsi" w:eastAsia="Times New Roman" w:hAnsiTheme="minorHAnsi" w:cs="Arial"/>
                <w:color w:val="000000"/>
                <w:sz w:val="22"/>
                <w:szCs w:val="22"/>
              </w:rPr>
              <w:t>ŠTUMBERGER, Bojan, HADŽISELIMOVIĆ, Miralem. Power and cooling capability of synchronous generator with interior permanent magnets : laboratory verification of machine characteristics. </w:t>
            </w:r>
            <w:r w:rsidRPr="003D7A7C">
              <w:rPr>
                <w:rFonts w:asciiTheme="minorHAnsi" w:eastAsia="Times New Roman" w:hAnsiTheme="minorHAnsi" w:cs="Arial"/>
                <w:i/>
                <w:iCs/>
                <w:color w:val="000000"/>
                <w:sz w:val="22"/>
                <w:szCs w:val="22"/>
              </w:rPr>
              <w:t>Prz. Elektrotech.</w:t>
            </w:r>
            <w:r w:rsidRPr="003D7A7C">
              <w:rPr>
                <w:rFonts w:asciiTheme="minorHAnsi" w:eastAsia="Times New Roman" w:hAnsiTheme="minorHAnsi" w:cs="Arial"/>
                <w:color w:val="000000"/>
                <w:sz w:val="22"/>
                <w:szCs w:val="22"/>
              </w:rPr>
              <w:t>, 2011, vol. 87, iss. 3, str. 183-186. [COBISS.SI-ID </w:t>
            </w:r>
            <w:hyperlink r:id="rId37" w:tgtFrame="_blank" w:history="1">
              <w:r w:rsidRPr="003D7A7C">
                <w:rPr>
                  <w:rFonts w:asciiTheme="minorHAnsi" w:eastAsia="Times New Roman" w:hAnsiTheme="minorHAnsi" w:cs="Arial"/>
                  <w:color w:val="0000FF"/>
                  <w:sz w:val="22"/>
                  <w:szCs w:val="22"/>
                  <w:u w:val="single"/>
                </w:rPr>
                <w:t>14870294</w:t>
              </w:r>
            </w:hyperlink>
            <w:r w:rsidRPr="003D7A7C">
              <w:rPr>
                <w:rFonts w:asciiTheme="minorHAnsi" w:eastAsia="Times New Roman" w:hAnsiTheme="minorHAnsi" w:cs="Arial"/>
                <w:color w:val="000000"/>
                <w:sz w:val="22"/>
                <w:szCs w:val="22"/>
              </w:rPr>
              <w:t>]</w:t>
            </w:r>
          </w:p>
          <w:p w:rsidR="00C05521" w:rsidRDefault="00C05521" w:rsidP="003D7A7C">
            <w:pPr>
              <w:pStyle w:val="Navadensplet"/>
              <w:spacing w:before="0" w:beforeAutospacing="0" w:after="0" w:afterAutospacing="0"/>
              <w:rPr>
                <w:rFonts w:asciiTheme="minorHAnsi" w:hAnsiTheme="minorHAnsi" w:cs="Arial"/>
                <w:color w:val="000000"/>
                <w:sz w:val="22"/>
                <w:szCs w:val="22"/>
              </w:rPr>
            </w:pPr>
          </w:p>
          <w:p w:rsidR="00950926" w:rsidRPr="003D7A7C" w:rsidRDefault="00950926"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Arial"/>
                <w:color w:val="000000"/>
                <w:sz w:val="22"/>
                <w:szCs w:val="22"/>
              </w:rPr>
              <w:t>ŠTUMBERGER, Gorazd, MARČIČ, Tine, ŠTUMBERGER, Bojan, DOLINAR, Drago. Experimental method for determining magnetically nonlinear characteristics of electric machines with magnetically nonlinear and anisotropic iron core, damping windings, and permanent magnets. </w:t>
            </w:r>
            <w:r w:rsidRPr="003D7A7C">
              <w:rPr>
                <w:rFonts w:asciiTheme="minorHAnsi" w:hAnsiTheme="minorHAnsi" w:cs="Arial"/>
                <w:i/>
                <w:iCs/>
                <w:color w:val="000000"/>
                <w:sz w:val="22"/>
                <w:szCs w:val="22"/>
              </w:rPr>
              <w:t>IEEE trans. magn.</w:t>
            </w:r>
            <w:r w:rsidRPr="003D7A7C">
              <w:rPr>
                <w:rFonts w:asciiTheme="minorHAnsi" w:hAnsiTheme="minorHAnsi" w:cs="Arial"/>
                <w:color w:val="000000"/>
                <w:sz w:val="22"/>
                <w:szCs w:val="22"/>
              </w:rPr>
              <w:t>, Nov. 2008, vol. 44, no. 11, str. 4341-4344, doi: </w:t>
            </w:r>
            <w:hyperlink r:id="rId38" w:tgtFrame="doi" w:history="1">
              <w:r w:rsidRPr="003D7A7C">
                <w:rPr>
                  <w:rFonts w:asciiTheme="minorHAnsi" w:hAnsiTheme="minorHAnsi" w:cs="Arial"/>
                  <w:color w:val="0000FF"/>
                  <w:sz w:val="22"/>
                  <w:szCs w:val="22"/>
                  <w:u w:val="single"/>
                </w:rPr>
                <w:t>10.1109/TMAG.2008.2001537</w:t>
              </w:r>
            </w:hyperlink>
            <w:r w:rsidRPr="003D7A7C">
              <w:rPr>
                <w:rFonts w:asciiTheme="minorHAnsi" w:hAnsiTheme="minorHAnsi" w:cs="Arial"/>
                <w:color w:val="000000"/>
                <w:sz w:val="22"/>
                <w:szCs w:val="22"/>
              </w:rPr>
              <w:t>. [COBISS.SI-ID </w:t>
            </w:r>
            <w:hyperlink r:id="rId39" w:tgtFrame="_blank" w:history="1">
              <w:r w:rsidRPr="003D7A7C">
                <w:rPr>
                  <w:rFonts w:asciiTheme="minorHAnsi" w:hAnsiTheme="minorHAnsi" w:cs="Arial"/>
                  <w:color w:val="0000FF"/>
                  <w:sz w:val="22"/>
                  <w:szCs w:val="22"/>
                  <w:u w:val="single"/>
                </w:rPr>
                <w:t>12570390</w:t>
              </w:r>
            </w:hyperlink>
            <w:r w:rsidRPr="003D7A7C">
              <w:rPr>
                <w:rFonts w:asciiTheme="minorHAnsi" w:hAnsiTheme="minorHAnsi" w:cs="Arial"/>
                <w:color w:val="000000"/>
                <w:sz w:val="22"/>
                <w:szCs w:val="22"/>
              </w:rPr>
              <w:t>]</w:t>
            </w:r>
          </w:p>
        </w:tc>
      </w:tr>
    </w:tbl>
    <w:p w:rsidR="00950926" w:rsidRPr="003D7A7C" w:rsidRDefault="00950926" w:rsidP="003D7A7C">
      <w:pPr>
        <w:rPr>
          <w:rFonts w:asciiTheme="minorHAnsi" w:hAnsiTheme="minorHAnsi" w:cs="Calibri"/>
          <w:sz w:val="22"/>
          <w:szCs w:val="22"/>
        </w:rPr>
      </w:pPr>
    </w:p>
    <w:p w:rsidR="00950926" w:rsidRPr="003D7A7C" w:rsidRDefault="00950926" w:rsidP="003D7A7C">
      <w:pPr>
        <w:rPr>
          <w:rFonts w:asciiTheme="minorHAnsi" w:hAnsiTheme="minorHAnsi" w:cs="Calibri"/>
          <w:sz w:val="22"/>
          <w:szCs w:val="22"/>
        </w:rPr>
      </w:pPr>
    </w:p>
    <w:p w:rsidR="00950926" w:rsidRPr="003D7A7C" w:rsidRDefault="00950926" w:rsidP="003D7A7C">
      <w:pPr>
        <w:rPr>
          <w:rFonts w:asciiTheme="minorHAnsi" w:hAnsiTheme="minorHAnsi" w:cs="Calibri"/>
          <w:sz w:val="22"/>
          <w:szCs w:val="22"/>
          <w:lang w:val="sv-SE"/>
        </w:rPr>
        <w:sectPr w:rsidR="00950926" w:rsidRPr="003D7A7C" w:rsidSect="00975FDB">
          <w:headerReference w:type="default" r:id="rId40"/>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950926" w:rsidRPr="003D7A7C" w:rsidTr="00950926">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950926" w:rsidRPr="003D7A7C" w:rsidTr="00950926">
        <w:tc>
          <w:tcPr>
            <w:tcW w:w="1798" w:type="dxa"/>
            <w:gridSpan w:val="2"/>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b/>
                <w:sz w:val="22"/>
                <w:szCs w:val="22"/>
              </w:rPr>
            </w:pPr>
            <w:r w:rsidRPr="003D7A7C">
              <w:rPr>
                <w:rFonts w:asciiTheme="minorHAnsi" w:hAnsiTheme="minorHAnsi" w:cs="Arial"/>
                <w:b/>
                <w:sz w:val="22"/>
                <w:szCs w:val="22"/>
              </w:rPr>
              <w:t>OBRATOVANJE ELEKTROENERGETSKIH SISTEMOV</w:t>
            </w:r>
          </w:p>
        </w:tc>
      </w:tr>
      <w:tr w:rsidR="00950926" w:rsidRPr="003D7A7C" w:rsidTr="00950926">
        <w:tc>
          <w:tcPr>
            <w:tcW w:w="1798" w:type="dxa"/>
            <w:gridSpan w:val="2"/>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b/>
                <w:sz w:val="22"/>
                <w:szCs w:val="22"/>
              </w:rPr>
            </w:pPr>
            <w:r w:rsidRPr="003D7A7C">
              <w:rPr>
                <w:rFonts w:asciiTheme="minorHAnsi" w:hAnsiTheme="minorHAnsi"/>
                <w:b/>
                <w:sz w:val="22"/>
                <w:szCs w:val="22"/>
              </w:rPr>
              <w:t>ELECTRIC POWER SYSTEM OPERATION</w:t>
            </w:r>
          </w:p>
        </w:tc>
      </w:tr>
      <w:tr w:rsidR="00950926" w:rsidRPr="003D7A7C" w:rsidTr="00950926">
        <w:tc>
          <w:tcPr>
            <w:tcW w:w="3306" w:type="dxa"/>
            <w:gridSpan w:val="6"/>
            <w:vAlign w:val="center"/>
          </w:tcPr>
          <w:p w:rsidR="00950926" w:rsidRPr="003D7A7C" w:rsidRDefault="00950926" w:rsidP="003D7A7C">
            <w:pPr>
              <w:jc w:val="center"/>
              <w:rPr>
                <w:rFonts w:asciiTheme="minorHAnsi" w:hAnsiTheme="minorHAnsi" w:cs="Calibri"/>
                <w:b/>
                <w:sz w:val="22"/>
                <w:szCs w:val="22"/>
              </w:rPr>
            </w:pPr>
          </w:p>
        </w:tc>
        <w:tc>
          <w:tcPr>
            <w:tcW w:w="3401" w:type="dxa"/>
            <w:gridSpan w:val="11"/>
            <w:vAlign w:val="center"/>
          </w:tcPr>
          <w:p w:rsidR="00950926" w:rsidRPr="003D7A7C" w:rsidRDefault="00950926" w:rsidP="003D7A7C">
            <w:pPr>
              <w:jc w:val="center"/>
              <w:rPr>
                <w:rFonts w:asciiTheme="minorHAnsi" w:hAnsiTheme="minorHAnsi" w:cs="Calibri"/>
                <w:b/>
                <w:sz w:val="22"/>
                <w:szCs w:val="22"/>
              </w:rPr>
            </w:pPr>
          </w:p>
        </w:tc>
        <w:tc>
          <w:tcPr>
            <w:tcW w:w="1558" w:type="dxa"/>
            <w:gridSpan w:val="2"/>
            <w:vAlign w:val="center"/>
          </w:tcPr>
          <w:p w:rsidR="00950926" w:rsidRPr="003D7A7C" w:rsidRDefault="00950926" w:rsidP="003D7A7C">
            <w:pPr>
              <w:jc w:val="center"/>
              <w:rPr>
                <w:rFonts w:asciiTheme="minorHAnsi" w:hAnsiTheme="minorHAnsi" w:cs="Calibri"/>
                <w:b/>
                <w:sz w:val="22"/>
                <w:szCs w:val="22"/>
              </w:rPr>
            </w:pPr>
          </w:p>
        </w:tc>
        <w:tc>
          <w:tcPr>
            <w:tcW w:w="1425" w:type="dxa"/>
            <w:gridSpan w:val="3"/>
            <w:vAlign w:val="center"/>
          </w:tcPr>
          <w:p w:rsidR="00950926" w:rsidRPr="003D7A7C" w:rsidRDefault="00950926" w:rsidP="003D7A7C">
            <w:pPr>
              <w:jc w:val="center"/>
              <w:rPr>
                <w:rFonts w:asciiTheme="minorHAnsi" w:hAnsiTheme="minorHAnsi" w:cs="Calibri"/>
                <w:b/>
                <w:sz w:val="22"/>
                <w:szCs w:val="22"/>
              </w:rPr>
            </w:pPr>
          </w:p>
        </w:tc>
      </w:tr>
      <w:tr w:rsidR="00950926" w:rsidRPr="003D7A7C" w:rsidTr="00950926">
        <w:tc>
          <w:tcPr>
            <w:tcW w:w="3306" w:type="dxa"/>
            <w:gridSpan w:val="6"/>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950926" w:rsidRPr="003D7A7C" w:rsidRDefault="00950926"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950926" w:rsidRPr="003D7A7C" w:rsidTr="0095092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950926" w:rsidRPr="003D7A7C" w:rsidTr="0095092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Cs/>
                <w:sz w:val="22"/>
                <w:szCs w:val="22"/>
              </w:rPr>
            </w:pPr>
            <w:r w:rsidRPr="003D7A7C">
              <w:rPr>
                <w:rFonts w:asciiTheme="minorHAnsi" w:hAnsiTheme="minorHAnsi" w:cs="Calibri"/>
                <w:bCs/>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950926" w:rsidRPr="003D7A7C" w:rsidTr="00950926">
        <w:trPr>
          <w:trHeight w:val="103"/>
        </w:trPr>
        <w:tc>
          <w:tcPr>
            <w:tcW w:w="9690" w:type="dxa"/>
            <w:gridSpan w:val="22"/>
          </w:tcPr>
          <w:p w:rsidR="00950926" w:rsidRPr="003D7A7C" w:rsidRDefault="00950926" w:rsidP="003D7A7C">
            <w:pPr>
              <w:rPr>
                <w:rFonts w:asciiTheme="minorHAnsi" w:hAnsiTheme="minorHAnsi" w:cs="Calibri"/>
                <w:b/>
                <w:bCs/>
                <w:sz w:val="22"/>
                <w:szCs w:val="22"/>
              </w:rPr>
            </w:pPr>
          </w:p>
        </w:tc>
      </w:tr>
      <w:tr w:rsidR="00950926" w:rsidRPr="003D7A7C" w:rsidTr="00950926">
        <w:tc>
          <w:tcPr>
            <w:tcW w:w="5717" w:type="dxa"/>
            <w:gridSpan w:val="16"/>
            <w:tcBorders>
              <w:top w:val="nil"/>
              <w:left w:val="nil"/>
              <w:bottom w:val="nil"/>
              <w:right w:val="single" w:sz="4" w:space="0" w:color="auto"/>
            </w:tcBorders>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Calibri"/>
                <w:sz w:val="22"/>
                <w:szCs w:val="22"/>
              </w:rPr>
            </w:pPr>
            <w:r w:rsidRPr="003D7A7C">
              <w:rPr>
                <w:rFonts w:asciiTheme="minorHAnsi" w:hAnsiTheme="minorHAnsi" w:cs="Calibri"/>
                <w:sz w:val="22"/>
                <w:szCs w:val="22"/>
              </w:rPr>
              <w:t>Obvezni/Obligatory</w:t>
            </w:r>
          </w:p>
        </w:tc>
      </w:tr>
      <w:tr w:rsidR="00950926" w:rsidRPr="003D7A7C" w:rsidTr="00950926">
        <w:tc>
          <w:tcPr>
            <w:tcW w:w="5717" w:type="dxa"/>
            <w:gridSpan w:val="16"/>
          </w:tcPr>
          <w:p w:rsidR="00950926" w:rsidRPr="003D7A7C" w:rsidRDefault="00950926" w:rsidP="003D7A7C">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950926" w:rsidRPr="003D7A7C" w:rsidRDefault="00950926" w:rsidP="003D7A7C">
            <w:pPr>
              <w:rPr>
                <w:rFonts w:asciiTheme="minorHAnsi" w:hAnsiTheme="minorHAnsi" w:cs="Calibri"/>
                <w:sz w:val="22"/>
                <w:szCs w:val="22"/>
              </w:rPr>
            </w:pPr>
          </w:p>
        </w:tc>
      </w:tr>
      <w:tr w:rsidR="00950926" w:rsidRPr="003D7A7C" w:rsidTr="00950926">
        <w:tc>
          <w:tcPr>
            <w:tcW w:w="5717" w:type="dxa"/>
            <w:gridSpan w:val="16"/>
            <w:tcBorders>
              <w:top w:val="nil"/>
              <w:left w:val="nil"/>
              <w:bottom w:val="nil"/>
              <w:right w:val="single" w:sz="4" w:space="0" w:color="auto"/>
            </w:tcBorders>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Calibri"/>
                <w:sz w:val="22"/>
                <w:szCs w:val="22"/>
              </w:rPr>
            </w:pPr>
            <w:r w:rsidRPr="003D7A7C">
              <w:rPr>
                <w:rFonts w:asciiTheme="minorHAnsi" w:hAnsiTheme="minorHAnsi" w:cs="Calibri"/>
                <w:sz w:val="22"/>
                <w:szCs w:val="22"/>
              </w:rPr>
              <w:t>M</w:t>
            </w:r>
          </w:p>
        </w:tc>
      </w:tr>
      <w:tr w:rsidR="00950926" w:rsidRPr="003D7A7C" w:rsidTr="00950926">
        <w:tc>
          <w:tcPr>
            <w:tcW w:w="9690" w:type="dxa"/>
            <w:gridSpan w:val="22"/>
          </w:tcPr>
          <w:p w:rsidR="00950926" w:rsidRPr="003D7A7C" w:rsidRDefault="00950926" w:rsidP="003D7A7C">
            <w:pPr>
              <w:rPr>
                <w:rFonts w:asciiTheme="minorHAnsi" w:hAnsiTheme="minorHAnsi" w:cs="Calibri"/>
                <w:sz w:val="22"/>
                <w:szCs w:val="22"/>
              </w:rPr>
            </w:pPr>
          </w:p>
        </w:tc>
      </w:tr>
      <w:tr w:rsidR="00950926" w:rsidRPr="003D7A7C" w:rsidTr="00950926">
        <w:tc>
          <w:tcPr>
            <w:tcW w:w="1409" w:type="dxa"/>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950926" w:rsidRPr="003D7A7C" w:rsidRDefault="00950926"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950926" w:rsidRPr="003D7A7C" w:rsidRDefault="00950926" w:rsidP="003D7A7C">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950926" w:rsidRPr="003D7A7C" w:rsidTr="00950926">
        <w:trPr>
          <w:trHeight w:val="318"/>
        </w:trPr>
        <w:tc>
          <w:tcPr>
            <w:tcW w:w="1409" w:type="dxa"/>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6</w:t>
            </w:r>
          </w:p>
        </w:tc>
      </w:tr>
      <w:tr w:rsidR="00950926" w:rsidRPr="003D7A7C" w:rsidTr="00950926">
        <w:trPr>
          <w:trHeight w:val="318"/>
        </w:trPr>
        <w:tc>
          <w:tcPr>
            <w:tcW w:w="1409" w:type="dxa"/>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r>
      <w:tr w:rsidR="00950926" w:rsidRPr="003D7A7C" w:rsidTr="00950926">
        <w:trPr>
          <w:trHeight w:val="80"/>
        </w:trPr>
        <w:tc>
          <w:tcPr>
            <w:tcW w:w="1409" w:type="dxa"/>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r w:rsidRPr="003D7A7C">
              <w:rPr>
                <w:rFonts w:asciiTheme="minorHAnsi" w:hAnsiTheme="minorHAnsi" w:cs="Calibri"/>
                <w:b/>
                <w:bCs/>
                <w:sz w:val="22"/>
                <w:szCs w:val="22"/>
              </w:rPr>
              <w:t>10</w:t>
            </w:r>
          </w:p>
        </w:tc>
        <w:tc>
          <w:tcPr>
            <w:tcW w:w="1418" w:type="dxa"/>
            <w:gridSpan w:val="6"/>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950926" w:rsidRPr="003D7A7C" w:rsidRDefault="00950926" w:rsidP="003D7A7C">
            <w:pPr>
              <w:jc w:val="center"/>
              <w:rPr>
                <w:rFonts w:asciiTheme="minorHAnsi" w:hAnsiTheme="minorHAnsi" w:cs="Calibri"/>
                <w:b/>
                <w:bCs/>
                <w:sz w:val="22"/>
                <w:szCs w:val="22"/>
              </w:rPr>
            </w:pPr>
          </w:p>
        </w:tc>
      </w:tr>
      <w:tr w:rsidR="00950926" w:rsidRPr="003D7A7C" w:rsidTr="00950926">
        <w:tc>
          <w:tcPr>
            <w:tcW w:w="9690" w:type="dxa"/>
            <w:gridSpan w:val="22"/>
          </w:tcPr>
          <w:p w:rsidR="00950926" w:rsidRPr="003D7A7C" w:rsidRDefault="00950926" w:rsidP="003D7A7C">
            <w:pPr>
              <w:rPr>
                <w:rFonts w:asciiTheme="minorHAnsi" w:hAnsiTheme="minorHAnsi" w:cs="Calibri"/>
                <w:b/>
                <w:bCs/>
                <w:sz w:val="22"/>
                <w:szCs w:val="22"/>
              </w:rPr>
            </w:pPr>
          </w:p>
        </w:tc>
      </w:tr>
      <w:tr w:rsidR="00950926" w:rsidRPr="003D7A7C" w:rsidTr="00950926">
        <w:tc>
          <w:tcPr>
            <w:tcW w:w="3306" w:type="dxa"/>
            <w:gridSpan w:val="6"/>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PETER VIRTIČ</w:t>
            </w:r>
          </w:p>
        </w:tc>
      </w:tr>
      <w:tr w:rsidR="00950926" w:rsidRPr="003D7A7C" w:rsidTr="00950926">
        <w:tc>
          <w:tcPr>
            <w:tcW w:w="9690" w:type="dxa"/>
            <w:gridSpan w:val="22"/>
          </w:tcPr>
          <w:p w:rsidR="00950926" w:rsidRPr="003D7A7C" w:rsidRDefault="00950926" w:rsidP="003D7A7C">
            <w:pPr>
              <w:jc w:val="both"/>
              <w:rPr>
                <w:rFonts w:asciiTheme="minorHAnsi" w:hAnsiTheme="minorHAnsi" w:cs="Calibri"/>
                <w:sz w:val="22"/>
                <w:szCs w:val="22"/>
              </w:rPr>
            </w:pPr>
          </w:p>
        </w:tc>
      </w:tr>
      <w:tr w:rsidR="00950926" w:rsidRPr="003D7A7C" w:rsidTr="00950926">
        <w:tc>
          <w:tcPr>
            <w:tcW w:w="2324" w:type="dxa"/>
            <w:gridSpan w:val="3"/>
            <w:vMerge w:val="restart"/>
          </w:tcPr>
          <w:p w:rsidR="00950926" w:rsidRPr="003D7A7C" w:rsidRDefault="00950926" w:rsidP="003D7A7C">
            <w:pPr>
              <w:rPr>
                <w:rFonts w:asciiTheme="minorHAnsi" w:hAnsiTheme="minorHAnsi" w:cs="Calibri"/>
                <w:sz w:val="22"/>
                <w:szCs w:val="22"/>
              </w:rPr>
            </w:pPr>
            <w:r w:rsidRPr="003D7A7C">
              <w:rPr>
                <w:rFonts w:asciiTheme="minorHAnsi" w:hAnsiTheme="minorHAnsi" w:cs="Calibri"/>
                <w:b/>
                <w:sz w:val="22"/>
                <w:szCs w:val="22"/>
              </w:rPr>
              <w:t>Jeziki /Languages:</w:t>
            </w:r>
          </w:p>
        </w:tc>
        <w:tc>
          <w:tcPr>
            <w:tcW w:w="2410" w:type="dxa"/>
            <w:gridSpan w:val="9"/>
          </w:tcPr>
          <w:p w:rsidR="00950926" w:rsidRPr="003D7A7C" w:rsidRDefault="00950926"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rsidR="00950926" w:rsidRPr="003D7A7C" w:rsidRDefault="00950926"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950926" w:rsidRPr="003D7A7C" w:rsidTr="00950926">
        <w:trPr>
          <w:trHeight w:val="215"/>
        </w:trPr>
        <w:tc>
          <w:tcPr>
            <w:tcW w:w="2324" w:type="dxa"/>
            <w:gridSpan w:val="3"/>
            <w:vMerge/>
            <w:vAlign w:val="center"/>
          </w:tcPr>
          <w:p w:rsidR="00950926" w:rsidRPr="003D7A7C" w:rsidRDefault="00950926" w:rsidP="003D7A7C">
            <w:pPr>
              <w:rPr>
                <w:rFonts w:asciiTheme="minorHAnsi" w:hAnsiTheme="minorHAnsi" w:cs="Calibri"/>
                <w:b/>
                <w:bCs/>
                <w:sz w:val="22"/>
                <w:szCs w:val="22"/>
              </w:rPr>
            </w:pPr>
          </w:p>
        </w:tc>
        <w:tc>
          <w:tcPr>
            <w:tcW w:w="2410" w:type="dxa"/>
            <w:gridSpan w:val="9"/>
          </w:tcPr>
          <w:p w:rsidR="00950926" w:rsidRPr="003D7A7C" w:rsidRDefault="00950926"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rsidR="00950926" w:rsidRPr="003D7A7C" w:rsidRDefault="00950926"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950926" w:rsidRPr="003D7A7C" w:rsidTr="00950926">
        <w:tc>
          <w:tcPr>
            <w:tcW w:w="4727" w:type="dxa"/>
            <w:gridSpan w:val="11"/>
            <w:tcBorders>
              <w:top w:val="nil"/>
              <w:left w:val="nil"/>
              <w:bottom w:val="single" w:sz="4" w:space="0" w:color="auto"/>
              <w:right w:val="nil"/>
            </w:tcBorders>
          </w:tcPr>
          <w:p w:rsidR="00950926" w:rsidRPr="003D7A7C" w:rsidRDefault="00950926" w:rsidP="003D7A7C">
            <w:pPr>
              <w:rPr>
                <w:rFonts w:asciiTheme="minorHAnsi" w:hAnsiTheme="minorHAnsi" w:cs="Calibri"/>
                <w:b/>
                <w:bCs/>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gridSpan w:val="2"/>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950926" w:rsidRPr="003D7A7C" w:rsidTr="00950926">
        <w:trPr>
          <w:trHeight w:val="275"/>
        </w:trPr>
        <w:tc>
          <w:tcPr>
            <w:tcW w:w="4727" w:type="dxa"/>
            <w:gridSpan w:val="11"/>
            <w:tcBorders>
              <w:top w:val="single" w:sz="4" w:space="0" w:color="auto"/>
              <w:left w:val="single" w:sz="4" w:space="0" w:color="auto"/>
              <w:bottom w:val="single" w:sz="4" w:space="0" w:color="auto"/>
              <w:right w:val="single" w:sz="4" w:space="0" w:color="auto"/>
            </w:tcBorders>
          </w:tcPr>
          <w:p w:rsidR="00AE701F" w:rsidRPr="003D7A7C" w:rsidRDefault="00950926" w:rsidP="003D7A7C">
            <w:pPr>
              <w:rPr>
                <w:rFonts w:asciiTheme="minorHAnsi" w:hAnsiTheme="minorHAnsi"/>
                <w:sz w:val="22"/>
                <w:szCs w:val="22"/>
              </w:rPr>
            </w:pPr>
            <w:r w:rsidRPr="003D7A7C">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None.</w:t>
            </w:r>
          </w:p>
        </w:tc>
      </w:tr>
      <w:tr w:rsidR="00950926" w:rsidRPr="003D7A7C" w:rsidTr="00950926">
        <w:trPr>
          <w:trHeight w:val="137"/>
        </w:trPr>
        <w:tc>
          <w:tcPr>
            <w:tcW w:w="4717" w:type="dxa"/>
            <w:gridSpan w:val="10"/>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3"/>
          </w:tcPr>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950926" w:rsidRPr="003D7A7C" w:rsidTr="00950926">
        <w:trPr>
          <w:trHeight w:val="867"/>
        </w:trPr>
        <w:tc>
          <w:tcPr>
            <w:tcW w:w="4717" w:type="dxa"/>
            <w:gridSpan w:val="10"/>
            <w:tcBorders>
              <w:top w:val="single" w:sz="4" w:space="0" w:color="auto"/>
              <w:left w:val="single" w:sz="4" w:space="0" w:color="auto"/>
              <w:bottom w:val="single" w:sz="4" w:space="0" w:color="auto"/>
              <w:right w:val="single" w:sz="4" w:space="0" w:color="auto"/>
            </w:tcBorders>
          </w:tcPr>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Modeli elektroenergetskega sistema in njegovih elementov.</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Matrične metode za izračun spremenljivk v električnih omrežjih.</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Izračun pretokov moči.</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Izračun kratkih stikov.</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Stabilnost in zanesljivost elektroenergetskih omrežij.</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Vključitev razpršenih virov v energetski sistem.</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Upravljanje s fleksibilnostmi v elektroenergetskih sistemih.</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Pregled optimizacijskih metod.</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Vpliv energetskega trga in energetskih politik na načrtovanje, razvoj in optimizacijo elektroenergetskih omrežij.</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Primeri optimizacij v elektroenergetskem sistemu.</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Kakovost energije.</w:t>
            </w:r>
          </w:p>
        </w:tc>
        <w:tc>
          <w:tcPr>
            <w:tcW w:w="152" w:type="dxa"/>
            <w:gridSpan w:val="3"/>
            <w:tcBorders>
              <w:top w:val="nil"/>
              <w:left w:val="single" w:sz="4" w:space="0" w:color="auto"/>
              <w:bottom w:val="nil"/>
              <w:right w:val="single" w:sz="4" w:space="0" w:color="auto"/>
            </w:tcBorders>
          </w:tcPr>
          <w:p w:rsidR="00950926" w:rsidRPr="003D7A7C" w:rsidRDefault="00950926" w:rsidP="003D7A7C">
            <w:pPr>
              <w:tabs>
                <w:tab w:val="left" w:pos="227"/>
              </w:tabs>
              <w:rPr>
                <w:rFonts w:asciiTheme="minorHAnsi" w:hAnsiTheme="minorHAnsi"/>
                <w:sz w:val="22"/>
                <w:szCs w:val="22"/>
              </w:rPr>
            </w:pPr>
            <w:r w:rsidRPr="003D7A7C">
              <w:rPr>
                <w:rFonts w:asciiTheme="minorHAnsi" w:hAnsiTheme="minorHAnsi"/>
                <w:sz w:val="22"/>
                <w:szCs w:val="22"/>
              </w:rPr>
              <w:tab/>
            </w: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Electric power system models.</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Matrix methods for calculation of power system variables.</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Power flow calculation.</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Short circuits calculation.</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Stability and reliability of power systems.</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iItegration of dispersed energy sources in power system.</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Flexibility management in power systems.</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Overview of optimization methods.</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Influence of energy market and energy policy on power system planning, development and optimizaction.</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Multi and single objective function optimization.</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Examples of electric power system optimizations.</w:t>
            </w:r>
          </w:p>
          <w:p w:rsidR="00950926" w:rsidRPr="003D7A7C" w:rsidRDefault="00950926"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Energy quality.</w:t>
            </w:r>
          </w:p>
        </w:tc>
      </w:tr>
      <w:tr w:rsidR="00950926" w:rsidRPr="003D7A7C" w:rsidTr="00950926">
        <w:tc>
          <w:tcPr>
            <w:tcW w:w="9690" w:type="dxa"/>
            <w:gridSpan w:val="22"/>
          </w:tcPr>
          <w:p w:rsidR="00950926" w:rsidRPr="003D7A7C" w:rsidRDefault="00950926" w:rsidP="003D7A7C">
            <w:pPr>
              <w:jc w:val="both"/>
              <w:rPr>
                <w:rFonts w:asciiTheme="minorHAnsi" w:hAnsiTheme="minorHAnsi" w:cs="Calibri"/>
                <w:sz w:val="22"/>
                <w:szCs w:val="22"/>
              </w:rPr>
            </w:pPr>
          </w:p>
          <w:p w:rsidR="00950926" w:rsidRPr="003D7A7C" w:rsidRDefault="00950926"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950926" w:rsidRPr="003D7A7C" w:rsidTr="00950926">
        <w:trPr>
          <w:trHeight w:val="952"/>
        </w:trPr>
        <w:tc>
          <w:tcPr>
            <w:tcW w:w="9690" w:type="dxa"/>
            <w:gridSpan w:val="22"/>
            <w:tcBorders>
              <w:top w:val="single" w:sz="4" w:space="0" w:color="auto"/>
              <w:left w:val="single" w:sz="4" w:space="0" w:color="auto"/>
              <w:bottom w:val="single" w:sz="4" w:space="0" w:color="auto"/>
              <w:right w:val="single" w:sz="4" w:space="0" w:color="auto"/>
            </w:tcBorders>
          </w:tcPr>
          <w:p w:rsidR="00950926" w:rsidRPr="003D7A7C" w:rsidRDefault="00950926" w:rsidP="003D7A7C">
            <w:pPr>
              <w:tabs>
                <w:tab w:val="num" w:pos="-450"/>
              </w:tabs>
              <w:ind w:right="-738"/>
              <w:rPr>
                <w:rFonts w:asciiTheme="minorHAnsi" w:hAnsiTheme="minorHAnsi" w:cs="Arial"/>
                <w:sz w:val="22"/>
                <w:szCs w:val="22"/>
              </w:rPr>
            </w:pPr>
            <w:r w:rsidRPr="003D7A7C">
              <w:rPr>
                <w:rFonts w:asciiTheme="minorHAnsi" w:hAnsiTheme="minorHAnsi" w:cs="Arial"/>
                <w:sz w:val="22"/>
                <w:szCs w:val="22"/>
              </w:rPr>
              <w:t xml:space="preserve">Recommended reading: </w:t>
            </w:r>
          </w:p>
          <w:p w:rsidR="00950926" w:rsidRPr="003D7A7C" w:rsidRDefault="00950926" w:rsidP="003D7A7C">
            <w:pPr>
              <w:tabs>
                <w:tab w:val="left" w:pos="993"/>
              </w:tabs>
              <w:ind w:left="340" w:hanging="340"/>
              <w:jc w:val="both"/>
              <w:rPr>
                <w:rFonts w:asciiTheme="minorHAnsi" w:eastAsia="Times New Roman" w:hAnsiTheme="minorHAnsi" w:cs="Arial"/>
                <w:sz w:val="22"/>
                <w:szCs w:val="22"/>
              </w:rPr>
            </w:pPr>
            <w:r w:rsidRPr="003D7A7C">
              <w:rPr>
                <w:rFonts w:asciiTheme="minorHAnsi" w:eastAsia="Times New Roman" w:hAnsiTheme="minorHAnsi" w:cs="Arial"/>
                <w:sz w:val="22"/>
                <w:szCs w:val="22"/>
              </w:rPr>
              <w:t>J. Voršič, T. Zorič, M. Horvat, Izračun obratovalnih stanj v elektroenergetskih omrežjih, Maribor 2009.</w:t>
            </w:r>
          </w:p>
          <w:p w:rsidR="00950926" w:rsidRPr="003D7A7C" w:rsidRDefault="00950926" w:rsidP="003D7A7C">
            <w:pPr>
              <w:tabs>
                <w:tab w:val="left" w:pos="993"/>
              </w:tabs>
              <w:ind w:left="340" w:hanging="340"/>
              <w:jc w:val="both"/>
              <w:rPr>
                <w:rFonts w:asciiTheme="minorHAnsi" w:eastAsia="Times New Roman" w:hAnsiTheme="minorHAnsi" w:cs="Arial"/>
                <w:sz w:val="22"/>
                <w:szCs w:val="22"/>
              </w:rPr>
            </w:pPr>
            <w:r w:rsidRPr="003D7A7C">
              <w:rPr>
                <w:rFonts w:asciiTheme="minorHAnsi" w:eastAsia="Times New Roman" w:hAnsiTheme="minorHAnsi" w:cs="Arial"/>
                <w:sz w:val="22"/>
                <w:szCs w:val="22"/>
              </w:rPr>
              <w:t>J.A. Momoh, Electric Power System Applications of Optimization, Marcel Dekker, 2001.</w:t>
            </w:r>
          </w:p>
          <w:p w:rsidR="00950926" w:rsidRPr="003D7A7C" w:rsidRDefault="00950926" w:rsidP="003D7A7C">
            <w:pPr>
              <w:rPr>
                <w:rFonts w:asciiTheme="minorHAnsi" w:hAnsiTheme="minorHAnsi"/>
                <w:sz w:val="22"/>
                <w:szCs w:val="22"/>
              </w:rPr>
            </w:pPr>
            <w:r w:rsidRPr="003D7A7C">
              <w:rPr>
                <w:rFonts w:asciiTheme="minorHAnsi" w:hAnsiTheme="minorHAnsi" w:cs="Arial"/>
                <w:sz w:val="22"/>
                <w:szCs w:val="22"/>
              </w:rPr>
              <w:t>K.V. Price, R.M. Storn, J,A. Lampinen, Differential Evolution - A Practical Approach to Global Optimization, Springer, 2005.</w:t>
            </w:r>
            <w:r w:rsidRPr="003D7A7C">
              <w:rPr>
                <w:rFonts w:asciiTheme="minorHAnsi" w:hAnsiTheme="minorHAnsi"/>
                <w:sz w:val="22"/>
                <w:szCs w:val="22"/>
              </w:rPr>
              <w:t xml:space="preserve">    </w:t>
            </w:r>
          </w:p>
        </w:tc>
      </w:tr>
      <w:tr w:rsidR="00950926" w:rsidRPr="003D7A7C" w:rsidTr="00950926">
        <w:trPr>
          <w:trHeight w:val="73"/>
        </w:trPr>
        <w:tc>
          <w:tcPr>
            <w:tcW w:w="4717" w:type="dxa"/>
            <w:gridSpan w:val="10"/>
            <w:tcBorders>
              <w:top w:val="nil"/>
              <w:left w:val="nil"/>
              <w:bottom w:val="single" w:sz="4" w:space="0" w:color="auto"/>
              <w:right w:val="nil"/>
            </w:tcBorders>
          </w:tcPr>
          <w:p w:rsidR="00950926" w:rsidRPr="003D7A7C" w:rsidRDefault="00950926" w:rsidP="003D7A7C">
            <w:pPr>
              <w:rPr>
                <w:rFonts w:asciiTheme="minorHAnsi" w:hAnsiTheme="minorHAnsi" w:cs="Calibri"/>
                <w:b/>
                <w:bCs/>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3"/>
          </w:tcPr>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950926" w:rsidRPr="003D7A7C" w:rsidTr="00950926">
        <w:trPr>
          <w:trHeight w:val="70"/>
        </w:trPr>
        <w:tc>
          <w:tcPr>
            <w:tcW w:w="4717" w:type="dxa"/>
            <w:gridSpan w:val="10"/>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cs="Arial"/>
                <w:sz w:val="22"/>
                <w:szCs w:val="22"/>
              </w:rPr>
              <w:t>Seznaniti študente z obratovalnimi stanji elektroenergetskih omrežij in metodami za njihov izračun, optimizacijskimi postopki in možnostmi uporabe le teh na področju optimizacije elektroenergetskih sistemov.</w:t>
            </w:r>
          </w:p>
        </w:tc>
        <w:tc>
          <w:tcPr>
            <w:tcW w:w="152" w:type="dxa"/>
            <w:gridSpan w:val="3"/>
            <w:tcBorders>
              <w:top w:val="nil"/>
              <w:left w:val="single" w:sz="4" w:space="0" w:color="auto"/>
              <w:bottom w:val="nil"/>
              <w:right w:val="single" w:sz="4" w:space="0" w:color="auto"/>
            </w:tcBorders>
          </w:tcPr>
          <w:p w:rsidR="00950926" w:rsidRPr="003D7A7C" w:rsidRDefault="00950926" w:rsidP="003D7A7C">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Students become familiar with power system operation and method for their opreation, optimization procedures and with their use in the field of electric power system optimization.</w:t>
            </w:r>
          </w:p>
          <w:p w:rsidR="00950926" w:rsidRPr="003D7A7C" w:rsidRDefault="00950926" w:rsidP="003D7A7C">
            <w:pPr>
              <w:rPr>
                <w:rFonts w:asciiTheme="minorHAnsi" w:hAnsiTheme="minorHAnsi"/>
                <w:sz w:val="22"/>
                <w:szCs w:val="22"/>
              </w:rPr>
            </w:pPr>
          </w:p>
        </w:tc>
      </w:tr>
      <w:tr w:rsidR="00950926" w:rsidRPr="003D7A7C" w:rsidTr="00950926">
        <w:trPr>
          <w:trHeight w:val="117"/>
        </w:trPr>
        <w:tc>
          <w:tcPr>
            <w:tcW w:w="4727" w:type="dxa"/>
            <w:gridSpan w:val="11"/>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gridSpan w:val="2"/>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950926" w:rsidRPr="003D7A7C" w:rsidTr="00950926">
        <w:trPr>
          <w:trHeight w:val="903"/>
        </w:trPr>
        <w:tc>
          <w:tcPr>
            <w:tcW w:w="4727" w:type="dxa"/>
            <w:gridSpan w:val="11"/>
            <w:tcBorders>
              <w:top w:val="single" w:sz="4" w:space="0" w:color="auto"/>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Znanje in razumevanje:</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Razumevanje obratovanja elektroenergetskih omrežij in optimizacijskih postopkov elektroenergetskega sistema.</w:t>
            </w:r>
          </w:p>
          <w:p w:rsidR="00950926" w:rsidRPr="003D7A7C" w:rsidRDefault="00950926" w:rsidP="003D7A7C">
            <w:pPr>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ab/>
            </w:r>
          </w:p>
          <w:p w:rsidR="00950926" w:rsidRPr="003D7A7C" w:rsidRDefault="00950926" w:rsidP="003D7A7C">
            <w:pPr>
              <w:rPr>
                <w:rFonts w:asciiTheme="minorHAnsi" w:hAnsiTheme="minorHAnsi"/>
                <w:sz w:val="22"/>
                <w:szCs w:val="22"/>
              </w:rPr>
            </w:pPr>
          </w:p>
        </w:tc>
        <w:tc>
          <w:tcPr>
            <w:tcW w:w="4821" w:type="dxa"/>
            <w:gridSpan w:val="9"/>
            <w:tcBorders>
              <w:top w:val="single" w:sz="4" w:space="0" w:color="auto"/>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Knowledge and understanding:</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Understanding power system operation and optimization processes of power system.</w:t>
            </w:r>
          </w:p>
          <w:p w:rsidR="00950926" w:rsidRPr="003D7A7C" w:rsidRDefault="00950926" w:rsidP="003D7A7C">
            <w:pPr>
              <w:rPr>
                <w:rFonts w:asciiTheme="minorHAnsi" w:hAnsiTheme="minorHAnsi"/>
                <w:sz w:val="22"/>
                <w:szCs w:val="22"/>
              </w:rPr>
            </w:pPr>
          </w:p>
        </w:tc>
      </w:tr>
      <w:tr w:rsidR="00950926" w:rsidRPr="003D7A7C" w:rsidTr="00950926">
        <w:trPr>
          <w:trHeight w:val="694"/>
        </w:trPr>
        <w:tc>
          <w:tcPr>
            <w:tcW w:w="4727" w:type="dxa"/>
            <w:gridSpan w:val="11"/>
            <w:tcBorders>
              <w:top w:val="nil"/>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Prenesljive/ključne spretnosti in drugi atributi:</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 xml:space="preserve">Poznavanje metod za izračun obratovalnih stanj v elektroenergetskih sistemih in uporabe optimizacijskih postopkov. </w:t>
            </w:r>
          </w:p>
        </w:tc>
        <w:tc>
          <w:tcPr>
            <w:tcW w:w="142" w:type="dxa"/>
            <w:gridSpan w:val="2"/>
            <w:tcBorders>
              <w:top w:val="nil"/>
              <w:left w:val="single" w:sz="4" w:space="0" w:color="auto"/>
              <w:bottom w:val="nil"/>
              <w:right w:val="single" w:sz="4" w:space="0" w:color="auto"/>
            </w:tcBorders>
          </w:tcPr>
          <w:p w:rsidR="00950926" w:rsidRPr="003D7A7C" w:rsidRDefault="00950926" w:rsidP="003D7A7C">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Transferable/Key Skills and other attributes:</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Knowledge about power system operation states calculation method and optimization procedures.</w:t>
            </w:r>
          </w:p>
          <w:p w:rsidR="00950926" w:rsidRPr="003D7A7C" w:rsidRDefault="00950926" w:rsidP="003D7A7C">
            <w:pPr>
              <w:rPr>
                <w:rFonts w:asciiTheme="minorHAnsi" w:hAnsiTheme="minorHAnsi"/>
                <w:sz w:val="22"/>
                <w:szCs w:val="22"/>
              </w:rPr>
            </w:pPr>
          </w:p>
        </w:tc>
      </w:tr>
      <w:tr w:rsidR="00950926" w:rsidRPr="003D7A7C" w:rsidTr="00950926">
        <w:tc>
          <w:tcPr>
            <w:tcW w:w="4727" w:type="dxa"/>
            <w:gridSpan w:val="11"/>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gridSpan w:val="2"/>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950926" w:rsidRPr="003D7A7C" w:rsidTr="00950926">
        <w:trPr>
          <w:trHeight w:val="962"/>
        </w:trPr>
        <w:tc>
          <w:tcPr>
            <w:tcW w:w="4727" w:type="dxa"/>
            <w:gridSpan w:val="11"/>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Predavanja.</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Projekt.</w:t>
            </w:r>
          </w:p>
          <w:p w:rsidR="00950926" w:rsidRPr="003D7A7C" w:rsidRDefault="00950926" w:rsidP="003D7A7C">
            <w:pPr>
              <w:rPr>
                <w:rFonts w:asciiTheme="minorHAnsi" w:hAnsiTheme="minorHAnsi" w:cs="Arial"/>
                <w:sz w:val="22"/>
                <w:szCs w:val="22"/>
              </w:rPr>
            </w:pPr>
            <w:r w:rsidRPr="003D7A7C">
              <w:rPr>
                <w:rFonts w:asciiTheme="minorHAnsi" w:hAnsiTheme="minorHAnsi" w:cs="Arial"/>
                <w:sz w:val="22"/>
                <w:szCs w:val="22"/>
              </w:rPr>
              <w:t>Laboratorijske vaje.</w:t>
            </w:r>
          </w:p>
          <w:p w:rsidR="00950926" w:rsidRPr="003D7A7C" w:rsidRDefault="00950926" w:rsidP="003D7A7C">
            <w:pPr>
              <w:rPr>
                <w:rFonts w:asciiTheme="minorHAnsi" w:hAnsiTheme="minorHAnsi"/>
                <w:sz w:val="22"/>
                <w:szCs w:val="22"/>
              </w:rPr>
            </w:pPr>
            <w:r w:rsidRPr="003D7A7C">
              <w:rPr>
                <w:rFonts w:asciiTheme="minorHAnsi" w:hAnsiTheme="minorHAnsi" w:cs="Arial"/>
                <w:sz w:val="22"/>
                <w:szCs w:val="22"/>
              </w:rPr>
              <w:t>Samostojno delo.</w:t>
            </w:r>
          </w:p>
        </w:tc>
        <w:tc>
          <w:tcPr>
            <w:tcW w:w="142" w:type="dxa"/>
            <w:gridSpan w:val="2"/>
            <w:tcBorders>
              <w:top w:val="nil"/>
              <w:left w:val="single" w:sz="4" w:space="0" w:color="auto"/>
              <w:bottom w:val="nil"/>
              <w:right w:val="single" w:sz="4" w:space="0" w:color="auto"/>
            </w:tcBorders>
          </w:tcPr>
          <w:p w:rsidR="00950926" w:rsidRPr="003D7A7C" w:rsidRDefault="00950926"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Lectures.</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Project.</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Labor work.</w:t>
            </w:r>
          </w:p>
          <w:p w:rsidR="00950926" w:rsidRPr="003D7A7C" w:rsidRDefault="00950926" w:rsidP="003D7A7C">
            <w:pPr>
              <w:rPr>
                <w:rFonts w:asciiTheme="minorHAnsi" w:hAnsiTheme="minorHAnsi"/>
                <w:sz w:val="22"/>
                <w:szCs w:val="22"/>
              </w:rPr>
            </w:pPr>
            <w:r w:rsidRPr="003D7A7C">
              <w:rPr>
                <w:rFonts w:asciiTheme="minorHAnsi" w:hAnsiTheme="minorHAnsi"/>
                <w:sz w:val="22"/>
                <w:szCs w:val="22"/>
              </w:rPr>
              <w:t>Individual work.</w:t>
            </w:r>
          </w:p>
        </w:tc>
      </w:tr>
      <w:tr w:rsidR="00950926" w:rsidRPr="003D7A7C" w:rsidTr="00950926">
        <w:tc>
          <w:tcPr>
            <w:tcW w:w="4019" w:type="dxa"/>
            <w:gridSpan w:val="8"/>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950926" w:rsidRPr="003D7A7C" w:rsidRDefault="00950926" w:rsidP="003D7A7C">
            <w:pPr>
              <w:rPr>
                <w:rFonts w:asciiTheme="minorHAnsi" w:hAnsiTheme="minorHAnsi" w:cs="Calibri"/>
                <w:sz w:val="22"/>
                <w:szCs w:val="22"/>
              </w:rPr>
            </w:pPr>
            <w:r w:rsidRPr="003D7A7C">
              <w:rPr>
                <w:rFonts w:asciiTheme="minorHAnsi" w:hAnsiTheme="minorHAnsi" w:cs="Calibri"/>
                <w:sz w:val="22"/>
                <w:szCs w:val="22"/>
              </w:rPr>
              <w:t>Delež (v %) /</w:t>
            </w:r>
          </w:p>
          <w:p w:rsidR="00950926" w:rsidRPr="003D7A7C" w:rsidRDefault="00950926"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950926" w:rsidRPr="003D7A7C" w:rsidTr="00950926">
        <w:trPr>
          <w:trHeight w:val="959"/>
        </w:trPr>
        <w:tc>
          <w:tcPr>
            <w:tcW w:w="4019" w:type="dxa"/>
            <w:gridSpan w:val="8"/>
            <w:tcBorders>
              <w:top w:val="single" w:sz="4" w:space="0" w:color="auto"/>
              <w:left w:val="single" w:sz="4" w:space="0" w:color="auto"/>
              <w:bottom w:val="single" w:sz="4" w:space="0" w:color="auto"/>
              <w:right w:val="single" w:sz="4" w:space="0" w:color="auto"/>
            </w:tcBorders>
          </w:tcPr>
          <w:p w:rsidR="00950926" w:rsidRPr="003D7A7C" w:rsidRDefault="00950926" w:rsidP="003D7A7C">
            <w:pPr>
              <w:tabs>
                <w:tab w:val="left" w:pos="227"/>
              </w:tabs>
              <w:rPr>
                <w:rFonts w:asciiTheme="minorHAnsi" w:hAnsiTheme="minorHAnsi"/>
                <w:sz w:val="22"/>
                <w:szCs w:val="22"/>
              </w:rPr>
            </w:pPr>
            <w:r w:rsidRPr="003D7A7C">
              <w:rPr>
                <w:rFonts w:asciiTheme="minorHAnsi" w:hAnsiTheme="minorHAnsi"/>
                <w:sz w:val="22"/>
                <w:szCs w:val="22"/>
              </w:rPr>
              <w:t>Pisni izpit.</w:t>
            </w:r>
          </w:p>
          <w:p w:rsidR="00950926" w:rsidRPr="003D7A7C" w:rsidRDefault="00950926" w:rsidP="003D7A7C">
            <w:pPr>
              <w:tabs>
                <w:tab w:val="left" w:pos="227"/>
              </w:tabs>
              <w:rPr>
                <w:rFonts w:asciiTheme="minorHAnsi" w:hAnsiTheme="minorHAnsi"/>
                <w:sz w:val="22"/>
                <w:szCs w:val="22"/>
              </w:rPr>
            </w:pPr>
            <w:r w:rsidRPr="003D7A7C">
              <w:rPr>
                <w:rFonts w:asciiTheme="minorHAnsi" w:hAnsiTheme="minorHAnsi"/>
                <w:sz w:val="22"/>
                <w:szCs w:val="22"/>
              </w:rPr>
              <w:t>Ustni izpit.</w:t>
            </w:r>
          </w:p>
          <w:p w:rsidR="00950926" w:rsidRPr="003D7A7C" w:rsidRDefault="00950926" w:rsidP="003D7A7C">
            <w:pPr>
              <w:tabs>
                <w:tab w:val="left" w:pos="227"/>
              </w:tabs>
              <w:rPr>
                <w:rFonts w:asciiTheme="minorHAnsi" w:hAnsiTheme="minorHAnsi"/>
                <w:sz w:val="22"/>
                <w:szCs w:val="22"/>
              </w:rPr>
            </w:pPr>
            <w:r w:rsidRPr="003D7A7C">
              <w:rPr>
                <w:rFonts w:asciiTheme="minorHAnsi" w:hAnsiTheme="minorHAnsi"/>
                <w:sz w:val="22"/>
                <w:szCs w:val="22"/>
              </w:rPr>
              <w:t>Projekt.</w:t>
            </w:r>
          </w:p>
        </w:tc>
        <w:tc>
          <w:tcPr>
            <w:tcW w:w="1560" w:type="dxa"/>
            <w:gridSpan w:val="6"/>
            <w:tcBorders>
              <w:top w:val="single" w:sz="4" w:space="0" w:color="auto"/>
              <w:left w:val="single" w:sz="4" w:space="0" w:color="auto"/>
              <w:bottom w:val="single" w:sz="4" w:space="0" w:color="auto"/>
              <w:right w:val="single" w:sz="4" w:space="0" w:color="auto"/>
            </w:tcBorders>
          </w:tcPr>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30</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50</w:t>
            </w:r>
          </w:p>
          <w:p w:rsidR="00950926" w:rsidRPr="003D7A7C" w:rsidRDefault="00950926" w:rsidP="003D7A7C">
            <w:pPr>
              <w:jc w:val="center"/>
              <w:rPr>
                <w:rFonts w:asciiTheme="minorHAnsi" w:hAnsiTheme="minorHAnsi" w:cs="Calibri"/>
                <w:b/>
                <w:sz w:val="22"/>
                <w:szCs w:val="22"/>
              </w:rPr>
            </w:pPr>
            <w:r w:rsidRPr="003D7A7C">
              <w:rPr>
                <w:rFonts w:asciiTheme="minorHAnsi" w:hAnsiTheme="minorHAnsi" w:cs="Calibr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rsidR="00950926" w:rsidRPr="003D7A7C" w:rsidRDefault="00950926" w:rsidP="003D7A7C">
            <w:pPr>
              <w:tabs>
                <w:tab w:val="left" w:pos="227"/>
              </w:tabs>
              <w:rPr>
                <w:rFonts w:asciiTheme="minorHAnsi" w:hAnsiTheme="minorHAnsi"/>
                <w:sz w:val="22"/>
                <w:szCs w:val="22"/>
              </w:rPr>
            </w:pPr>
            <w:r w:rsidRPr="003D7A7C">
              <w:rPr>
                <w:rFonts w:asciiTheme="minorHAnsi" w:hAnsiTheme="minorHAnsi"/>
                <w:sz w:val="22"/>
                <w:szCs w:val="22"/>
              </w:rPr>
              <w:t>Written examination.</w:t>
            </w:r>
          </w:p>
          <w:p w:rsidR="00950926" w:rsidRPr="003D7A7C" w:rsidRDefault="00950926" w:rsidP="003D7A7C">
            <w:pPr>
              <w:tabs>
                <w:tab w:val="left" w:pos="227"/>
              </w:tabs>
              <w:rPr>
                <w:rFonts w:asciiTheme="minorHAnsi" w:hAnsiTheme="minorHAnsi"/>
                <w:sz w:val="22"/>
                <w:szCs w:val="22"/>
              </w:rPr>
            </w:pPr>
            <w:r w:rsidRPr="003D7A7C">
              <w:rPr>
                <w:rFonts w:asciiTheme="minorHAnsi" w:hAnsiTheme="minorHAnsi"/>
                <w:sz w:val="22"/>
                <w:szCs w:val="22"/>
              </w:rPr>
              <w:t>Oral examination.</w:t>
            </w:r>
          </w:p>
          <w:p w:rsidR="00950926" w:rsidRPr="003D7A7C" w:rsidRDefault="00950926" w:rsidP="003D7A7C">
            <w:pPr>
              <w:tabs>
                <w:tab w:val="left" w:pos="227"/>
              </w:tabs>
              <w:rPr>
                <w:rFonts w:asciiTheme="minorHAnsi" w:hAnsiTheme="minorHAnsi" w:cs="Calibri"/>
                <w:b/>
                <w:sz w:val="22"/>
                <w:szCs w:val="22"/>
              </w:rPr>
            </w:pPr>
            <w:r w:rsidRPr="003D7A7C">
              <w:rPr>
                <w:rFonts w:asciiTheme="minorHAnsi" w:hAnsiTheme="minorHAnsi"/>
                <w:sz w:val="22"/>
                <w:szCs w:val="22"/>
              </w:rPr>
              <w:t>Project.</w:t>
            </w:r>
          </w:p>
        </w:tc>
      </w:tr>
      <w:tr w:rsidR="00950926" w:rsidRPr="003D7A7C" w:rsidTr="00950926">
        <w:tc>
          <w:tcPr>
            <w:tcW w:w="9690" w:type="dxa"/>
            <w:gridSpan w:val="22"/>
            <w:tcBorders>
              <w:top w:val="single" w:sz="4" w:space="0" w:color="auto"/>
              <w:left w:val="nil"/>
              <w:bottom w:val="single" w:sz="4" w:space="0" w:color="auto"/>
              <w:right w:val="nil"/>
            </w:tcBorders>
          </w:tcPr>
          <w:p w:rsidR="00950926" w:rsidRPr="003D7A7C" w:rsidRDefault="00950926" w:rsidP="003D7A7C">
            <w:pPr>
              <w:rPr>
                <w:rFonts w:asciiTheme="minorHAnsi" w:hAnsiTheme="minorHAnsi" w:cs="Calibri"/>
                <w:b/>
                <w:sz w:val="22"/>
                <w:szCs w:val="22"/>
              </w:rPr>
            </w:pPr>
          </w:p>
          <w:p w:rsidR="00950926" w:rsidRPr="003D7A7C" w:rsidRDefault="00950926"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950926" w:rsidRPr="003D7A7C" w:rsidTr="00950926">
        <w:tc>
          <w:tcPr>
            <w:tcW w:w="9690" w:type="dxa"/>
            <w:gridSpan w:val="22"/>
            <w:tcBorders>
              <w:top w:val="single" w:sz="4" w:space="0" w:color="auto"/>
              <w:left w:val="single" w:sz="4" w:space="0" w:color="auto"/>
              <w:bottom w:val="single" w:sz="4" w:space="0" w:color="auto"/>
              <w:right w:val="single" w:sz="4" w:space="0" w:color="auto"/>
            </w:tcBorders>
          </w:tcPr>
          <w:p w:rsidR="00950926" w:rsidRPr="003D7A7C" w:rsidRDefault="00950926" w:rsidP="003D7A7C">
            <w:pPr>
              <w:rPr>
                <w:rFonts w:asciiTheme="minorHAnsi" w:hAnsiTheme="minorHAnsi"/>
                <w:sz w:val="22"/>
                <w:szCs w:val="22"/>
              </w:rPr>
            </w:pPr>
            <w:r w:rsidRPr="003D7A7C">
              <w:rPr>
                <w:rFonts w:asciiTheme="minorHAnsi" w:hAnsiTheme="minorHAnsi"/>
                <w:sz w:val="22"/>
                <w:szCs w:val="22"/>
              </w:rPr>
              <w:t xml:space="preserve">PIŠEK, Peter, ŠTUMBERGER, Bojan, MARČIČ, Tine, VIRTIČ, Peter. Design analysis and experimental validation of a double rotor synchronous PM machine used for HEV. </w:t>
            </w:r>
            <w:r w:rsidRPr="003D7A7C">
              <w:rPr>
                <w:rFonts w:asciiTheme="minorHAnsi" w:hAnsiTheme="minorHAnsi"/>
                <w:i/>
                <w:iCs/>
                <w:sz w:val="22"/>
                <w:szCs w:val="22"/>
              </w:rPr>
              <w:t>IEEE trans. magn.</w:t>
            </w:r>
            <w:r w:rsidRPr="003D7A7C">
              <w:rPr>
                <w:rFonts w:asciiTheme="minorHAnsi" w:hAnsiTheme="minorHAnsi"/>
                <w:sz w:val="22"/>
                <w:szCs w:val="22"/>
              </w:rPr>
              <w:t xml:space="preserve">, Jan. 2013, vol. 49, no. 1, str. 152-155, doi: </w:t>
            </w:r>
            <w:hyperlink r:id="rId41" w:tgtFrame="doi" w:history="1">
              <w:r w:rsidRPr="003D7A7C">
                <w:rPr>
                  <w:rFonts w:asciiTheme="minorHAnsi" w:hAnsiTheme="minorHAnsi"/>
                  <w:color w:val="0000FF"/>
                  <w:sz w:val="22"/>
                  <w:szCs w:val="22"/>
                  <w:u w:val="single"/>
                </w:rPr>
                <w:t>10.1109/TMAG.2012.2220338</w:t>
              </w:r>
            </w:hyperlink>
            <w:r w:rsidRPr="003D7A7C">
              <w:rPr>
                <w:rFonts w:asciiTheme="minorHAnsi" w:hAnsiTheme="minorHAnsi"/>
                <w:sz w:val="22"/>
                <w:szCs w:val="22"/>
              </w:rPr>
              <w:t xml:space="preserve">. [COBISS.SI-ID </w:t>
            </w:r>
            <w:hyperlink r:id="rId42" w:tgtFrame="_blank" w:history="1">
              <w:r w:rsidRPr="003D7A7C">
                <w:rPr>
                  <w:rFonts w:asciiTheme="minorHAnsi" w:hAnsiTheme="minorHAnsi"/>
                  <w:color w:val="0000FF"/>
                  <w:sz w:val="22"/>
                  <w:szCs w:val="22"/>
                  <w:u w:val="single"/>
                </w:rPr>
                <w:t>1024117084</w:t>
              </w:r>
            </w:hyperlink>
            <w:r w:rsidRPr="003D7A7C">
              <w:rPr>
                <w:rFonts w:asciiTheme="minorHAnsi" w:hAnsiTheme="minorHAnsi"/>
                <w:sz w:val="22"/>
                <w:szCs w:val="22"/>
              </w:rPr>
              <w:t xml:space="preserve">] </w:t>
            </w:r>
          </w:p>
          <w:p w:rsidR="00AD64BD" w:rsidRDefault="00AD64BD" w:rsidP="003D7A7C">
            <w:pPr>
              <w:rPr>
                <w:rFonts w:asciiTheme="minorHAnsi" w:eastAsia="Times New Roman" w:hAnsiTheme="minorHAnsi"/>
                <w:sz w:val="22"/>
                <w:szCs w:val="22"/>
              </w:rPr>
            </w:pPr>
          </w:p>
          <w:p w:rsidR="00950926" w:rsidRPr="003D7A7C" w:rsidRDefault="00950926" w:rsidP="003D7A7C">
            <w:pPr>
              <w:rPr>
                <w:rFonts w:asciiTheme="minorHAnsi" w:eastAsia="Times New Roman" w:hAnsiTheme="minorHAnsi"/>
                <w:sz w:val="22"/>
                <w:szCs w:val="22"/>
              </w:rPr>
            </w:pPr>
            <w:r w:rsidRPr="003D7A7C">
              <w:rPr>
                <w:rFonts w:asciiTheme="minorHAnsi" w:eastAsia="Times New Roman" w:hAnsiTheme="minorHAnsi"/>
                <w:sz w:val="22"/>
                <w:szCs w:val="22"/>
              </w:rPr>
              <w:t xml:space="preserve">ŠLAMBERGER, Jan, VIRTIČ, Peter. Design of electrical machines by using conformal mapping = Konstruiranje električnih strojev z uporabo konformnih preslikav. </w:t>
            </w:r>
            <w:r w:rsidRPr="003D7A7C">
              <w:rPr>
                <w:rFonts w:asciiTheme="minorHAnsi" w:eastAsia="Times New Roman" w:hAnsiTheme="minorHAnsi"/>
                <w:i/>
                <w:iCs/>
                <w:sz w:val="22"/>
                <w:szCs w:val="22"/>
              </w:rPr>
              <w:t>Journal of energy technology</w:t>
            </w:r>
            <w:r w:rsidRPr="003D7A7C">
              <w:rPr>
                <w:rFonts w:asciiTheme="minorHAnsi" w:eastAsia="Times New Roman" w:hAnsiTheme="minorHAnsi"/>
                <w:sz w:val="22"/>
                <w:szCs w:val="22"/>
              </w:rPr>
              <w:t xml:space="preserve">, feb. 2013, vol. 6, iss. 1, str. 13-18. </w:t>
            </w:r>
            <w:hyperlink r:id="rId43" w:history="1">
              <w:r w:rsidRPr="003D7A7C">
                <w:rPr>
                  <w:rFonts w:asciiTheme="minorHAnsi" w:hAnsiTheme="minorHAnsi"/>
                  <w:color w:val="0000FF"/>
                  <w:sz w:val="22"/>
                  <w:szCs w:val="22"/>
                  <w:u w:val="single"/>
                </w:rPr>
                <w:t>http://www.fe.um.si/en/jet.html</w:t>
              </w:r>
            </w:hyperlink>
            <w:r w:rsidRPr="003D7A7C">
              <w:rPr>
                <w:rFonts w:asciiTheme="minorHAnsi" w:eastAsia="Times New Roman" w:hAnsiTheme="minorHAnsi"/>
                <w:sz w:val="22"/>
                <w:szCs w:val="22"/>
              </w:rPr>
              <w:t xml:space="preserve">. [COBISS.SI-ID </w:t>
            </w:r>
            <w:hyperlink r:id="rId44" w:tgtFrame="_blank" w:history="1">
              <w:r w:rsidRPr="003D7A7C">
                <w:rPr>
                  <w:rFonts w:asciiTheme="minorHAnsi" w:hAnsiTheme="minorHAnsi"/>
                  <w:color w:val="0000FF"/>
                  <w:sz w:val="22"/>
                  <w:szCs w:val="22"/>
                  <w:u w:val="single"/>
                </w:rPr>
                <w:t>1024132444</w:t>
              </w:r>
            </w:hyperlink>
            <w:r w:rsidRPr="003D7A7C">
              <w:rPr>
                <w:rFonts w:asciiTheme="minorHAnsi" w:eastAsia="Times New Roman" w:hAnsiTheme="minorHAnsi"/>
                <w:sz w:val="22"/>
                <w:szCs w:val="22"/>
              </w:rPr>
              <w:t xml:space="preserve">] </w:t>
            </w:r>
          </w:p>
          <w:p w:rsidR="00AD64BD" w:rsidRDefault="00AD64BD" w:rsidP="003D7A7C">
            <w:pPr>
              <w:rPr>
                <w:rFonts w:asciiTheme="minorHAnsi" w:eastAsia="Times New Roman" w:hAnsiTheme="minorHAnsi"/>
                <w:sz w:val="22"/>
                <w:szCs w:val="22"/>
              </w:rPr>
            </w:pPr>
          </w:p>
          <w:p w:rsidR="00950926" w:rsidRPr="003D7A7C" w:rsidRDefault="00950926" w:rsidP="003D7A7C">
            <w:pPr>
              <w:rPr>
                <w:rFonts w:asciiTheme="minorHAnsi" w:eastAsia="Times New Roman" w:hAnsiTheme="minorHAnsi"/>
                <w:sz w:val="22"/>
                <w:szCs w:val="22"/>
              </w:rPr>
            </w:pPr>
            <w:r w:rsidRPr="003D7A7C">
              <w:rPr>
                <w:rFonts w:asciiTheme="minorHAnsi" w:eastAsia="Times New Roman" w:hAnsiTheme="minorHAnsi"/>
                <w:sz w:val="22"/>
                <w:szCs w:val="22"/>
              </w:rPr>
              <w:lastRenderedPageBreak/>
              <w:t xml:space="preserve">VIRTIČ, Peter. Determining losses and efficiency of axial flux permanent magnet synchronous motor. </w:t>
            </w:r>
            <w:r w:rsidRPr="003D7A7C">
              <w:rPr>
                <w:rFonts w:asciiTheme="minorHAnsi" w:eastAsia="Times New Roman" w:hAnsiTheme="minorHAnsi"/>
                <w:i/>
                <w:iCs/>
                <w:sz w:val="22"/>
                <w:szCs w:val="22"/>
              </w:rPr>
              <w:t>Prz. Elektrotech.</w:t>
            </w:r>
            <w:r w:rsidRPr="003D7A7C">
              <w:rPr>
                <w:rFonts w:asciiTheme="minorHAnsi" w:eastAsia="Times New Roman" w:hAnsiTheme="minorHAnsi"/>
                <w:sz w:val="22"/>
                <w:szCs w:val="22"/>
              </w:rPr>
              <w:t xml:space="preserve">, 2013, r. 89, nr. 2b, str. 13-16. </w:t>
            </w:r>
            <w:hyperlink r:id="rId45" w:history="1">
              <w:r w:rsidRPr="003D7A7C">
                <w:rPr>
                  <w:rFonts w:asciiTheme="minorHAnsi" w:hAnsiTheme="minorHAnsi"/>
                  <w:color w:val="0000FF"/>
                  <w:sz w:val="22"/>
                  <w:szCs w:val="22"/>
                  <w:u w:val="single"/>
                </w:rPr>
                <w:t>http://pe.org.pl/articles/2013/2b/4.pdf</w:t>
              </w:r>
            </w:hyperlink>
            <w:r w:rsidRPr="003D7A7C">
              <w:rPr>
                <w:rFonts w:asciiTheme="minorHAnsi" w:eastAsia="Times New Roman" w:hAnsiTheme="minorHAnsi"/>
                <w:sz w:val="22"/>
                <w:szCs w:val="22"/>
              </w:rPr>
              <w:t xml:space="preserve">. [COBISS.SI-ID </w:t>
            </w:r>
            <w:hyperlink r:id="rId46" w:tgtFrame="_blank" w:history="1">
              <w:r w:rsidRPr="003D7A7C">
                <w:rPr>
                  <w:rFonts w:asciiTheme="minorHAnsi" w:hAnsiTheme="minorHAnsi"/>
                  <w:color w:val="0000FF"/>
                  <w:sz w:val="22"/>
                  <w:szCs w:val="22"/>
                  <w:u w:val="single"/>
                </w:rPr>
                <w:t>1024123484</w:t>
              </w:r>
            </w:hyperlink>
            <w:r w:rsidRPr="003D7A7C">
              <w:rPr>
                <w:rFonts w:asciiTheme="minorHAnsi" w:eastAsia="Times New Roman" w:hAnsiTheme="minorHAnsi"/>
                <w:sz w:val="22"/>
                <w:szCs w:val="22"/>
              </w:rPr>
              <w:t xml:space="preserve">] </w:t>
            </w:r>
          </w:p>
          <w:p w:rsidR="00AD64BD" w:rsidRDefault="00AD64BD" w:rsidP="003D7A7C">
            <w:pPr>
              <w:rPr>
                <w:rFonts w:asciiTheme="minorHAnsi" w:eastAsia="Times New Roman" w:hAnsiTheme="minorHAnsi"/>
                <w:sz w:val="22"/>
                <w:szCs w:val="22"/>
              </w:rPr>
            </w:pPr>
          </w:p>
          <w:p w:rsidR="00950926" w:rsidRPr="003D7A7C" w:rsidRDefault="00950926" w:rsidP="003D7A7C">
            <w:pPr>
              <w:rPr>
                <w:rFonts w:asciiTheme="minorHAnsi" w:eastAsia="Times New Roman" w:hAnsiTheme="minorHAnsi"/>
                <w:sz w:val="22"/>
                <w:szCs w:val="22"/>
              </w:rPr>
            </w:pPr>
            <w:r w:rsidRPr="003D7A7C">
              <w:rPr>
                <w:rFonts w:asciiTheme="minorHAnsi" w:eastAsia="Times New Roman" w:hAnsiTheme="minorHAnsi"/>
                <w:sz w:val="22"/>
                <w:szCs w:val="22"/>
              </w:rPr>
              <w:t xml:space="preserve">PRAUNSEIS, Zdravko, VIRTIČ, Peter. Evaluation of mechanical properties of soft magnetic materials for axial flux permanent magnet synchronous machines. </w:t>
            </w:r>
            <w:r w:rsidRPr="003D7A7C">
              <w:rPr>
                <w:rFonts w:asciiTheme="minorHAnsi" w:eastAsia="Times New Roman" w:hAnsiTheme="minorHAnsi"/>
                <w:i/>
                <w:iCs/>
                <w:sz w:val="22"/>
                <w:szCs w:val="22"/>
              </w:rPr>
              <w:t>Prz. Elektrotech.</w:t>
            </w:r>
            <w:r w:rsidRPr="003D7A7C">
              <w:rPr>
                <w:rFonts w:asciiTheme="minorHAnsi" w:eastAsia="Times New Roman" w:hAnsiTheme="minorHAnsi"/>
                <w:sz w:val="22"/>
                <w:szCs w:val="22"/>
              </w:rPr>
              <w:t xml:space="preserve">, 2013, r. 89, nr. 2b, str. 35-37. </w:t>
            </w:r>
            <w:hyperlink r:id="rId47" w:history="1">
              <w:r w:rsidRPr="003D7A7C">
                <w:rPr>
                  <w:rFonts w:asciiTheme="minorHAnsi" w:hAnsiTheme="minorHAnsi"/>
                  <w:color w:val="0000FF"/>
                  <w:sz w:val="22"/>
                  <w:szCs w:val="22"/>
                  <w:u w:val="single"/>
                </w:rPr>
                <w:t>http://www.red.pe.org.pl/articles/2013/2b/10.pdf</w:t>
              </w:r>
            </w:hyperlink>
            <w:r w:rsidRPr="003D7A7C">
              <w:rPr>
                <w:rFonts w:asciiTheme="minorHAnsi" w:eastAsia="Times New Roman" w:hAnsiTheme="minorHAnsi"/>
                <w:sz w:val="22"/>
                <w:szCs w:val="22"/>
              </w:rPr>
              <w:t xml:space="preserve">. [COBISS.SI-ID </w:t>
            </w:r>
            <w:hyperlink r:id="rId48" w:tgtFrame="_blank" w:history="1">
              <w:r w:rsidRPr="003D7A7C">
                <w:rPr>
                  <w:rFonts w:asciiTheme="minorHAnsi" w:hAnsiTheme="minorHAnsi"/>
                  <w:color w:val="0000FF"/>
                  <w:sz w:val="22"/>
                  <w:szCs w:val="22"/>
                  <w:u w:val="single"/>
                </w:rPr>
                <w:t>1024122460</w:t>
              </w:r>
            </w:hyperlink>
            <w:r w:rsidRPr="003D7A7C">
              <w:rPr>
                <w:rFonts w:asciiTheme="minorHAnsi" w:eastAsia="Times New Roman" w:hAnsiTheme="minorHAnsi"/>
                <w:sz w:val="22"/>
                <w:szCs w:val="22"/>
              </w:rPr>
              <w:t xml:space="preserve">] </w:t>
            </w:r>
          </w:p>
          <w:p w:rsidR="00AD64BD" w:rsidRDefault="00AD64BD" w:rsidP="003D7A7C">
            <w:pPr>
              <w:rPr>
                <w:rFonts w:asciiTheme="minorHAnsi" w:hAnsiTheme="minorHAnsi"/>
                <w:sz w:val="22"/>
                <w:szCs w:val="22"/>
              </w:rPr>
            </w:pPr>
          </w:p>
          <w:p w:rsidR="00950926" w:rsidRPr="003D7A7C" w:rsidRDefault="00950926" w:rsidP="003D7A7C">
            <w:pPr>
              <w:rPr>
                <w:rFonts w:asciiTheme="minorHAnsi" w:hAnsiTheme="minorHAnsi" w:cs="Calibri"/>
                <w:sz w:val="22"/>
                <w:szCs w:val="22"/>
              </w:rPr>
            </w:pPr>
            <w:r w:rsidRPr="003D7A7C">
              <w:rPr>
                <w:rFonts w:asciiTheme="minorHAnsi" w:hAnsiTheme="minorHAnsi"/>
                <w:sz w:val="22"/>
                <w:szCs w:val="22"/>
              </w:rPr>
              <w:t xml:space="preserve">ŠLAMBERGER, Jan, VIRTIČ, Peter. Determining energy production of CdTe photovoltaic system. </w:t>
            </w:r>
            <w:r w:rsidRPr="003D7A7C">
              <w:rPr>
                <w:rFonts w:asciiTheme="minorHAnsi" w:hAnsiTheme="minorHAnsi"/>
                <w:i/>
                <w:iCs/>
                <w:sz w:val="22"/>
                <w:szCs w:val="22"/>
              </w:rPr>
              <w:t>Prz. Elektrotech.</w:t>
            </w:r>
            <w:r w:rsidRPr="003D7A7C">
              <w:rPr>
                <w:rFonts w:asciiTheme="minorHAnsi" w:hAnsiTheme="minorHAnsi"/>
                <w:sz w:val="22"/>
                <w:szCs w:val="22"/>
              </w:rPr>
              <w:t xml:space="preserve">, 2013, r. 89, nr. 2b, str. 84-87. </w:t>
            </w:r>
            <w:hyperlink r:id="rId49" w:history="1">
              <w:r w:rsidRPr="003D7A7C">
                <w:rPr>
                  <w:rFonts w:asciiTheme="minorHAnsi" w:hAnsiTheme="minorHAnsi"/>
                  <w:color w:val="0000FF"/>
                  <w:sz w:val="22"/>
                  <w:szCs w:val="22"/>
                  <w:u w:val="single"/>
                </w:rPr>
                <w:t>http://pe.org.pl/articles/2013/2b/23.pdf</w:t>
              </w:r>
            </w:hyperlink>
            <w:r w:rsidRPr="003D7A7C">
              <w:rPr>
                <w:rFonts w:asciiTheme="minorHAnsi" w:hAnsiTheme="minorHAnsi"/>
                <w:sz w:val="22"/>
                <w:szCs w:val="22"/>
              </w:rPr>
              <w:t xml:space="preserve">. [COBISS.SI-ID </w:t>
            </w:r>
            <w:hyperlink r:id="rId50" w:tgtFrame="_blank" w:history="1">
              <w:r w:rsidRPr="003D7A7C">
                <w:rPr>
                  <w:rFonts w:asciiTheme="minorHAnsi" w:hAnsiTheme="minorHAnsi"/>
                  <w:color w:val="0000FF"/>
                  <w:sz w:val="22"/>
                  <w:szCs w:val="22"/>
                  <w:u w:val="single"/>
                </w:rPr>
                <w:t>1024123740</w:t>
              </w:r>
            </w:hyperlink>
            <w:r w:rsidRPr="003D7A7C">
              <w:rPr>
                <w:rFonts w:asciiTheme="minorHAnsi" w:hAnsiTheme="minorHAnsi"/>
                <w:sz w:val="22"/>
                <w:szCs w:val="22"/>
              </w:rPr>
              <w:t>]</w:t>
            </w:r>
          </w:p>
        </w:tc>
      </w:tr>
    </w:tbl>
    <w:p w:rsidR="00950926" w:rsidRPr="003D7A7C" w:rsidRDefault="00950926" w:rsidP="003D7A7C">
      <w:pPr>
        <w:rPr>
          <w:rFonts w:asciiTheme="minorHAnsi" w:hAnsiTheme="minorHAnsi" w:cs="Calibri"/>
          <w:sz w:val="22"/>
          <w:szCs w:val="22"/>
        </w:rPr>
      </w:pPr>
    </w:p>
    <w:p w:rsidR="00950926" w:rsidRPr="003D7A7C" w:rsidRDefault="00950926" w:rsidP="003D7A7C">
      <w:pPr>
        <w:rPr>
          <w:rFonts w:asciiTheme="minorHAnsi" w:hAnsiTheme="minorHAnsi" w:cs="Calibri"/>
          <w:sz w:val="22"/>
          <w:szCs w:val="22"/>
          <w:lang w:val="sv-SE"/>
        </w:rPr>
        <w:sectPr w:rsidR="00950926" w:rsidRPr="003D7A7C" w:rsidSect="00AE701F">
          <w:pgSz w:w="11906" w:h="16838"/>
          <w:pgMar w:top="1418" w:right="1418" w:bottom="1843"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185483" w:rsidRPr="003D7A7C" w:rsidTr="00975FDB">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185483" w:rsidRPr="003D7A7C" w:rsidTr="00975FDB">
        <w:tc>
          <w:tcPr>
            <w:tcW w:w="1798" w:type="dxa"/>
            <w:gridSpan w:val="3"/>
          </w:tcPr>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b/>
                <w:sz w:val="22"/>
                <w:szCs w:val="22"/>
              </w:rPr>
            </w:pPr>
            <w:r w:rsidRPr="003D7A7C">
              <w:rPr>
                <w:rFonts w:asciiTheme="minorHAnsi" w:hAnsiTheme="minorHAnsi" w:cs="Arial"/>
                <w:b/>
                <w:sz w:val="22"/>
                <w:szCs w:val="22"/>
              </w:rPr>
              <w:t>NUMERIČNO MODELIRANJE V ENERGETIKI</w:t>
            </w:r>
          </w:p>
        </w:tc>
      </w:tr>
      <w:tr w:rsidR="0056483E" w:rsidRPr="003D7A7C" w:rsidTr="00975FDB">
        <w:tc>
          <w:tcPr>
            <w:tcW w:w="1798" w:type="dxa"/>
            <w:gridSpan w:val="3"/>
          </w:tcPr>
          <w:p w:rsidR="00185483" w:rsidRPr="003D7A7C" w:rsidRDefault="00185483"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b/>
                <w:color w:val="000000" w:themeColor="text1"/>
                <w:sz w:val="22"/>
                <w:szCs w:val="22"/>
              </w:rPr>
            </w:pPr>
            <w:r w:rsidRPr="003D7A7C">
              <w:rPr>
                <w:rFonts w:asciiTheme="minorHAnsi" w:hAnsiTheme="minorHAnsi"/>
                <w:b/>
                <w:color w:val="000000" w:themeColor="text1"/>
                <w:sz w:val="22"/>
                <w:szCs w:val="22"/>
                <w:lang w:val="en"/>
              </w:rPr>
              <w:t>NUMERICAL MODELING IN ENERGY</w:t>
            </w:r>
            <w:r w:rsidR="005F7518" w:rsidRPr="003D7A7C">
              <w:rPr>
                <w:rFonts w:asciiTheme="minorHAnsi" w:hAnsiTheme="minorHAnsi"/>
                <w:b/>
                <w:color w:val="000000" w:themeColor="text1"/>
                <w:sz w:val="22"/>
                <w:szCs w:val="22"/>
                <w:lang w:val="en"/>
              </w:rPr>
              <w:t xml:space="preserve"> TECHNOLOGY</w:t>
            </w:r>
          </w:p>
        </w:tc>
      </w:tr>
      <w:tr w:rsidR="00185483" w:rsidRPr="003D7A7C" w:rsidTr="00975FDB">
        <w:tc>
          <w:tcPr>
            <w:tcW w:w="3306" w:type="dxa"/>
            <w:gridSpan w:val="6"/>
            <w:vAlign w:val="center"/>
          </w:tcPr>
          <w:p w:rsidR="00185483" w:rsidRPr="003D7A7C" w:rsidRDefault="00185483" w:rsidP="003D7A7C">
            <w:pPr>
              <w:jc w:val="center"/>
              <w:rPr>
                <w:rFonts w:asciiTheme="minorHAnsi" w:hAnsiTheme="minorHAnsi" w:cs="Calibri"/>
                <w:b/>
                <w:sz w:val="22"/>
                <w:szCs w:val="22"/>
              </w:rPr>
            </w:pPr>
          </w:p>
        </w:tc>
        <w:tc>
          <w:tcPr>
            <w:tcW w:w="3401" w:type="dxa"/>
            <w:gridSpan w:val="11"/>
            <w:vAlign w:val="center"/>
          </w:tcPr>
          <w:p w:rsidR="00185483" w:rsidRPr="003D7A7C" w:rsidRDefault="00185483" w:rsidP="003D7A7C">
            <w:pPr>
              <w:jc w:val="center"/>
              <w:rPr>
                <w:rFonts w:asciiTheme="minorHAnsi" w:hAnsiTheme="minorHAnsi" w:cs="Calibri"/>
                <w:b/>
                <w:sz w:val="22"/>
                <w:szCs w:val="22"/>
              </w:rPr>
            </w:pPr>
          </w:p>
        </w:tc>
        <w:tc>
          <w:tcPr>
            <w:tcW w:w="1558" w:type="dxa"/>
            <w:gridSpan w:val="2"/>
            <w:vAlign w:val="center"/>
          </w:tcPr>
          <w:p w:rsidR="00185483" w:rsidRPr="003D7A7C" w:rsidRDefault="00185483" w:rsidP="003D7A7C">
            <w:pPr>
              <w:jc w:val="center"/>
              <w:rPr>
                <w:rFonts w:asciiTheme="minorHAnsi" w:hAnsiTheme="minorHAnsi" w:cs="Calibri"/>
                <w:b/>
                <w:sz w:val="22"/>
                <w:szCs w:val="22"/>
              </w:rPr>
            </w:pPr>
          </w:p>
        </w:tc>
        <w:tc>
          <w:tcPr>
            <w:tcW w:w="1425" w:type="dxa"/>
            <w:gridSpan w:val="3"/>
            <w:vAlign w:val="center"/>
          </w:tcPr>
          <w:p w:rsidR="00185483" w:rsidRPr="003D7A7C" w:rsidRDefault="00185483" w:rsidP="003D7A7C">
            <w:pPr>
              <w:jc w:val="center"/>
              <w:rPr>
                <w:rFonts w:asciiTheme="minorHAnsi" w:hAnsiTheme="minorHAnsi" w:cs="Calibri"/>
                <w:b/>
                <w:sz w:val="22"/>
                <w:szCs w:val="22"/>
              </w:rPr>
            </w:pPr>
          </w:p>
        </w:tc>
      </w:tr>
      <w:tr w:rsidR="00185483" w:rsidRPr="003D7A7C" w:rsidTr="00975FDB">
        <w:tc>
          <w:tcPr>
            <w:tcW w:w="3306" w:type="dxa"/>
            <w:gridSpan w:val="6"/>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185483" w:rsidRPr="003D7A7C" w:rsidRDefault="00185483"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185483" w:rsidRPr="003D7A7C" w:rsidTr="00975FD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185483" w:rsidRPr="003D7A7C" w:rsidTr="00975FDB">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185483" w:rsidRPr="003D7A7C" w:rsidTr="00975FDB">
        <w:trPr>
          <w:trHeight w:val="103"/>
        </w:trPr>
        <w:tc>
          <w:tcPr>
            <w:tcW w:w="9690" w:type="dxa"/>
            <w:gridSpan w:val="22"/>
          </w:tcPr>
          <w:p w:rsidR="00185483" w:rsidRPr="003D7A7C" w:rsidRDefault="00185483" w:rsidP="003D7A7C">
            <w:pPr>
              <w:rPr>
                <w:rFonts w:asciiTheme="minorHAnsi" w:hAnsiTheme="minorHAnsi" w:cs="Calibri"/>
                <w:b/>
                <w:bCs/>
                <w:sz w:val="22"/>
                <w:szCs w:val="22"/>
              </w:rPr>
            </w:pPr>
          </w:p>
        </w:tc>
      </w:tr>
      <w:tr w:rsidR="00185483" w:rsidRPr="003D7A7C" w:rsidTr="00975FDB">
        <w:tc>
          <w:tcPr>
            <w:tcW w:w="5717" w:type="dxa"/>
            <w:gridSpan w:val="16"/>
            <w:tcBorders>
              <w:top w:val="nil"/>
              <w:left w:val="nil"/>
              <w:bottom w:val="nil"/>
              <w:right w:val="single" w:sz="4" w:space="0" w:color="auto"/>
            </w:tcBorders>
          </w:tcPr>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Obvezni/Obligatory</w:t>
            </w:r>
          </w:p>
        </w:tc>
      </w:tr>
      <w:tr w:rsidR="00185483" w:rsidRPr="003D7A7C" w:rsidTr="00975FDB">
        <w:tc>
          <w:tcPr>
            <w:tcW w:w="5717" w:type="dxa"/>
            <w:gridSpan w:val="16"/>
          </w:tcPr>
          <w:p w:rsidR="00185483" w:rsidRPr="003D7A7C" w:rsidRDefault="00185483" w:rsidP="003D7A7C">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185483" w:rsidRPr="003D7A7C" w:rsidRDefault="00185483" w:rsidP="003D7A7C">
            <w:pPr>
              <w:rPr>
                <w:rFonts w:asciiTheme="minorHAnsi" w:hAnsiTheme="minorHAnsi" w:cs="Calibri"/>
                <w:sz w:val="22"/>
                <w:szCs w:val="22"/>
              </w:rPr>
            </w:pPr>
          </w:p>
        </w:tc>
      </w:tr>
      <w:tr w:rsidR="00185483" w:rsidRPr="003D7A7C" w:rsidTr="00975FDB">
        <w:tc>
          <w:tcPr>
            <w:tcW w:w="5717" w:type="dxa"/>
            <w:gridSpan w:val="16"/>
            <w:tcBorders>
              <w:top w:val="nil"/>
              <w:left w:val="nil"/>
              <w:bottom w:val="nil"/>
              <w:right w:val="single" w:sz="4" w:space="0" w:color="auto"/>
            </w:tcBorders>
          </w:tcPr>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M</w:t>
            </w:r>
          </w:p>
        </w:tc>
      </w:tr>
      <w:tr w:rsidR="00185483" w:rsidRPr="003D7A7C" w:rsidTr="00975FDB">
        <w:tc>
          <w:tcPr>
            <w:tcW w:w="9690" w:type="dxa"/>
            <w:gridSpan w:val="22"/>
          </w:tcPr>
          <w:p w:rsidR="00185483" w:rsidRPr="003D7A7C" w:rsidRDefault="00185483" w:rsidP="003D7A7C">
            <w:pPr>
              <w:rPr>
                <w:rFonts w:asciiTheme="minorHAnsi" w:hAnsiTheme="minorHAnsi" w:cs="Calibri"/>
                <w:sz w:val="22"/>
                <w:szCs w:val="22"/>
              </w:rPr>
            </w:pPr>
          </w:p>
        </w:tc>
      </w:tr>
      <w:tr w:rsidR="00185483" w:rsidRPr="003D7A7C" w:rsidTr="00975FDB">
        <w:tc>
          <w:tcPr>
            <w:tcW w:w="1409" w:type="dxa"/>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185483" w:rsidRPr="003D7A7C" w:rsidRDefault="00185483"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185483" w:rsidRPr="003D7A7C" w:rsidRDefault="00185483" w:rsidP="003D7A7C">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185483" w:rsidRPr="003D7A7C" w:rsidTr="00975FDB">
        <w:trPr>
          <w:trHeight w:val="318"/>
        </w:trPr>
        <w:tc>
          <w:tcPr>
            <w:tcW w:w="1409" w:type="dxa"/>
            <w:vMerge w:val="restart"/>
            <w:tcBorders>
              <w:top w:val="single" w:sz="4" w:space="0" w:color="auto"/>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6</w:t>
            </w:r>
          </w:p>
        </w:tc>
      </w:tr>
      <w:tr w:rsidR="00185483" w:rsidRPr="003D7A7C" w:rsidTr="00975FDB">
        <w:trPr>
          <w:trHeight w:val="318"/>
        </w:trPr>
        <w:tc>
          <w:tcPr>
            <w:tcW w:w="1409" w:type="dxa"/>
            <w:vMerge/>
            <w:tcBorders>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r>
      <w:tr w:rsidR="00185483" w:rsidRPr="003D7A7C" w:rsidTr="00975FDB">
        <w:trPr>
          <w:trHeight w:val="318"/>
        </w:trPr>
        <w:tc>
          <w:tcPr>
            <w:tcW w:w="1409" w:type="dxa"/>
            <w:vMerge/>
            <w:tcBorders>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r w:rsidRPr="003D7A7C">
              <w:rPr>
                <w:rFonts w:asciiTheme="minorHAnsi" w:hAnsiTheme="minorHAnsi" w:cs="Calibri"/>
                <w:b/>
                <w:bCs/>
                <w:sz w:val="22"/>
                <w:szCs w:val="22"/>
              </w:rPr>
              <w:t>15</w:t>
            </w:r>
          </w:p>
        </w:tc>
        <w:tc>
          <w:tcPr>
            <w:tcW w:w="1418" w:type="dxa"/>
            <w:gridSpan w:val="5"/>
            <w:vMerge/>
            <w:tcBorders>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185483" w:rsidRPr="003D7A7C" w:rsidRDefault="00185483" w:rsidP="003D7A7C">
            <w:pPr>
              <w:jc w:val="center"/>
              <w:rPr>
                <w:rFonts w:asciiTheme="minorHAnsi" w:hAnsiTheme="minorHAnsi" w:cs="Calibri"/>
                <w:b/>
                <w:bCs/>
                <w:sz w:val="22"/>
                <w:szCs w:val="22"/>
              </w:rPr>
            </w:pPr>
          </w:p>
        </w:tc>
      </w:tr>
      <w:tr w:rsidR="00185483" w:rsidRPr="003D7A7C" w:rsidTr="00975FDB">
        <w:tc>
          <w:tcPr>
            <w:tcW w:w="9690" w:type="dxa"/>
            <w:gridSpan w:val="22"/>
          </w:tcPr>
          <w:p w:rsidR="00185483" w:rsidRPr="003D7A7C" w:rsidRDefault="00185483" w:rsidP="003D7A7C">
            <w:pPr>
              <w:rPr>
                <w:rFonts w:asciiTheme="minorHAnsi" w:hAnsiTheme="minorHAnsi" w:cs="Calibri"/>
                <w:b/>
                <w:bCs/>
                <w:sz w:val="22"/>
                <w:szCs w:val="22"/>
              </w:rPr>
            </w:pPr>
          </w:p>
        </w:tc>
      </w:tr>
      <w:tr w:rsidR="00185483" w:rsidRPr="003D7A7C" w:rsidTr="00975FDB">
        <w:tc>
          <w:tcPr>
            <w:tcW w:w="3306" w:type="dxa"/>
            <w:gridSpan w:val="6"/>
          </w:tcPr>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IVAN ŽAGAR</w:t>
            </w:r>
          </w:p>
        </w:tc>
      </w:tr>
      <w:tr w:rsidR="00185483" w:rsidRPr="003D7A7C" w:rsidTr="00975FDB">
        <w:tc>
          <w:tcPr>
            <w:tcW w:w="9690" w:type="dxa"/>
            <w:gridSpan w:val="22"/>
          </w:tcPr>
          <w:p w:rsidR="00185483" w:rsidRPr="003D7A7C" w:rsidRDefault="00185483" w:rsidP="003D7A7C">
            <w:pPr>
              <w:jc w:val="both"/>
              <w:rPr>
                <w:rFonts w:asciiTheme="minorHAnsi" w:hAnsiTheme="minorHAnsi" w:cs="Calibri"/>
                <w:sz w:val="22"/>
                <w:szCs w:val="22"/>
              </w:rPr>
            </w:pPr>
          </w:p>
        </w:tc>
      </w:tr>
      <w:tr w:rsidR="00185483" w:rsidRPr="003D7A7C" w:rsidTr="00975FDB">
        <w:tc>
          <w:tcPr>
            <w:tcW w:w="1640" w:type="dxa"/>
            <w:gridSpan w:val="2"/>
            <w:vMerge w:val="restart"/>
          </w:tcPr>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 xml:space="preserve">Jeziki / </w:t>
            </w:r>
          </w:p>
          <w:p w:rsidR="00185483" w:rsidRPr="003D7A7C" w:rsidRDefault="00185483" w:rsidP="003D7A7C">
            <w:pPr>
              <w:rPr>
                <w:rFonts w:asciiTheme="minorHAnsi" w:hAnsiTheme="minorHAnsi" w:cs="Calibri"/>
                <w:sz w:val="22"/>
                <w:szCs w:val="22"/>
              </w:rPr>
            </w:pPr>
            <w:r w:rsidRPr="003D7A7C">
              <w:rPr>
                <w:rFonts w:asciiTheme="minorHAnsi" w:hAnsiTheme="minorHAnsi" w:cs="Calibri"/>
                <w:b/>
                <w:sz w:val="22"/>
                <w:szCs w:val="22"/>
              </w:rPr>
              <w:t>Languages:</w:t>
            </w:r>
          </w:p>
        </w:tc>
        <w:tc>
          <w:tcPr>
            <w:tcW w:w="2526" w:type="dxa"/>
            <w:gridSpan w:val="7"/>
          </w:tcPr>
          <w:p w:rsidR="00185483" w:rsidRPr="003D7A7C" w:rsidRDefault="00185483"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rsidR="00185483" w:rsidRPr="003D7A7C" w:rsidRDefault="00185483"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185483" w:rsidRPr="003D7A7C" w:rsidTr="00975FDB">
        <w:trPr>
          <w:trHeight w:val="215"/>
        </w:trPr>
        <w:tc>
          <w:tcPr>
            <w:tcW w:w="1640" w:type="dxa"/>
            <w:gridSpan w:val="2"/>
            <w:vMerge/>
            <w:vAlign w:val="center"/>
          </w:tcPr>
          <w:p w:rsidR="00185483" w:rsidRPr="003D7A7C" w:rsidRDefault="00185483" w:rsidP="003D7A7C">
            <w:pPr>
              <w:rPr>
                <w:rFonts w:asciiTheme="minorHAnsi" w:hAnsiTheme="minorHAnsi" w:cs="Calibri"/>
                <w:b/>
                <w:bCs/>
                <w:sz w:val="22"/>
                <w:szCs w:val="22"/>
              </w:rPr>
            </w:pPr>
          </w:p>
        </w:tc>
        <w:tc>
          <w:tcPr>
            <w:tcW w:w="2526" w:type="dxa"/>
            <w:gridSpan w:val="7"/>
          </w:tcPr>
          <w:p w:rsidR="00185483" w:rsidRPr="003D7A7C" w:rsidRDefault="00185483"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rsidR="00185483" w:rsidRPr="003D7A7C" w:rsidRDefault="00185483"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185483" w:rsidRPr="003D7A7C" w:rsidTr="00975FDB">
        <w:tc>
          <w:tcPr>
            <w:tcW w:w="4727" w:type="dxa"/>
            <w:gridSpan w:val="12"/>
            <w:tcBorders>
              <w:top w:val="nil"/>
              <w:left w:val="nil"/>
              <w:bottom w:val="single" w:sz="4" w:space="0" w:color="auto"/>
              <w:right w:val="nil"/>
            </w:tcBorders>
          </w:tcPr>
          <w:p w:rsidR="00185483" w:rsidRPr="003D7A7C" w:rsidRDefault="00185483" w:rsidP="003D7A7C">
            <w:pPr>
              <w:rPr>
                <w:rFonts w:asciiTheme="minorHAnsi" w:hAnsiTheme="minorHAnsi" w:cs="Calibri"/>
                <w:b/>
                <w:bCs/>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185483" w:rsidRPr="003D7A7C" w:rsidTr="00975FDB">
        <w:trPr>
          <w:trHeight w:val="487"/>
        </w:trPr>
        <w:tc>
          <w:tcPr>
            <w:tcW w:w="4727" w:type="dxa"/>
            <w:gridSpan w:val="12"/>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sz w:val="22"/>
                <w:szCs w:val="22"/>
              </w:rPr>
            </w:pPr>
            <w:r w:rsidRPr="003D7A7C">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185483" w:rsidRPr="003D7A7C" w:rsidRDefault="00185483"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sz w:val="22"/>
                <w:szCs w:val="22"/>
              </w:rPr>
            </w:pPr>
            <w:r w:rsidRPr="003D7A7C">
              <w:rPr>
                <w:rFonts w:asciiTheme="minorHAnsi" w:hAnsiTheme="minorHAnsi"/>
                <w:sz w:val="22"/>
                <w:szCs w:val="22"/>
              </w:rPr>
              <w:t>None.</w:t>
            </w:r>
          </w:p>
        </w:tc>
      </w:tr>
      <w:tr w:rsidR="00185483" w:rsidRPr="003D7A7C" w:rsidTr="00975FDB">
        <w:trPr>
          <w:trHeight w:val="137"/>
        </w:trPr>
        <w:tc>
          <w:tcPr>
            <w:tcW w:w="4717" w:type="dxa"/>
            <w:gridSpan w:val="11"/>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2"/>
          </w:tcPr>
          <w:p w:rsidR="00185483" w:rsidRPr="003D7A7C" w:rsidRDefault="00185483"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56483E" w:rsidRPr="003D7A7C" w:rsidTr="00AE701F">
        <w:trPr>
          <w:trHeight w:val="285"/>
        </w:trPr>
        <w:tc>
          <w:tcPr>
            <w:tcW w:w="4717" w:type="dxa"/>
            <w:gridSpan w:val="11"/>
            <w:tcBorders>
              <w:top w:val="single" w:sz="4" w:space="0" w:color="auto"/>
              <w:left w:val="single" w:sz="4" w:space="0" w:color="auto"/>
              <w:bottom w:val="single" w:sz="4" w:space="0" w:color="auto"/>
              <w:right w:val="single" w:sz="4" w:space="0" w:color="auto"/>
            </w:tcBorders>
          </w:tcPr>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 Namen numeričnega modeliranja</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Fizikalni opisi procesov v energetiki: vodilne enačbe, robni in začetni pogoji</w:t>
            </w:r>
            <w:r w:rsidR="005F7518" w:rsidRPr="003D7A7C">
              <w:rPr>
                <w:rFonts w:asciiTheme="minorHAnsi" w:hAnsiTheme="minorHAnsi"/>
                <w:color w:val="000000" w:themeColor="text1"/>
                <w:sz w:val="22"/>
                <w:szCs w:val="22"/>
              </w:rPr>
              <w:t>.</w:t>
            </w:r>
            <w:r w:rsidRPr="003D7A7C">
              <w:rPr>
                <w:rFonts w:asciiTheme="minorHAnsi" w:hAnsiTheme="minorHAnsi"/>
                <w:color w:val="000000" w:themeColor="text1"/>
                <w:sz w:val="22"/>
                <w:szCs w:val="22"/>
              </w:rPr>
              <w:t xml:space="preserve"> </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Matematično modeliranje energetskih procesov</w:t>
            </w:r>
          </w:p>
          <w:p w:rsidR="00185483" w:rsidRPr="003D7A7C" w:rsidRDefault="001D405A"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Osnovne</w:t>
            </w:r>
            <w:r w:rsidR="00185483" w:rsidRPr="003D7A7C">
              <w:rPr>
                <w:rFonts w:asciiTheme="minorHAnsi" w:hAnsiTheme="minorHAnsi"/>
                <w:color w:val="000000" w:themeColor="text1"/>
                <w:sz w:val="22"/>
                <w:szCs w:val="22"/>
              </w:rPr>
              <w:t xml:space="preserve"> metode numeričnega modeliranja in matematična formulacija</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Metoda končnih elementov: formulacija, diskretizacija, prednosti in slabosti</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Metoda  robnih  elementov: formulacija, diskretizacija, prednosti in slabosti</w:t>
            </w:r>
            <w:r w:rsidR="005F7518" w:rsidRPr="003D7A7C">
              <w:rPr>
                <w:rFonts w:asciiTheme="minorHAnsi" w:hAnsiTheme="minorHAnsi"/>
                <w:color w:val="000000" w:themeColor="text1"/>
                <w:sz w:val="22"/>
                <w:szCs w:val="22"/>
              </w:rPr>
              <w:t>.</w:t>
            </w:r>
          </w:p>
          <w:p w:rsidR="00185483" w:rsidRPr="003D7A7C" w:rsidRDefault="001D405A"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Metoda končnih razlik:</w:t>
            </w:r>
            <w:r w:rsidR="00185483" w:rsidRPr="003D7A7C">
              <w:rPr>
                <w:rFonts w:asciiTheme="minorHAnsi" w:hAnsiTheme="minorHAnsi"/>
                <w:color w:val="000000" w:themeColor="text1"/>
                <w:sz w:val="22"/>
                <w:szCs w:val="22"/>
              </w:rPr>
              <w:t xml:space="preserve"> formulacija, diskretizacija, prednosti, slabosti</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 Uporaba numeričnega modeliranja ustaljenih in transientnih prenosnih pojavov.</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Možnosti numeričnega modeliranja dvofaznih tokov v energetskih napravah</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lastRenderedPageBreak/>
              <w:t>Primeri uporabe numeričnega modeliranja</w:t>
            </w:r>
          </w:p>
        </w:tc>
        <w:tc>
          <w:tcPr>
            <w:tcW w:w="152" w:type="dxa"/>
            <w:gridSpan w:val="2"/>
            <w:tcBorders>
              <w:top w:val="nil"/>
              <w:left w:val="single" w:sz="4" w:space="0" w:color="auto"/>
              <w:bottom w:val="nil"/>
              <w:right w:val="single" w:sz="4" w:space="0" w:color="auto"/>
            </w:tcBorders>
          </w:tcPr>
          <w:p w:rsidR="00185483" w:rsidRPr="003D7A7C" w:rsidRDefault="00185483" w:rsidP="003D7A7C">
            <w:pPr>
              <w:rPr>
                <w:rFonts w:asciiTheme="minorHAnsi" w:hAnsiTheme="minorHAnsi"/>
                <w:color w:val="000000" w:themeColor="text1"/>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The</w:t>
            </w:r>
            <w:r w:rsidRPr="003D7A7C">
              <w:rPr>
                <w:rFonts w:asciiTheme="minorHAnsi" w:eastAsia="Times New Roman" w:hAnsiTheme="minorHAnsi" w:cs="Courier New"/>
                <w:color w:val="000000" w:themeColor="text1"/>
                <w:sz w:val="22"/>
                <w:szCs w:val="22"/>
                <w:lang w:val="en"/>
              </w:rPr>
              <w:t xml:space="preserve"> </w:t>
            </w:r>
            <w:r w:rsidRPr="003D7A7C">
              <w:rPr>
                <w:rFonts w:asciiTheme="minorHAnsi" w:hAnsiTheme="minorHAnsi"/>
                <w:color w:val="000000" w:themeColor="text1"/>
                <w:sz w:val="22"/>
                <w:szCs w:val="22"/>
              </w:rPr>
              <w:t>purpose of numerical model</w:t>
            </w:r>
            <w:r w:rsidR="005F7518" w:rsidRPr="003D7A7C">
              <w:rPr>
                <w:rFonts w:asciiTheme="minorHAnsi" w:hAnsiTheme="minorHAnsi"/>
                <w:color w:val="000000" w:themeColor="text1"/>
                <w:sz w:val="22"/>
                <w:szCs w:val="22"/>
              </w:rPr>
              <w:t>l</w:t>
            </w:r>
            <w:r w:rsidRPr="003D7A7C">
              <w:rPr>
                <w:rFonts w:asciiTheme="minorHAnsi" w:hAnsiTheme="minorHAnsi"/>
                <w:color w:val="000000" w:themeColor="text1"/>
                <w:sz w:val="22"/>
                <w:szCs w:val="22"/>
              </w:rPr>
              <w:t>ing</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Physical descriptions of processes in energy: leading equations, boundary and initial conditions</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Mathematical modeling of energy processes</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Basic methods of numerical modeling and mathematical formulation</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Finite element method: formulation, discretization, strengths and weaknesses</w:t>
            </w:r>
            <w:r w:rsidR="005F7518" w:rsidRPr="003D7A7C">
              <w:rPr>
                <w:rFonts w:asciiTheme="minorHAnsi" w:hAnsiTheme="minorHAnsi"/>
                <w:color w:val="000000" w:themeColor="text1"/>
                <w:sz w:val="22"/>
                <w:szCs w:val="22"/>
              </w:rPr>
              <w:t>.</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Boundary element meth</w:t>
            </w:r>
            <w:r w:rsidR="005F7518" w:rsidRPr="003D7A7C">
              <w:rPr>
                <w:rFonts w:asciiTheme="minorHAnsi" w:hAnsiTheme="minorHAnsi"/>
                <w:color w:val="000000" w:themeColor="text1"/>
                <w:sz w:val="22"/>
                <w:szCs w:val="22"/>
              </w:rPr>
              <w:t>od: formulation, discretization and</w:t>
            </w:r>
            <w:r w:rsidRPr="003D7A7C">
              <w:rPr>
                <w:rFonts w:asciiTheme="minorHAnsi" w:hAnsiTheme="minorHAnsi"/>
                <w:color w:val="000000" w:themeColor="text1"/>
                <w:sz w:val="22"/>
                <w:szCs w:val="22"/>
              </w:rPr>
              <w:t xml:space="preserve"> strengt</w:t>
            </w:r>
            <w:r w:rsidR="005F7518" w:rsidRPr="003D7A7C">
              <w:rPr>
                <w:rFonts w:asciiTheme="minorHAnsi" w:hAnsiTheme="minorHAnsi"/>
                <w:color w:val="000000" w:themeColor="text1"/>
                <w:sz w:val="22"/>
                <w:szCs w:val="22"/>
              </w:rPr>
              <w:t>hs.</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Finite difference method, formulation, discretization, advantages, weaknesses</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The use of numerical modeling of fixed and transient portable phenomena.</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t>The possibilities of numerical modeling of two-phase flows in energy devices</w:t>
            </w:r>
          </w:p>
          <w:p w:rsidR="00185483" w:rsidRPr="003D7A7C" w:rsidRDefault="00185483" w:rsidP="003D7A7C">
            <w:pPr>
              <w:numPr>
                <w:ilvl w:val="0"/>
                <w:numId w:val="5"/>
              </w:numPr>
              <w:tabs>
                <w:tab w:val="clear" w:pos="360"/>
                <w:tab w:val="left" w:pos="227"/>
              </w:tabs>
              <w:ind w:left="227" w:hanging="227"/>
              <w:rPr>
                <w:rFonts w:asciiTheme="minorHAnsi" w:hAnsiTheme="minorHAnsi"/>
                <w:color w:val="000000" w:themeColor="text1"/>
                <w:sz w:val="22"/>
                <w:szCs w:val="22"/>
              </w:rPr>
            </w:pPr>
            <w:r w:rsidRPr="003D7A7C">
              <w:rPr>
                <w:rFonts w:asciiTheme="minorHAnsi" w:hAnsiTheme="minorHAnsi"/>
                <w:color w:val="000000" w:themeColor="text1"/>
                <w:sz w:val="22"/>
                <w:szCs w:val="22"/>
              </w:rPr>
              <w:lastRenderedPageBreak/>
              <w:t>Examples of numerical modeling</w:t>
            </w:r>
          </w:p>
        </w:tc>
      </w:tr>
      <w:tr w:rsidR="00185483" w:rsidRPr="003D7A7C" w:rsidTr="00975FDB">
        <w:tc>
          <w:tcPr>
            <w:tcW w:w="9690" w:type="dxa"/>
            <w:gridSpan w:val="22"/>
          </w:tcPr>
          <w:p w:rsidR="00185483" w:rsidRPr="003D7A7C" w:rsidRDefault="00185483" w:rsidP="003D7A7C">
            <w:pPr>
              <w:jc w:val="both"/>
              <w:rPr>
                <w:rFonts w:asciiTheme="minorHAnsi" w:hAnsiTheme="minorHAnsi" w:cs="Calibri"/>
                <w:sz w:val="22"/>
                <w:szCs w:val="22"/>
              </w:rPr>
            </w:pPr>
          </w:p>
          <w:p w:rsidR="00185483" w:rsidRPr="003D7A7C" w:rsidRDefault="00185483"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185483" w:rsidRPr="003D7A7C" w:rsidTr="00805636">
        <w:trPr>
          <w:trHeight w:val="1206"/>
        </w:trPr>
        <w:tc>
          <w:tcPr>
            <w:tcW w:w="9690" w:type="dxa"/>
            <w:gridSpan w:val="22"/>
            <w:tcBorders>
              <w:top w:val="single" w:sz="4" w:space="0" w:color="auto"/>
              <w:left w:val="single" w:sz="4" w:space="0" w:color="auto"/>
              <w:bottom w:val="single" w:sz="4" w:space="0" w:color="auto"/>
              <w:right w:val="single" w:sz="4" w:space="0" w:color="auto"/>
            </w:tcBorders>
          </w:tcPr>
          <w:p w:rsidR="00185483" w:rsidRPr="003D7A7C" w:rsidRDefault="00185483" w:rsidP="003D7A7C">
            <w:pPr>
              <w:ind w:left="180" w:hanging="180"/>
              <w:rPr>
                <w:rFonts w:asciiTheme="minorHAnsi" w:hAnsiTheme="minorHAnsi" w:cs="Arial"/>
                <w:sz w:val="22"/>
                <w:szCs w:val="22"/>
              </w:rPr>
            </w:pPr>
            <w:r w:rsidRPr="003D7A7C">
              <w:rPr>
                <w:rFonts w:asciiTheme="minorHAnsi" w:hAnsiTheme="minorHAnsi" w:cs="Arial"/>
                <w:sz w:val="22"/>
                <w:szCs w:val="22"/>
              </w:rPr>
              <w:t xml:space="preserve">Richard O. Gilbert: </w:t>
            </w:r>
            <w:r w:rsidRPr="003D7A7C">
              <w:rPr>
                <w:rFonts w:asciiTheme="minorHAnsi" w:hAnsiTheme="minorHAnsi" w:cs="Arial"/>
                <w:bCs/>
                <w:sz w:val="22"/>
                <w:szCs w:val="22"/>
              </w:rPr>
              <w:t xml:space="preserve">Statistical Methods for Environmental Pollution Monitoring, </w:t>
            </w:r>
            <w:r w:rsidRPr="003D7A7C">
              <w:rPr>
                <w:rFonts w:asciiTheme="minorHAnsi" w:hAnsiTheme="minorHAnsi" w:cs="Arial"/>
                <w:sz w:val="22"/>
                <w:szCs w:val="22"/>
              </w:rPr>
              <w:t xml:space="preserve">Wiley, 1987, </w:t>
            </w:r>
            <w:r w:rsidRPr="003D7A7C">
              <w:rPr>
                <w:rFonts w:asciiTheme="minorHAnsi" w:hAnsiTheme="minorHAnsi" w:cs="Arial"/>
                <w:bCs/>
                <w:sz w:val="22"/>
                <w:szCs w:val="22"/>
              </w:rPr>
              <w:t>ISBN:</w:t>
            </w:r>
            <w:r w:rsidRPr="003D7A7C">
              <w:rPr>
                <w:rFonts w:asciiTheme="minorHAnsi" w:hAnsiTheme="minorHAnsi" w:cs="Arial"/>
                <w:sz w:val="22"/>
                <w:szCs w:val="22"/>
              </w:rPr>
              <w:t xml:space="preserve"> </w:t>
            </w:r>
          </w:p>
          <w:p w:rsidR="00185483" w:rsidRPr="003D7A7C" w:rsidRDefault="00185483" w:rsidP="003D7A7C">
            <w:pPr>
              <w:ind w:left="180" w:hanging="180"/>
              <w:rPr>
                <w:rFonts w:asciiTheme="minorHAnsi" w:hAnsiTheme="minorHAnsi" w:cs="Arial"/>
                <w:sz w:val="22"/>
                <w:szCs w:val="22"/>
              </w:rPr>
            </w:pPr>
            <w:r w:rsidRPr="003D7A7C">
              <w:rPr>
                <w:rFonts w:asciiTheme="minorHAnsi" w:hAnsiTheme="minorHAnsi" w:cs="Arial"/>
                <w:sz w:val="22"/>
                <w:szCs w:val="22"/>
              </w:rPr>
              <w:t>0471288780.</w:t>
            </w:r>
          </w:p>
          <w:p w:rsidR="00185483" w:rsidRPr="003D7A7C" w:rsidRDefault="00185483" w:rsidP="003D7A7C">
            <w:pPr>
              <w:rPr>
                <w:rFonts w:asciiTheme="minorHAnsi" w:hAnsiTheme="minorHAnsi" w:cs="Arial"/>
                <w:sz w:val="22"/>
                <w:szCs w:val="22"/>
              </w:rPr>
            </w:pPr>
            <w:r w:rsidRPr="003D7A7C">
              <w:rPr>
                <w:rFonts w:asciiTheme="minorHAnsi" w:hAnsiTheme="minorHAnsi" w:cs="Arial"/>
                <w:sz w:val="22"/>
                <w:szCs w:val="22"/>
              </w:rPr>
              <w:t>Backer A.J. Finite Element Computational Fluid Mechanis, Hemispeher Publ. Corp., NY, 1983</w:t>
            </w:r>
          </w:p>
          <w:p w:rsidR="00185483" w:rsidRPr="003D7A7C" w:rsidRDefault="00185483" w:rsidP="003D7A7C">
            <w:pPr>
              <w:rPr>
                <w:rFonts w:asciiTheme="minorHAnsi" w:hAnsiTheme="minorHAnsi" w:cs="Arial"/>
                <w:sz w:val="22"/>
                <w:szCs w:val="22"/>
              </w:rPr>
            </w:pPr>
            <w:r w:rsidRPr="003D7A7C">
              <w:rPr>
                <w:rFonts w:asciiTheme="minorHAnsi" w:hAnsiTheme="minorHAnsi" w:cs="Arial"/>
                <w:sz w:val="22"/>
                <w:szCs w:val="22"/>
              </w:rPr>
              <w:t>Batchelor, G., K: An Introduction to Fluid Dynamics. Cambridge University Press, 1967</w:t>
            </w:r>
          </w:p>
          <w:p w:rsidR="00AE701F" w:rsidRPr="003D7A7C" w:rsidRDefault="00AE701F" w:rsidP="003D7A7C">
            <w:pPr>
              <w:rPr>
                <w:rFonts w:asciiTheme="minorHAnsi" w:hAnsiTheme="minorHAnsi" w:cs="Arial"/>
                <w:sz w:val="22"/>
                <w:szCs w:val="22"/>
              </w:rPr>
            </w:pPr>
          </w:p>
          <w:p w:rsidR="00AE701F" w:rsidRPr="003D7A7C" w:rsidRDefault="00AE701F" w:rsidP="003D7A7C">
            <w:pPr>
              <w:rPr>
                <w:rFonts w:asciiTheme="minorHAnsi" w:hAnsiTheme="minorHAnsi" w:cs="Arial"/>
                <w:sz w:val="22"/>
                <w:szCs w:val="22"/>
              </w:rPr>
            </w:pPr>
          </w:p>
        </w:tc>
      </w:tr>
      <w:tr w:rsidR="00185483" w:rsidRPr="003D7A7C" w:rsidTr="00975FDB">
        <w:trPr>
          <w:trHeight w:val="73"/>
        </w:trPr>
        <w:tc>
          <w:tcPr>
            <w:tcW w:w="4717" w:type="dxa"/>
            <w:gridSpan w:val="11"/>
            <w:tcBorders>
              <w:top w:val="nil"/>
              <w:left w:val="nil"/>
              <w:bottom w:val="single" w:sz="4" w:space="0" w:color="auto"/>
              <w:right w:val="nil"/>
            </w:tcBorders>
          </w:tcPr>
          <w:p w:rsidR="00185483" w:rsidRPr="003D7A7C" w:rsidRDefault="00185483" w:rsidP="003D7A7C">
            <w:pPr>
              <w:rPr>
                <w:rFonts w:asciiTheme="minorHAnsi" w:hAnsiTheme="minorHAnsi" w:cs="Calibri"/>
                <w:b/>
                <w:bCs/>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2"/>
          </w:tcPr>
          <w:p w:rsidR="00185483" w:rsidRPr="003D7A7C" w:rsidRDefault="00185483"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185483" w:rsidRPr="003D7A7C" w:rsidTr="00975FDB">
        <w:trPr>
          <w:trHeight w:val="960"/>
        </w:trPr>
        <w:tc>
          <w:tcPr>
            <w:tcW w:w="4717" w:type="dxa"/>
            <w:gridSpan w:val="11"/>
            <w:tcBorders>
              <w:top w:val="single" w:sz="4" w:space="0" w:color="auto"/>
              <w:left w:val="single" w:sz="4" w:space="0" w:color="auto"/>
              <w:bottom w:val="single" w:sz="4" w:space="0" w:color="auto"/>
              <w:right w:val="single" w:sz="4" w:space="0" w:color="auto"/>
            </w:tcBorders>
          </w:tcPr>
          <w:p w:rsidR="00185483" w:rsidRPr="003D7A7C" w:rsidRDefault="00185483" w:rsidP="003D7A7C">
            <w:pPr>
              <w:snapToGrid w:val="0"/>
              <w:rPr>
                <w:rFonts w:asciiTheme="minorHAnsi" w:hAnsiTheme="minorHAnsi" w:cs="Arial"/>
                <w:sz w:val="22"/>
                <w:szCs w:val="22"/>
              </w:rPr>
            </w:pPr>
            <w:r w:rsidRPr="003D7A7C">
              <w:rPr>
                <w:rFonts w:asciiTheme="minorHAnsi" w:hAnsiTheme="minorHAnsi" w:cs="Arial"/>
                <w:sz w:val="22"/>
                <w:szCs w:val="22"/>
              </w:rPr>
              <w:t>Študenti se seznanijo z numeričnimi metodami ter postopki modeliranja energetskih procesov.</w:t>
            </w:r>
          </w:p>
          <w:p w:rsidR="00185483" w:rsidRPr="003D7A7C" w:rsidRDefault="00185483" w:rsidP="003D7A7C">
            <w:pPr>
              <w:rPr>
                <w:rFonts w:asciiTheme="minorHAnsi" w:hAnsiTheme="minorHAnsi"/>
                <w:sz w:val="22"/>
                <w:szCs w:val="22"/>
              </w:rPr>
            </w:pPr>
          </w:p>
        </w:tc>
        <w:tc>
          <w:tcPr>
            <w:tcW w:w="152" w:type="dxa"/>
            <w:gridSpan w:val="2"/>
            <w:tcBorders>
              <w:top w:val="nil"/>
              <w:left w:val="single" w:sz="4" w:space="0" w:color="auto"/>
              <w:bottom w:val="nil"/>
              <w:right w:val="single" w:sz="4" w:space="0" w:color="auto"/>
            </w:tcBorders>
          </w:tcPr>
          <w:p w:rsidR="00185483" w:rsidRPr="003D7A7C" w:rsidRDefault="00185483" w:rsidP="003D7A7C">
            <w:pPr>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sz w:val="22"/>
                <w:szCs w:val="22"/>
              </w:rPr>
            </w:pPr>
            <w:r w:rsidRPr="003D7A7C">
              <w:rPr>
                <w:rFonts w:asciiTheme="minorHAnsi" w:hAnsiTheme="minorHAnsi"/>
                <w:color w:val="222222"/>
                <w:sz w:val="22"/>
                <w:szCs w:val="22"/>
                <w:lang w:val="en"/>
              </w:rPr>
              <w:t>Students get to know about numerical methods and processes for modeling energy processes.</w:t>
            </w:r>
          </w:p>
        </w:tc>
      </w:tr>
      <w:tr w:rsidR="00185483" w:rsidRPr="003D7A7C" w:rsidTr="00975FDB">
        <w:trPr>
          <w:trHeight w:val="117"/>
        </w:trPr>
        <w:tc>
          <w:tcPr>
            <w:tcW w:w="4727" w:type="dxa"/>
            <w:gridSpan w:val="12"/>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185483" w:rsidRPr="003D7A7C" w:rsidTr="00975FDB">
        <w:trPr>
          <w:trHeight w:val="1387"/>
        </w:trPr>
        <w:tc>
          <w:tcPr>
            <w:tcW w:w="4727" w:type="dxa"/>
            <w:gridSpan w:val="12"/>
            <w:tcBorders>
              <w:top w:val="single" w:sz="4" w:space="0" w:color="auto"/>
              <w:left w:val="single" w:sz="4" w:space="0" w:color="auto"/>
              <w:bottom w:val="nil"/>
              <w:right w:val="single" w:sz="4" w:space="0" w:color="auto"/>
            </w:tcBorders>
          </w:tcPr>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Znanje in razumevanje:</w:t>
            </w:r>
          </w:p>
          <w:p w:rsidR="00185483" w:rsidRPr="003D7A7C" w:rsidRDefault="00185483" w:rsidP="003D7A7C">
            <w:pPr>
              <w:ind w:firstLine="142"/>
              <w:rPr>
                <w:rFonts w:asciiTheme="minorHAnsi" w:hAnsiTheme="minorHAnsi" w:cs="Calibri"/>
                <w:sz w:val="22"/>
                <w:szCs w:val="22"/>
              </w:rPr>
            </w:pPr>
            <w:r w:rsidRPr="003D7A7C">
              <w:rPr>
                <w:rFonts w:asciiTheme="minorHAnsi" w:hAnsiTheme="minorHAnsi" w:cs="Calibri"/>
                <w:sz w:val="22"/>
                <w:szCs w:val="22"/>
              </w:rPr>
              <w:t xml:space="preserve">•  pravilne izbire ustreznega postopka    </w:t>
            </w:r>
          </w:p>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 xml:space="preserve">     numeričnega modeliranja energetskih   </w:t>
            </w:r>
          </w:p>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 xml:space="preserve">      procesov</w:t>
            </w:r>
          </w:p>
          <w:p w:rsidR="00185483" w:rsidRPr="003D7A7C" w:rsidRDefault="00185483" w:rsidP="003D7A7C">
            <w:pPr>
              <w:numPr>
                <w:ilvl w:val="0"/>
                <w:numId w:val="13"/>
              </w:numPr>
              <w:ind w:left="284" w:hanging="142"/>
              <w:rPr>
                <w:rFonts w:asciiTheme="minorHAnsi" w:hAnsiTheme="minorHAnsi" w:cs="Calibri"/>
                <w:sz w:val="22"/>
                <w:szCs w:val="22"/>
              </w:rPr>
            </w:pPr>
            <w:r w:rsidRPr="003D7A7C">
              <w:rPr>
                <w:rFonts w:asciiTheme="minorHAnsi" w:hAnsiTheme="minorHAnsi" w:cs="Calibri"/>
                <w:sz w:val="22"/>
                <w:szCs w:val="22"/>
              </w:rPr>
              <w:t>pravilna interpretacija numeričnih rezultatov ter uporaba v praksi.</w:t>
            </w:r>
          </w:p>
          <w:p w:rsidR="00185483" w:rsidRPr="003D7A7C" w:rsidRDefault="00185483" w:rsidP="003D7A7C">
            <w:pPr>
              <w:rPr>
                <w:rFonts w:asciiTheme="minorHAnsi" w:hAnsiTheme="minorHAnsi" w:cs="Calibri"/>
                <w:sz w:val="22"/>
                <w:szCs w:val="22"/>
              </w:rPr>
            </w:pPr>
          </w:p>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Prenesljive/ključne spretnosti in drugi atributi:</w:t>
            </w:r>
          </w:p>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 xml:space="preserve">• uspešno delo na energetskih razvojno    </w:t>
            </w:r>
          </w:p>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 xml:space="preserve">   raziskovalnih projektih</w:t>
            </w:r>
          </w:p>
          <w:p w:rsidR="00185483" w:rsidRPr="003D7A7C" w:rsidRDefault="00185483" w:rsidP="003D7A7C">
            <w:pPr>
              <w:rPr>
                <w:rFonts w:asciiTheme="minorHAnsi" w:hAnsiTheme="minorHAnsi" w:cs="Calibri"/>
                <w:sz w:val="22"/>
                <w:szCs w:val="22"/>
              </w:rPr>
            </w:pPr>
          </w:p>
          <w:p w:rsidR="00AE701F" w:rsidRPr="003D7A7C" w:rsidRDefault="00AE701F" w:rsidP="003D7A7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185483" w:rsidRPr="003D7A7C" w:rsidRDefault="00185483"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Knowledge and understanding:</w:t>
            </w:r>
          </w:p>
          <w:p w:rsidR="00185483" w:rsidRPr="003D7A7C" w:rsidRDefault="00185483" w:rsidP="003D7A7C">
            <w:pPr>
              <w:numPr>
                <w:ilvl w:val="0"/>
                <w:numId w:val="12"/>
              </w:num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27"/>
              <w:rPr>
                <w:rFonts w:asciiTheme="minorHAnsi" w:eastAsia="Times New Roman" w:hAnsiTheme="minorHAnsi" w:cs="Courier New"/>
                <w:color w:val="222222"/>
                <w:sz w:val="22"/>
                <w:szCs w:val="22"/>
                <w:lang w:val="en"/>
              </w:rPr>
            </w:pPr>
            <w:r w:rsidRPr="003D7A7C">
              <w:rPr>
                <w:rFonts w:asciiTheme="minorHAnsi" w:eastAsia="Times New Roman" w:hAnsiTheme="minorHAnsi" w:cs="Courier New"/>
                <w:color w:val="222222"/>
                <w:sz w:val="22"/>
                <w:szCs w:val="22"/>
                <w:lang w:val="en"/>
              </w:rPr>
              <w:t>the correct choice of the appropriate</w:t>
            </w:r>
          </w:p>
          <w:p w:rsidR="00185483" w:rsidRPr="003D7A7C" w:rsidRDefault="00185483" w:rsidP="003D7A7C">
            <w:p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Pr>
                <w:rFonts w:asciiTheme="minorHAnsi" w:eastAsia="Times New Roman" w:hAnsiTheme="minorHAnsi" w:cs="Courier New"/>
                <w:color w:val="222222"/>
                <w:sz w:val="22"/>
                <w:szCs w:val="22"/>
                <w:lang w:val="en"/>
              </w:rPr>
            </w:pPr>
            <w:r w:rsidRPr="003D7A7C">
              <w:rPr>
                <w:rFonts w:asciiTheme="minorHAnsi" w:eastAsia="Times New Roman" w:hAnsiTheme="minorHAnsi" w:cs="Courier New"/>
                <w:color w:val="222222"/>
                <w:sz w:val="22"/>
                <w:szCs w:val="22"/>
                <w:lang w:val="en"/>
              </w:rPr>
              <w:t xml:space="preserve">      process of numerical modeling of energy    </w:t>
            </w:r>
          </w:p>
          <w:p w:rsidR="00185483" w:rsidRPr="003D7A7C" w:rsidRDefault="00185483" w:rsidP="003D7A7C">
            <w:p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Pr>
                <w:rFonts w:asciiTheme="minorHAnsi" w:eastAsia="Times New Roman" w:hAnsiTheme="minorHAnsi" w:cs="Courier New"/>
                <w:color w:val="222222"/>
                <w:sz w:val="22"/>
                <w:szCs w:val="22"/>
                <w:lang w:val="en"/>
              </w:rPr>
            </w:pPr>
            <w:r w:rsidRPr="003D7A7C">
              <w:rPr>
                <w:rFonts w:asciiTheme="minorHAnsi" w:eastAsia="Times New Roman" w:hAnsiTheme="minorHAnsi" w:cs="Courier New"/>
                <w:color w:val="222222"/>
                <w:sz w:val="22"/>
                <w:szCs w:val="22"/>
                <w:lang w:val="en"/>
              </w:rPr>
              <w:t xml:space="preserve">      processes</w:t>
            </w:r>
          </w:p>
          <w:p w:rsidR="00185483" w:rsidRPr="003D7A7C" w:rsidRDefault="00185483" w:rsidP="003D7A7C">
            <w:pPr>
              <w:numPr>
                <w:ilvl w:val="0"/>
                <w:numId w:val="12"/>
              </w:numPr>
              <w:ind w:left="376" w:hanging="283"/>
              <w:rPr>
                <w:rFonts w:asciiTheme="minorHAnsi" w:hAnsiTheme="minorHAnsi" w:cs="Calibri"/>
                <w:sz w:val="22"/>
                <w:szCs w:val="22"/>
              </w:rPr>
            </w:pPr>
            <w:r w:rsidRPr="003D7A7C">
              <w:rPr>
                <w:rFonts w:asciiTheme="minorHAnsi" w:eastAsia="Times New Roman" w:hAnsiTheme="minorHAnsi"/>
                <w:color w:val="222222"/>
                <w:sz w:val="22"/>
                <w:szCs w:val="22"/>
                <w:lang w:val="en"/>
              </w:rPr>
              <w:t>the correct interpretation of numerical results and application in practice</w:t>
            </w:r>
          </w:p>
          <w:p w:rsidR="00185483" w:rsidRPr="003D7A7C" w:rsidRDefault="00185483" w:rsidP="003D7A7C">
            <w:pPr>
              <w:rPr>
                <w:rFonts w:asciiTheme="minorHAnsi" w:hAnsiTheme="minorHAnsi" w:cs="Calibri"/>
                <w:sz w:val="22"/>
                <w:szCs w:val="22"/>
              </w:rPr>
            </w:pPr>
          </w:p>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Transferable/Key Skills and other attributes:</w:t>
            </w:r>
          </w:p>
          <w:p w:rsidR="00185483" w:rsidRPr="003D7A7C" w:rsidRDefault="00185483" w:rsidP="003D7A7C">
            <w:pPr>
              <w:numPr>
                <w:ilvl w:val="0"/>
                <w:numId w:val="12"/>
              </w:num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27"/>
              <w:rPr>
                <w:rFonts w:asciiTheme="minorHAnsi" w:eastAsia="Times New Roman" w:hAnsiTheme="minorHAnsi" w:cs="Courier New"/>
                <w:color w:val="222222"/>
                <w:sz w:val="22"/>
                <w:szCs w:val="22"/>
                <w:lang w:val="en"/>
              </w:rPr>
            </w:pPr>
            <w:r w:rsidRPr="003D7A7C">
              <w:rPr>
                <w:rFonts w:asciiTheme="minorHAnsi" w:eastAsia="Times New Roman" w:hAnsiTheme="minorHAnsi" w:cs="Courier New"/>
                <w:color w:val="222222"/>
                <w:sz w:val="22"/>
                <w:szCs w:val="22"/>
                <w:lang w:val="en"/>
              </w:rPr>
              <w:t>successful work on energy development</w:t>
            </w:r>
          </w:p>
          <w:p w:rsidR="00185483" w:rsidRPr="003D7A7C" w:rsidRDefault="00185483" w:rsidP="003D7A7C">
            <w:pPr>
              <w:rPr>
                <w:rFonts w:asciiTheme="minorHAnsi" w:eastAsia="Times New Roman" w:hAnsiTheme="minorHAnsi"/>
                <w:color w:val="222222"/>
                <w:sz w:val="22"/>
                <w:szCs w:val="22"/>
                <w:lang w:val="en"/>
              </w:rPr>
            </w:pPr>
            <w:r w:rsidRPr="003D7A7C">
              <w:rPr>
                <w:rFonts w:asciiTheme="minorHAnsi" w:eastAsia="Times New Roman" w:hAnsiTheme="minorHAnsi"/>
                <w:color w:val="222222"/>
                <w:sz w:val="22"/>
                <w:szCs w:val="22"/>
                <w:lang w:val="en"/>
              </w:rPr>
              <w:t>       research projects</w:t>
            </w:r>
          </w:p>
        </w:tc>
      </w:tr>
      <w:tr w:rsidR="00185483" w:rsidRPr="003D7A7C" w:rsidTr="00975FDB">
        <w:tc>
          <w:tcPr>
            <w:tcW w:w="4727" w:type="dxa"/>
            <w:gridSpan w:val="12"/>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185483" w:rsidRPr="003D7A7C" w:rsidTr="00975FDB">
        <w:trPr>
          <w:trHeight w:val="2023"/>
        </w:trPr>
        <w:tc>
          <w:tcPr>
            <w:tcW w:w="4727" w:type="dxa"/>
            <w:gridSpan w:val="12"/>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sz w:val="22"/>
                <w:szCs w:val="22"/>
              </w:rPr>
            </w:pPr>
            <w:r w:rsidRPr="003D7A7C">
              <w:rPr>
                <w:rFonts w:asciiTheme="minorHAnsi" w:hAnsiTheme="minorHAnsi"/>
                <w:sz w:val="22"/>
                <w:szCs w:val="22"/>
              </w:rPr>
              <w:t>Predavanja: študent spozna teoretične vsebine predmeta.</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Vaje: študent utrdi teoretično znanje in spozna aplikativne možnosti reševanja enostavnih primerov iz prakse.</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Domača naloga: študent izdela krajšo študijo oziroma projekt, ki se navezuje na tematiko predmeta.</w:t>
            </w:r>
          </w:p>
          <w:p w:rsidR="00185483" w:rsidRPr="003D7A7C" w:rsidRDefault="00185483" w:rsidP="003D7A7C">
            <w:pPr>
              <w:rPr>
                <w:rFonts w:asciiTheme="minorHAnsi" w:hAnsiTheme="minorHAnsi"/>
                <w:sz w:val="22"/>
                <w:szCs w:val="22"/>
              </w:rPr>
            </w:pPr>
          </w:p>
        </w:tc>
        <w:tc>
          <w:tcPr>
            <w:tcW w:w="142" w:type="dxa"/>
            <w:tcBorders>
              <w:top w:val="nil"/>
              <w:left w:val="single" w:sz="4" w:space="0" w:color="auto"/>
              <w:bottom w:val="nil"/>
              <w:right w:val="single" w:sz="4" w:space="0" w:color="auto"/>
            </w:tcBorders>
          </w:tcPr>
          <w:p w:rsidR="00185483" w:rsidRPr="003D7A7C" w:rsidRDefault="00185483"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sz w:val="22"/>
                <w:szCs w:val="22"/>
              </w:rPr>
            </w:pPr>
            <w:r w:rsidRPr="003D7A7C">
              <w:rPr>
                <w:rFonts w:asciiTheme="minorHAnsi" w:hAnsiTheme="minorHAnsi"/>
                <w:sz w:val="22"/>
                <w:szCs w:val="22"/>
              </w:rPr>
              <w:t>Lectures: the student gets acquainted with theoretical content of the subject.</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Tutorial: the student upgrades the theoretical knowledge with practical experience.</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Homework: conducting a short study or project regarding the thematic of the subject.</w:t>
            </w:r>
          </w:p>
        </w:tc>
      </w:tr>
      <w:tr w:rsidR="00185483" w:rsidRPr="003D7A7C" w:rsidTr="00975FDB">
        <w:tc>
          <w:tcPr>
            <w:tcW w:w="4019" w:type="dxa"/>
            <w:gridSpan w:val="8"/>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185483" w:rsidRPr="003D7A7C" w:rsidRDefault="00185483" w:rsidP="003D7A7C">
            <w:pPr>
              <w:rPr>
                <w:rFonts w:asciiTheme="minorHAnsi" w:hAnsiTheme="minorHAnsi" w:cs="Calibri"/>
                <w:sz w:val="22"/>
                <w:szCs w:val="22"/>
              </w:rPr>
            </w:pPr>
            <w:r w:rsidRPr="003D7A7C">
              <w:rPr>
                <w:rFonts w:asciiTheme="minorHAnsi" w:hAnsiTheme="minorHAnsi" w:cs="Calibri"/>
                <w:sz w:val="22"/>
                <w:szCs w:val="22"/>
              </w:rPr>
              <w:t>Delež (v %) /</w:t>
            </w:r>
          </w:p>
          <w:p w:rsidR="00185483" w:rsidRPr="003D7A7C" w:rsidRDefault="00185483"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185483" w:rsidRPr="003D7A7C" w:rsidTr="00975FDB">
        <w:trPr>
          <w:trHeight w:val="1555"/>
        </w:trPr>
        <w:tc>
          <w:tcPr>
            <w:tcW w:w="4019" w:type="dxa"/>
            <w:gridSpan w:val="8"/>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sz w:val="22"/>
                <w:szCs w:val="22"/>
              </w:rPr>
            </w:pPr>
            <w:r w:rsidRPr="003D7A7C">
              <w:rPr>
                <w:rFonts w:asciiTheme="minorHAnsi" w:hAnsiTheme="minorHAnsi"/>
                <w:sz w:val="22"/>
                <w:szCs w:val="22"/>
              </w:rPr>
              <w:t>Način (pisni izpit, ustno izpraševanje, naloge, projekt)</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w:t>
            </w:r>
            <w:r w:rsidRPr="003D7A7C">
              <w:rPr>
                <w:rFonts w:asciiTheme="minorHAnsi" w:hAnsiTheme="minorHAnsi"/>
                <w:sz w:val="22"/>
                <w:szCs w:val="22"/>
              </w:rPr>
              <w:tab/>
              <w:t>pisni izpit</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w:t>
            </w:r>
            <w:r w:rsidRPr="003D7A7C">
              <w:rPr>
                <w:rFonts w:asciiTheme="minorHAnsi" w:hAnsiTheme="minorHAnsi"/>
                <w:sz w:val="22"/>
                <w:szCs w:val="22"/>
              </w:rPr>
              <w:tab/>
              <w:t>ustni izpit</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w:t>
            </w:r>
            <w:r w:rsidRPr="003D7A7C">
              <w:rPr>
                <w:rFonts w:asciiTheme="minorHAnsi" w:hAnsiTheme="minorHAnsi"/>
                <w:sz w:val="22"/>
                <w:szCs w:val="22"/>
              </w:rPr>
              <w:tab/>
              <w:t>domača naloga</w:t>
            </w:r>
          </w:p>
          <w:p w:rsidR="00AE701F" w:rsidRPr="003D7A7C" w:rsidRDefault="00AE701F" w:rsidP="003D7A7C">
            <w:pPr>
              <w:rPr>
                <w:rFonts w:asciiTheme="minorHAnsi" w:hAnsi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185483" w:rsidRPr="003D7A7C" w:rsidRDefault="00185483" w:rsidP="003D7A7C">
            <w:pPr>
              <w:rPr>
                <w:rFonts w:asciiTheme="minorHAnsi" w:hAnsiTheme="minorHAnsi" w:cs="Calibri"/>
                <w:b/>
                <w:sz w:val="22"/>
                <w:szCs w:val="22"/>
              </w:rPr>
            </w:pP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185483" w:rsidRPr="003D7A7C" w:rsidRDefault="00185483" w:rsidP="003D7A7C">
            <w:pPr>
              <w:jc w:val="center"/>
              <w:rPr>
                <w:rFonts w:asciiTheme="minorHAnsi" w:hAnsiTheme="minorHAnsi" w:cs="Calibri"/>
                <w:b/>
                <w:sz w:val="22"/>
                <w:szCs w:val="22"/>
              </w:rPr>
            </w:pPr>
            <w:r w:rsidRPr="003D7A7C">
              <w:rPr>
                <w:rFonts w:asciiTheme="minorHAnsi" w:hAnsiTheme="minorHAnsi" w:cs="Calibri"/>
                <w:b/>
                <w:sz w:val="22"/>
                <w:szCs w:val="22"/>
              </w:rPr>
              <w:t>20</w:t>
            </w:r>
          </w:p>
          <w:p w:rsidR="00185483" w:rsidRPr="003D7A7C" w:rsidRDefault="00185483" w:rsidP="003D7A7C">
            <w:pPr>
              <w:jc w:val="center"/>
              <w:rPr>
                <w:rFonts w:asciiTheme="minorHAnsi" w:hAnsiTheme="minorHAnsi" w:cs="Calibr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rsidR="00185483" w:rsidRPr="003D7A7C" w:rsidRDefault="00185483" w:rsidP="003D7A7C">
            <w:pPr>
              <w:rPr>
                <w:rFonts w:asciiTheme="minorHAnsi" w:hAnsiTheme="minorHAnsi"/>
                <w:sz w:val="22"/>
                <w:szCs w:val="22"/>
              </w:rPr>
            </w:pPr>
            <w:r w:rsidRPr="003D7A7C">
              <w:rPr>
                <w:rFonts w:asciiTheme="minorHAnsi" w:hAnsiTheme="minorHAnsi"/>
                <w:sz w:val="22"/>
                <w:szCs w:val="22"/>
              </w:rPr>
              <w:t>Type (examination, oral, coursework, project):</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w:t>
            </w:r>
            <w:r w:rsidRPr="003D7A7C">
              <w:rPr>
                <w:rFonts w:asciiTheme="minorHAnsi" w:hAnsiTheme="minorHAnsi"/>
                <w:sz w:val="22"/>
                <w:szCs w:val="22"/>
              </w:rPr>
              <w:tab/>
              <w:t>written examination</w:t>
            </w:r>
          </w:p>
          <w:p w:rsidR="00185483" w:rsidRPr="003D7A7C" w:rsidRDefault="00185483" w:rsidP="003D7A7C">
            <w:pPr>
              <w:rPr>
                <w:rFonts w:asciiTheme="minorHAnsi" w:hAnsiTheme="minorHAnsi"/>
                <w:sz w:val="22"/>
                <w:szCs w:val="22"/>
              </w:rPr>
            </w:pPr>
            <w:r w:rsidRPr="003D7A7C">
              <w:rPr>
                <w:rFonts w:asciiTheme="minorHAnsi" w:hAnsiTheme="minorHAnsi"/>
                <w:sz w:val="22"/>
                <w:szCs w:val="22"/>
              </w:rPr>
              <w:t>•</w:t>
            </w:r>
            <w:r w:rsidRPr="003D7A7C">
              <w:rPr>
                <w:rFonts w:asciiTheme="minorHAnsi" w:hAnsiTheme="minorHAnsi"/>
                <w:sz w:val="22"/>
                <w:szCs w:val="22"/>
              </w:rPr>
              <w:tab/>
              <w:t>oral examination</w:t>
            </w:r>
          </w:p>
          <w:p w:rsidR="00185483" w:rsidRPr="003D7A7C" w:rsidRDefault="00185483" w:rsidP="003D7A7C">
            <w:pPr>
              <w:rPr>
                <w:rFonts w:asciiTheme="minorHAnsi" w:hAnsiTheme="minorHAnsi"/>
                <w:b/>
                <w:sz w:val="22"/>
                <w:szCs w:val="22"/>
              </w:rPr>
            </w:pPr>
            <w:r w:rsidRPr="003D7A7C">
              <w:rPr>
                <w:rFonts w:asciiTheme="minorHAnsi" w:hAnsiTheme="minorHAnsi"/>
                <w:sz w:val="22"/>
                <w:szCs w:val="22"/>
              </w:rPr>
              <w:t>•</w:t>
            </w:r>
            <w:r w:rsidRPr="003D7A7C">
              <w:rPr>
                <w:rFonts w:asciiTheme="minorHAnsi" w:hAnsiTheme="minorHAnsi"/>
                <w:sz w:val="22"/>
                <w:szCs w:val="22"/>
              </w:rPr>
              <w:tab/>
              <w:t>homework</w:t>
            </w:r>
          </w:p>
        </w:tc>
      </w:tr>
      <w:tr w:rsidR="00185483" w:rsidRPr="003D7A7C" w:rsidTr="00975FDB">
        <w:tc>
          <w:tcPr>
            <w:tcW w:w="9690" w:type="dxa"/>
            <w:gridSpan w:val="22"/>
            <w:tcBorders>
              <w:top w:val="single" w:sz="4" w:space="0" w:color="auto"/>
              <w:left w:val="nil"/>
              <w:bottom w:val="single" w:sz="4" w:space="0" w:color="auto"/>
              <w:right w:val="nil"/>
            </w:tcBorders>
          </w:tcPr>
          <w:p w:rsidR="00185483" w:rsidRPr="003D7A7C" w:rsidRDefault="00185483" w:rsidP="003D7A7C">
            <w:pPr>
              <w:rPr>
                <w:rFonts w:asciiTheme="minorHAnsi" w:hAnsiTheme="minorHAnsi" w:cs="Calibri"/>
                <w:b/>
                <w:sz w:val="22"/>
                <w:szCs w:val="22"/>
              </w:rPr>
            </w:pPr>
          </w:p>
          <w:p w:rsidR="00185483" w:rsidRPr="003D7A7C" w:rsidRDefault="00185483"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185483" w:rsidRPr="003D7A7C" w:rsidTr="00975FDB">
        <w:tc>
          <w:tcPr>
            <w:tcW w:w="9690" w:type="dxa"/>
            <w:gridSpan w:val="22"/>
            <w:tcBorders>
              <w:top w:val="single" w:sz="4" w:space="0" w:color="auto"/>
              <w:left w:val="single" w:sz="4" w:space="0" w:color="auto"/>
              <w:bottom w:val="single" w:sz="4" w:space="0" w:color="auto"/>
              <w:right w:val="single" w:sz="4" w:space="0" w:color="auto"/>
            </w:tcBorders>
          </w:tcPr>
          <w:p w:rsidR="00185483" w:rsidRPr="003D7A7C" w:rsidRDefault="00185483"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HREN, Gorazd, PREDIN, Andrej, ŽAGAR, Ivan. Generic model of wind turbine blades = Generični model lopatic vetrne turbine. Journal of energy technology, feb. 2013, vol. 6, iss. 1, str. 61-68. [http://www.fe.um.si/en/jet.html. COBISS.SI-ID 1024133468]</w:t>
            </w:r>
          </w:p>
          <w:p w:rsidR="0056483E" w:rsidRPr="003D7A7C" w:rsidRDefault="0056483E" w:rsidP="003D7A7C">
            <w:pPr>
              <w:pStyle w:val="Navadensplet"/>
              <w:spacing w:before="0" w:beforeAutospacing="0" w:after="0" w:afterAutospacing="0"/>
              <w:rPr>
                <w:rFonts w:asciiTheme="minorHAnsi" w:hAnsiTheme="minorHAnsi" w:cs="Calibri"/>
                <w:sz w:val="22"/>
                <w:szCs w:val="22"/>
              </w:rPr>
            </w:pPr>
          </w:p>
          <w:p w:rsidR="00185483" w:rsidRPr="003D7A7C" w:rsidRDefault="00185483"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HREN, Gorazd, ŽAGAR, Ivan. CAD mechanism simulations via web environments = Simulacije mehanizmov CAD sistemov na spletu. Journal of energy technology, Nov. 2012, vol. 5, iss. 4, str. 37-49. http://www.fe.uni-mb.si/images/stories/jet/e-jet/revija_jet_-_volume_5_-_issue_4_-_november_-_za_internet.pdf. [COBISS.SI-ID 1024118620] </w:t>
            </w:r>
          </w:p>
          <w:p w:rsidR="0056483E" w:rsidRPr="003D7A7C" w:rsidRDefault="0056483E" w:rsidP="003D7A7C">
            <w:pPr>
              <w:pStyle w:val="Navadensplet"/>
              <w:spacing w:before="0" w:beforeAutospacing="0" w:after="0" w:afterAutospacing="0"/>
              <w:rPr>
                <w:rFonts w:asciiTheme="minorHAnsi" w:hAnsiTheme="minorHAnsi" w:cs="Calibri"/>
                <w:sz w:val="22"/>
                <w:szCs w:val="22"/>
              </w:rPr>
            </w:pPr>
          </w:p>
          <w:p w:rsidR="00185483" w:rsidRPr="003D7A7C" w:rsidRDefault="00185483"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ŽAGAR, Ivan. The optimization options of water supply systems in terms of energy consumption = Možnosti optimizacije vodovodnih sistemov z vidika porabe energije. Journal of energy technology, ISSN 1855-5748. [Tiskana izd.], Nov. 2014, vol. 7, iss. 4, str. 59-76, graf. prikazi, zvd., ilustr. </w:t>
            </w:r>
            <w:hyperlink r:id="rId51" w:history="1">
              <w:r w:rsidRPr="003D7A7C">
                <w:rPr>
                  <w:rFonts w:asciiTheme="minorHAnsi" w:hAnsiTheme="minorHAnsi" w:cs="Calibri"/>
                  <w:sz w:val="22"/>
                  <w:szCs w:val="22"/>
                </w:rPr>
                <w:t>http://www.fe.um.si/images/jet/JET_november_2014-koncni.pdf</w:t>
              </w:r>
            </w:hyperlink>
            <w:r w:rsidRPr="003D7A7C">
              <w:rPr>
                <w:rFonts w:asciiTheme="minorHAnsi" w:hAnsiTheme="minorHAnsi" w:cs="Calibri"/>
                <w:sz w:val="22"/>
                <w:szCs w:val="22"/>
              </w:rPr>
              <w:t xml:space="preserve">. [COBISS.SI-ID </w:t>
            </w:r>
            <w:hyperlink r:id="rId52" w:tgtFrame="_blank" w:history="1">
              <w:r w:rsidRPr="003D7A7C">
                <w:rPr>
                  <w:rFonts w:asciiTheme="minorHAnsi" w:hAnsiTheme="minorHAnsi" w:cs="Calibri"/>
                  <w:sz w:val="22"/>
                  <w:szCs w:val="22"/>
                </w:rPr>
                <w:t>1024209756</w:t>
              </w:r>
            </w:hyperlink>
            <w:r w:rsidRPr="003D7A7C">
              <w:rPr>
                <w:rFonts w:asciiTheme="minorHAnsi" w:hAnsiTheme="minorHAnsi" w:cs="Calibri"/>
                <w:sz w:val="22"/>
                <w:szCs w:val="22"/>
              </w:rPr>
              <w:t>]</w:t>
            </w:r>
          </w:p>
          <w:p w:rsidR="0056483E" w:rsidRPr="003D7A7C" w:rsidRDefault="0056483E" w:rsidP="003D7A7C">
            <w:pPr>
              <w:pStyle w:val="Navadensplet"/>
              <w:spacing w:before="0" w:beforeAutospacing="0" w:after="0" w:afterAutospacing="0"/>
              <w:rPr>
                <w:rFonts w:asciiTheme="minorHAnsi" w:hAnsiTheme="minorHAnsi" w:cs="Calibri"/>
                <w:sz w:val="22"/>
                <w:szCs w:val="22"/>
              </w:rPr>
            </w:pPr>
          </w:p>
          <w:p w:rsidR="00185483" w:rsidRPr="003D7A7C" w:rsidRDefault="00185483"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ŽAGAR, Ivan. Robno-območna integralska metoda za dinamiko tekočin laminarnega in turbulentnega toka : doktorska disertacija. Maribor: [I. Žagar], 1992. 133 str., ilustr. [COBISS.SI-ID </w:t>
            </w:r>
            <w:hyperlink r:id="rId53" w:tgtFrame="_blank" w:history="1">
              <w:r w:rsidRPr="003D7A7C">
                <w:rPr>
                  <w:rFonts w:asciiTheme="minorHAnsi" w:hAnsiTheme="minorHAnsi" w:cs="Calibri"/>
                  <w:sz w:val="22"/>
                  <w:szCs w:val="22"/>
                </w:rPr>
                <w:t>13232133</w:t>
              </w:r>
            </w:hyperlink>
            <w:r w:rsidRPr="003D7A7C">
              <w:rPr>
                <w:rFonts w:asciiTheme="minorHAnsi" w:hAnsiTheme="minorHAnsi" w:cs="Calibri"/>
                <w:sz w:val="22"/>
                <w:szCs w:val="22"/>
              </w:rPr>
              <w:t xml:space="preserve">] </w:t>
            </w:r>
          </w:p>
          <w:p w:rsidR="0056483E" w:rsidRPr="003D7A7C" w:rsidRDefault="0056483E" w:rsidP="003D7A7C">
            <w:pPr>
              <w:pStyle w:val="Navadensplet"/>
              <w:spacing w:before="0" w:beforeAutospacing="0" w:after="0" w:afterAutospacing="0"/>
              <w:rPr>
                <w:rFonts w:asciiTheme="minorHAnsi" w:hAnsiTheme="minorHAnsi" w:cs="Calibri"/>
                <w:sz w:val="22"/>
                <w:szCs w:val="22"/>
              </w:rPr>
            </w:pPr>
          </w:p>
          <w:p w:rsidR="00185483" w:rsidRPr="003D7A7C" w:rsidRDefault="00185483"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Calibri"/>
                <w:sz w:val="22"/>
                <w:szCs w:val="22"/>
              </w:rPr>
              <w:t xml:space="preserve">ŽAGAR, Ivan, ŠKERGET, Leopold. The numerical simulation of non-linear separation columns by boundary-domain integral method. Computers &amp; chemical engineering, ISSN 0098-1354. [Print ed.], 1995, 19, supplement 2, str. S785-790. [COBISS.SI-ID </w:t>
            </w:r>
            <w:hyperlink r:id="rId54" w:tgtFrame="_blank" w:history="1">
              <w:r w:rsidRPr="003D7A7C">
                <w:rPr>
                  <w:rFonts w:asciiTheme="minorHAnsi" w:hAnsiTheme="minorHAnsi" w:cs="Calibri"/>
                  <w:sz w:val="22"/>
                  <w:szCs w:val="22"/>
                </w:rPr>
                <w:t>7500548</w:t>
              </w:r>
            </w:hyperlink>
            <w:r w:rsidRPr="003D7A7C">
              <w:rPr>
                <w:rFonts w:asciiTheme="minorHAnsi" w:hAnsiTheme="minorHAnsi" w:cs="Calibri"/>
                <w:sz w:val="22"/>
                <w:szCs w:val="22"/>
              </w:rPr>
              <w:t>]</w:t>
            </w:r>
          </w:p>
        </w:tc>
      </w:tr>
    </w:tbl>
    <w:p w:rsidR="00185483" w:rsidRPr="003D7A7C" w:rsidRDefault="00185483" w:rsidP="003D7A7C">
      <w:pPr>
        <w:rPr>
          <w:rFonts w:asciiTheme="minorHAnsi" w:hAnsiTheme="minorHAnsi" w:cs="Calibri"/>
          <w:sz w:val="22"/>
          <w:szCs w:val="22"/>
        </w:rPr>
      </w:pPr>
    </w:p>
    <w:p w:rsidR="00950926" w:rsidRPr="003D7A7C" w:rsidRDefault="00950926" w:rsidP="003D7A7C">
      <w:pPr>
        <w:rPr>
          <w:rFonts w:asciiTheme="minorHAnsi" w:hAnsiTheme="minorHAnsi" w:cs="Calibri"/>
          <w:sz w:val="22"/>
          <w:szCs w:val="22"/>
        </w:rPr>
      </w:pPr>
    </w:p>
    <w:p w:rsidR="00950926" w:rsidRPr="003D7A7C" w:rsidRDefault="00950926" w:rsidP="003D7A7C">
      <w:pPr>
        <w:rPr>
          <w:rFonts w:asciiTheme="minorHAnsi" w:hAnsiTheme="minorHAnsi" w:cs="Calibri"/>
          <w:sz w:val="22"/>
          <w:szCs w:val="22"/>
        </w:rPr>
      </w:pPr>
      <w:r w:rsidRPr="003D7A7C">
        <w:rPr>
          <w:rFonts w:asciiTheme="minorHAnsi" w:hAnsiTheme="minorHAnsi" w:cs="Calibr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4806F2" w:rsidRPr="003D7A7C" w:rsidTr="004806F2">
        <w:tc>
          <w:tcPr>
            <w:tcW w:w="9690" w:type="dxa"/>
            <w:gridSpan w:val="22"/>
            <w:tcBorders>
              <w:top w:val="single" w:sz="4" w:space="0" w:color="auto"/>
              <w:left w:val="single" w:sz="4" w:space="0" w:color="auto"/>
              <w:bottom w:val="single" w:sz="4" w:space="0" w:color="auto"/>
              <w:right w:val="single" w:sz="4" w:space="0" w:color="auto"/>
            </w:tcBorders>
            <w:shd w:val="clear" w:color="auto" w:fill="E6E6E6"/>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lastRenderedPageBreak/>
              <w:t>UČNI NAČRT PREDMETA / COURSE SYLLABUS</w:t>
            </w:r>
          </w:p>
        </w:tc>
      </w:tr>
      <w:tr w:rsidR="004806F2" w:rsidRPr="003D7A7C" w:rsidTr="004806F2">
        <w:tc>
          <w:tcPr>
            <w:tcW w:w="1798" w:type="dxa"/>
            <w:gridSpan w:val="3"/>
            <w:hideMark/>
          </w:tcPr>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Predmet:</w:t>
            </w:r>
          </w:p>
        </w:tc>
        <w:tc>
          <w:tcPr>
            <w:tcW w:w="7892" w:type="dxa"/>
            <w:gridSpan w:val="19"/>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b/>
                <w:sz w:val="22"/>
                <w:szCs w:val="22"/>
                <w:lang w:eastAsia="en-US"/>
              </w:rPr>
            </w:pPr>
            <w:r w:rsidRPr="003D7A7C">
              <w:rPr>
                <w:rFonts w:asciiTheme="minorHAnsi" w:hAnsiTheme="minorHAnsi"/>
                <w:b/>
                <w:sz w:val="22"/>
                <w:szCs w:val="22"/>
                <w:lang w:eastAsia="en-US"/>
              </w:rPr>
              <w:t>VISOKONAPETOSTNI SISTEMI V ENERGETIKI</w:t>
            </w:r>
          </w:p>
        </w:tc>
      </w:tr>
      <w:tr w:rsidR="004806F2" w:rsidRPr="003D7A7C" w:rsidTr="004806F2">
        <w:tc>
          <w:tcPr>
            <w:tcW w:w="1798" w:type="dxa"/>
            <w:gridSpan w:val="3"/>
            <w:hideMark/>
          </w:tcPr>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Course title:</w:t>
            </w:r>
          </w:p>
        </w:tc>
        <w:tc>
          <w:tcPr>
            <w:tcW w:w="7892" w:type="dxa"/>
            <w:gridSpan w:val="19"/>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b/>
                <w:sz w:val="22"/>
                <w:szCs w:val="22"/>
                <w:lang w:eastAsia="en-US"/>
              </w:rPr>
            </w:pPr>
            <w:r w:rsidRPr="003D7A7C">
              <w:rPr>
                <w:rFonts w:asciiTheme="minorHAnsi" w:hAnsiTheme="minorHAnsi"/>
                <w:b/>
                <w:sz w:val="22"/>
                <w:szCs w:val="22"/>
                <w:lang w:eastAsia="en-US"/>
              </w:rPr>
              <w:t>HIGH VOLTAGE SYSTEMS IN ENERGY TECHNOLOGY</w:t>
            </w:r>
          </w:p>
        </w:tc>
      </w:tr>
      <w:tr w:rsidR="004806F2" w:rsidRPr="003D7A7C" w:rsidTr="004806F2">
        <w:tc>
          <w:tcPr>
            <w:tcW w:w="3306" w:type="dxa"/>
            <w:gridSpan w:val="6"/>
            <w:vAlign w:val="center"/>
          </w:tcPr>
          <w:p w:rsidR="004806F2" w:rsidRPr="003D7A7C" w:rsidRDefault="004806F2" w:rsidP="003D7A7C">
            <w:pPr>
              <w:jc w:val="center"/>
              <w:rPr>
                <w:rFonts w:asciiTheme="minorHAnsi" w:hAnsiTheme="minorHAnsi" w:cs="Calibri"/>
                <w:b/>
                <w:sz w:val="22"/>
                <w:szCs w:val="22"/>
                <w:lang w:eastAsia="en-US"/>
              </w:rPr>
            </w:pPr>
          </w:p>
        </w:tc>
        <w:tc>
          <w:tcPr>
            <w:tcW w:w="3401" w:type="dxa"/>
            <w:gridSpan w:val="11"/>
            <w:vAlign w:val="center"/>
          </w:tcPr>
          <w:p w:rsidR="004806F2" w:rsidRPr="003D7A7C" w:rsidRDefault="004806F2" w:rsidP="003D7A7C">
            <w:pPr>
              <w:jc w:val="center"/>
              <w:rPr>
                <w:rFonts w:asciiTheme="minorHAnsi" w:hAnsiTheme="minorHAnsi" w:cs="Calibri"/>
                <w:b/>
                <w:sz w:val="22"/>
                <w:szCs w:val="22"/>
                <w:lang w:eastAsia="en-US"/>
              </w:rPr>
            </w:pPr>
          </w:p>
        </w:tc>
        <w:tc>
          <w:tcPr>
            <w:tcW w:w="1558" w:type="dxa"/>
            <w:gridSpan w:val="2"/>
            <w:vAlign w:val="center"/>
          </w:tcPr>
          <w:p w:rsidR="004806F2" w:rsidRPr="003D7A7C" w:rsidRDefault="004806F2" w:rsidP="003D7A7C">
            <w:pPr>
              <w:jc w:val="center"/>
              <w:rPr>
                <w:rFonts w:asciiTheme="minorHAnsi" w:hAnsiTheme="minorHAnsi" w:cs="Calibri"/>
                <w:b/>
                <w:sz w:val="22"/>
                <w:szCs w:val="22"/>
                <w:lang w:eastAsia="en-US"/>
              </w:rPr>
            </w:pPr>
          </w:p>
        </w:tc>
        <w:tc>
          <w:tcPr>
            <w:tcW w:w="1425" w:type="dxa"/>
            <w:gridSpan w:val="3"/>
            <w:vAlign w:val="center"/>
          </w:tcPr>
          <w:p w:rsidR="004806F2" w:rsidRPr="003D7A7C" w:rsidRDefault="004806F2" w:rsidP="003D7A7C">
            <w:pPr>
              <w:jc w:val="center"/>
              <w:rPr>
                <w:rFonts w:asciiTheme="minorHAnsi" w:hAnsiTheme="minorHAnsi" w:cs="Calibri"/>
                <w:b/>
                <w:sz w:val="22"/>
                <w:szCs w:val="22"/>
                <w:lang w:eastAsia="en-US"/>
              </w:rPr>
            </w:pPr>
          </w:p>
        </w:tc>
      </w:tr>
      <w:tr w:rsidR="004806F2" w:rsidRPr="003D7A7C" w:rsidTr="004806F2">
        <w:tc>
          <w:tcPr>
            <w:tcW w:w="3306" w:type="dxa"/>
            <w:gridSpan w:val="6"/>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Študijski program in stopnja</w:t>
            </w:r>
          </w:p>
          <w:p w:rsidR="004806F2" w:rsidRPr="003D7A7C" w:rsidRDefault="004806F2" w:rsidP="003D7A7C">
            <w:pPr>
              <w:jc w:val="center"/>
              <w:rPr>
                <w:rFonts w:asciiTheme="minorHAnsi" w:hAnsiTheme="minorHAnsi" w:cs="Calibri"/>
                <w:sz w:val="22"/>
                <w:szCs w:val="22"/>
                <w:lang w:eastAsia="en-US"/>
              </w:rPr>
            </w:pPr>
            <w:r w:rsidRPr="003D7A7C">
              <w:rPr>
                <w:rFonts w:asciiTheme="minorHAnsi" w:hAnsiTheme="minorHAnsi" w:cs="Calibri"/>
                <w:b/>
                <w:sz w:val="22"/>
                <w:szCs w:val="22"/>
                <w:lang w:eastAsia="en-US"/>
              </w:rPr>
              <w:t>Study programme and level</w:t>
            </w:r>
          </w:p>
        </w:tc>
        <w:tc>
          <w:tcPr>
            <w:tcW w:w="3401" w:type="dxa"/>
            <w:gridSpan w:val="11"/>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Študijska smer</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Study field</w:t>
            </w:r>
          </w:p>
        </w:tc>
        <w:tc>
          <w:tcPr>
            <w:tcW w:w="1558" w:type="dxa"/>
            <w:gridSpan w:val="2"/>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Letnik</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Academic year</w:t>
            </w:r>
          </w:p>
        </w:tc>
        <w:tc>
          <w:tcPr>
            <w:tcW w:w="1425" w:type="dxa"/>
            <w:gridSpan w:val="3"/>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Semester</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Semester</w:t>
            </w:r>
          </w:p>
        </w:tc>
      </w:tr>
      <w:tr w:rsidR="004806F2" w:rsidRPr="003D7A7C" w:rsidTr="004806F2">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sz w:val="22"/>
                <w:szCs w:val="22"/>
                <w:lang w:eastAsia="en-US"/>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1</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2</w:t>
            </w:r>
          </w:p>
        </w:tc>
      </w:tr>
      <w:tr w:rsidR="004806F2" w:rsidRPr="003D7A7C" w:rsidTr="004806F2">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sz w:val="22"/>
                <w:szCs w:val="22"/>
                <w:lang w:eastAsia="en-US"/>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1</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2</w:t>
            </w:r>
          </w:p>
        </w:tc>
      </w:tr>
      <w:tr w:rsidR="004806F2" w:rsidRPr="003D7A7C" w:rsidTr="004806F2">
        <w:trPr>
          <w:trHeight w:val="103"/>
        </w:trPr>
        <w:tc>
          <w:tcPr>
            <w:tcW w:w="9690" w:type="dxa"/>
            <w:gridSpan w:val="22"/>
          </w:tcPr>
          <w:p w:rsidR="004806F2" w:rsidRPr="003D7A7C" w:rsidRDefault="004806F2" w:rsidP="003D7A7C">
            <w:pPr>
              <w:rPr>
                <w:rFonts w:asciiTheme="minorHAnsi" w:hAnsiTheme="minorHAnsi" w:cs="Calibri"/>
                <w:b/>
                <w:bCs/>
                <w:sz w:val="22"/>
                <w:szCs w:val="22"/>
                <w:lang w:eastAsia="en-US"/>
              </w:rPr>
            </w:pPr>
          </w:p>
        </w:tc>
      </w:tr>
      <w:tr w:rsidR="004806F2" w:rsidRPr="003D7A7C" w:rsidTr="004806F2">
        <w:tc>
          <w:tcPr>
            <w:tcW w:w="5717" w:type="dxa"/>
            <w:gridSpan w:val="16"/>
            <w:tcBorders>
              <w:top w:val="nil"/>
              <w:left w:val="nil"/>
              <w:bottom w:val="nil"/>
              <w:right w:val="single" w:sz="4" w:space="0" w:color="auto"/>
            </w:tcBorders>
            <w:hideMark/>
          </w:tcPr>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Obvezni/Obligatory</w:t>
            </w:r>
          </w:p>
        </w:tc>
      </w:tr>
      <w:tr w:rsidR="004806F2" w:rsidRPr="003D7A7C" w:rsidTr="004806F2">
        <w:tc>
          <w:tcPr>
            <w:tcW w:w="5717" w:type="dxa"/>
            <w:gridSpan w:val="16"/>
          </w:tcPr>
          <w:p w:rsidR="004806F2" w:rsidRPr="003D7A7C" w:rsidRDefault="004806F2" w:rsidP="003D7A7C">
            <w:pPr>
              <w:rPr>
                <w:rFonts w:asciiTheme="minorHAnsi" w:hAnsiTheme="minorHAnsi" w:cs="Calibri"/>
                <w:b/>
                <w:sz w:val="22"/>
                <w:szCs w:val="22"/>
                <w:lang w:eastAsia="en-US"/>
              </w:rPr>
            </w:pPr>
          </w:p>
        </w:tc>
        <w:tc>
          <w:tcPr>
            <w:tcW w:w="3973" w:type="dxa"/>
            <w:gridSpan w:val="6"/>
            <w:tcBorders>
              <w:top w:val="single" w:sz="4" w:space="0" w:color="auto"/>
              <w:left w:val="nil"/>
              <w:bottom w:val="single" w:sz="4" w:space="0" w:color="auto"/>
              <w:right w:val="nil"/>
            </w:tcBorders>
          </w:tcPr>
          <w:p w:rsidR="004806F2" w:rsidRPr="003D7A7C" w:rsidRDefault="004806F2" w:rsidP="003D7A7C">
            <w:pPr>
              <w:rPr>
                <w:rFonts w:asciiTheme="minorHAnsi" w:hAnsiTheme="minorHAnsi" w:cs="Calibri"/>
                <w:sz w:val="22"/>
                <w:szCs w:val="22"/>
                <w:lang w:eastAsia="en-US"/>
              </w:rPr>
            </w:pPr>
          </w:p>
        </w:tc>
      </w:tr>
      <w:tr w:rsidR="004806F2" w:rsidRPr="003D7A7C" w:rsidTr="004806F2">
        <w:tc>
          <w:tcPr>
            <w:tcW w:w="5717" w:type="dxa"/>
            <w:gridSpan w:val="16"/>
            <w:tcBorders>
              <w:top w:val="nil"/>
              <w:left w:val="nil"/>
              <w:bottom w:val="nil"/>
              <w:right w:val="single" w:sz="4" w:space="0" w:color="auto"/>
            </w:tcBorders>
            <w:hideMark/>
          </w:tcPr>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M</w:t>
            </w:r>
          </w:p>
        </w:tc>
      </w:tr>
      <w:tr w:rsidR="004806F2" w:rsidRPr="003D7A7C" w:rsidTr="004806F2">
        <w:tc>
          <w:tcPr>
            <w:tcW w:w="9690" w:type="dxa"/>
            <w:gridSpan w:val="22"/>
          </w:tcPr>
          <w:p w:rsidR="004806F2" w:rsidRPr="003D7A7C" w:rsidRDefault="004806F2" w:rsidP="003D7A7C">
            <w:pPr>
              <w:rPr>
                <w:rFonts w:asciiTheme="minorHAnsi" w:hAnsiTheme="minorHAnsi" w:cs="Calibri"/>
                <w:sz w:val="22"/>
                <w:szCs w:val="22"/>
                <w:lang w:eastAsia="en-US"/>
              </w:rPr>
            </w:pPr>
          </w:p>
        </w:tc>
      </w:tr>
      <w:tr w:rsidR="004806F2" w:rsidRPr="003D7A7C" w:rsidTr="004806F2">
        <w:tc>
          <w:tcPr>
            <w:tcW w:w="1409" w:type="dxa"/>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Predavanja</w:t>
            </w:r>
          </w:p>
          <w:p w:rsidR="004806F2" w:rsidRPr="003D7A7C" w:rsidRDefault="004806F2" w:rsidP="003D7A7C">
            <w:pPr>
              <w:jc w:val="center"/>
              <w:rPr>
                <w:rFonts w:asciiTheme="minorHAnsi" w:hAnsiTheme="minorHAnsi" w:cs="Calibri"/>
                <w:sz w:val="22"/>
                <w:szCs w:val="22"/>
                <w:lang w:eastAsia="en-US"/>
              </w:rPr>
            </w:pPr>
            <w:r w:rsidRPr="003D7A7C">
              <w:rPr>
                <w:rFonts w:asciiTheme="minorHAnsi" w:hAnsiTheme="minorHAnsi" w:cs="Calibri"/>
                <w:b/>
                <w:sz w:val="22"/>
                <w:szCs w:val="22"/>
                <w:lang w:eastAsia="en-US"/>
              </w:rPr>
              <w:t>Lectures</w:t>
            </w:r>
          </w:p>
        </w:tc>
        <w:tc>
          <w:tcPr>
            <w:tcW w:w="1410" w:type="dxa"/>
            <w:gridSpan w:val="3"/>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Seminar</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Seminar</w:t>
            </w:r>
          </w:p>
        </w:tc>
        <w:tc>
          <w:tcPr>
            <w:tcW w:w="1418" w:type="dxa"/>
            <w:gridSpan w:val="6"/>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Vaje</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Tutorial</w:t>
            </w:r>
          </w:p>
        </w:tc>
        <w:tc>
          <w:tcPr>
            <w:tcW w:w="1418" w:type="dxa"/>
            <w:gridSpan w:val="5"/>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Klinične vaje</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work</w:t>
            </w:r>
          </w:p>
        </w:tc>
        <w:tc>
          <w:tcPr>
            <w:tcW w:w="1417" w:type="dxa"/>
            <w:gridSpan w:val="3"/>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Druge oblike študija</w:t>
            </w:r>
          </w:p>
        </w:tc>
        <w:tc>
          <w:tcPr>
            <w:tcW w:w="1417" w:type="dxa"/>
            <w:gridSpan w:val="2"/>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Samost. delo</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Individ. work</w:t>
            </w:r>
          </w:p>
        </w:tc>
        <w:tc>
          <w:tcPr>
            <w:tcW w:w="132" w:type="dxa"/>
            <w:vAlign w:val="center"/>
          </w:tcPr>
          <w:p w:rsidR="004806F2" w:rsidRPr="003D7A7C" w:rsidRDefault="004806F2" w:rsidP="003D7A7C">
            <w:pPr>
              <w:jc w:val="center"/>
              <w:rPr>
                <w:rFonts w:asciiTheme="minorHAnsi" w:hAnsiTheme="minorHAnsi" w:cs="Calibri"/>
                <w:b/>
                <w:bCs/>
                <w:sz w:val="22"/>
                <w:szCs w:val="22"/>
                <w:lang w:eastAsia="en-US"/>
              </w:rPr>
            </w:pPr>
          </w:p>
        </w:tc>
        <w:tc>
          <w:tcPr>
            <w:tcW w:w="1069" w:type="dxa"/>
            <w:tcBorders>
              <w:top w:val="nil"/>
              <w:left w:val="nil"/>
              <w:bottom w:val="single" w:sz="4" w:space="0" w:color="auto"/>
              <w:right w:val="nil"/>
            </w:tcBorders>
            <w:vAlign w:val="center"/>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ECTS</w:t>
            </w:r>
          </w:p>
        </w:tc>
      </w:tr>
      <w:tr w:rsidR="004806F2" w:rsidRPr="003D7A7C" w:rsidTr="004806F2">
        <w:trPr>
          <w:trHeight w:val="318"/>
        </w:trPr>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45</w:t>
            </w:r>
          </w:p>
        </w:tc>
        <w:tc>
          <w:tcPr>
            <w:tcW w:w="1410" w:type="dxa"/>
            <w:gridSpan w:val="3"/>
            <w:vMerge w:val="restart"/>
            <w:tcBorders>
              <w:top w:val="single" w:sz="4" w:space="0" w:color="auto"/>
              <w:left w:val="single" w:sz="4" w:space="0" w:color="auto"/>
              <w:bottom w:val="single" w:sz="4" w:space="0" w:color="auto"/>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30</w:t>
            </w:r>
          </w:p>
        </w:tc>
        <w:tc>
          <w:tcPr>
            <w:tcW w:w="1418" w:type="dxa"/>
            <w:gridSpan w:val="5"/>
            <w:vMerge w:val="restart"/>
            <w:tcBorders>
              <w:top w:val="single" w:sz="4" w:space="0" w:color="auto"/>
              <w:left w:val="single" w:sz="4" w:space="0" w:color="auto"/>
              <w:bottom w:val="single" w:sz="4" w:space="0" w:color="auto"/>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105</w:t>
            </w:r>
          </w:p>
        </w:tc>
        <w:tc>
          <w:tcPr>
            <w:tcW w:w="132" w:type="dxa"/>
            <w:tcBorders>
              <w:top w:val="nil"/>
              <w:left w:val="single" w:sz="4" w:space="0" w:color="auto"/>
              <w:bottom w:val="nil"/>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6</w:t>
            </w:r>
          </w:p>
        </w:tc>
      </w:tr>
      <w:tr w:rsidR="004806F2" w:rsidRPr="003D7A7C" w:rsidTr="004806F2">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AV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LV</w:t>
            </w:r>
          </w:p>
        </w:tc>
        <w:tc>
          <w:tcPr>
            <w:tcW w:w="473" w:type="dxa"/>
            <w:gridSpan w:val="3"/>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RV</w:t>
            </w: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32" w:type="dxa"/>
            <w:tcBorders>
              <w:top w:val="nil"/>
              <w:left w:val="single" w:sz="4" w:space="0" w:color="auto"/>
              <w:bottom w:val="nil"/>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r>
      <w:tr w:rsidR="004806F2" w:rsidRPr="003D7A7C" w:rsidTr="004806F2">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5</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jc w:val="center"/>
              <w:rPr>
                <w:rFonts w:asciiTheme="minorHAnsi" w:hAnsiTheme="minorHAnsi" w:cs="Calibri"/>
                <w:b/>
                <w:bCs/>
                <w:sz w:val="22"/>
                <w:szCs w:val="22"/>
                <w:lang w:eastAsia="en-US"/>
              </w:rPr>
            </w:pPr>
            <w:r w:rsidRPr="003D7A7C">
              <w:rPr>
                <w:rFonts w:asciiTheme="minorHAnsi" w:hAnsiTheme="minorHAnsi" w:cs="Calibri"/>
                <w:b/>
                <w:bCs/>
                <w:sz w:val="22"/>
                <w:szCs w:val="22"/>
                <w:lang w:eastAsia="en-US"/>
              </w:rPr>
              <w:t>25</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c>
          <w:tcPr>
            <w:tcW w:w="132" w:type="dxa"/>
            <w:tcBorders>
              <w:top w:val="nil"/>
              <w:left w:val="single" w:sz="4" w:space="0" w:color="auto"/>
              <w:bottom w:val="nil"/>
              <w:right w:val="single" w:sz="4" w:space="0" w:color="auto"/>
            </w:tcBorders>
            <w:vAlign w:val="center"/>
          </w:tcPr>
          <w:p w:rsidR="004806F2" w:rsidRPr="003D7A7C" w:rsidRDefault="004806F2" w:rsidP="003D7A7C">
            <w:pPr>
              <w:jc w:val="center"/>
              <w:rPr>
                <w:rFonts w:asciiTheme="minorHAnsi" w:hAnsiTheme="minorHAnsi" w:cs="Calibri"/>
                <w:b/>
                <w:bCs/>
                <w:sz w:val="22"/>
                <w:szCs w:val="22"/>
                <w:lang w:eastAsia="en-U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4806F2" w:rsidRPr="003D7A7C" w:rsidRDefault="004806F2" w:rsidP="003D7A7C">
            <w:pPr>
              <w:rPr>
                <w:rFonts w:asciiTheme="minorHAnsi" w:hAnsiTheme="minorHAnsi" w:cs="Calibri"/>
                <w:b/>
                <w:bCs/>
                <w:sz w:val="22"/>
                <w:szCs w:val="22"/>
                <w:lang w:eastAsia="en-US"/>
              </w:rPr>
            </w:pPr>
          </w:p>
        </w:tc>
      </w:tr>
      <w:tr w:rsidR="004806F2" w:rsidRPr="003D7A7C" w:rsidTr="004806F2">
        <w:tc>
          <w:tcPr>
            <w:tcW w:w="9690" w:type="dxa"/>
            <w:gridSpan w:val="22"/>
          </w:tcPr>
          <w:p w:rsidR="004806F2" w:rsidRPr="003D7A7C" w:rsidRDefault="004806F2" w:rsidP="003D7A7C">
            <w:pPr>
              <w:rPr>
                <w:rFonts w:asciiTheme="minorHAnsi" w:hAnsiTheme="minorHAnsi" w:cs="Calibri"/>
                <w:b/>
                <w:bCs/>
                <w:sz w:val="22"/>
                <w:szCs w:val="22"/>
                <w:lang w:eastAsia="en-US"/>
              </w:rPr>
            </w:pPr>
          </w:p>
        </w:tc>
      </w:tr>
      <w:tr w:rsidR="004806F2" w:rsidRPr="003D7A7C" w:rsidTr="004806F2">
        <w:tc>
          <w:tcPr>
            <w:tcW w:w="3306" w:type="dxa"/>
            <w:gridSpan w:val="6"/>
            <w:hideMark/>
          </w:tcPr>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SEBASTIJAN SEME</w:t>
            </w:r>
          </w:p>
        </w:tc>
      </w:tr>
      <w:tr w:rsidR="004806F2" w:rsidRPr="003D7A7C" w:rsidTr="004806F2">
        <w:tc>
          <w:tcPr>
            <w:tcW w:w="9690" w:type="dxa"/>
            <w:gridSpan w:val="22"/>
          </w:tcPr>
          <w:p w:rsidR="004806F2" w:rsidRPr="003D7A7C" w:rsidRDefault="004806F2" w:rsidP="003D7A7C">
            <w:pPr>
              <w:jc w:val="both"/>
              <w:rPr>
                <w:rFonts w:asciiTheme="minorHAnsi" w:hAnsiTheme="minorHAnsi" w:cs="Calibri"/>
                <w:sz w:val="22"/>
                <w:szCs w:val="22"/>
                <w:lang w:eastAsia="en-US"/>
              </w:rPr>
            </w:pPr>
          </w:p>
        </w:tc>
      </w:tr>
      <w:tr w:rsidR="004806F2" w:rsidRPr="003D7A7C" w:rsidTr="004806F2">
        <w:tc>
          <w:tcPr>
            <w:tcW w:w="1640" w:type="dxa"/>
            <w:gridSpan w:val="2"/>
            <w:vMerge w:val="restart"/>
            <w:hideMark/>
          </w:tcPr>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 xml:space="preserve">Jeziki / </w:t>
            </w:r>
          </w:p>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b/>
                <w:sz w:val="22"/>
                <w:szCs w:val="22"/>
                <w:lang w:eastAsia="en-US"/>
              </w:rPr>
              <w:t>Languages:</w:t>
            </w:r>
          </w:p>
        </w:tc>
        <w:tc>
          <w:tcPr>
            <w:tcW w:w="2526" w:type="dxa"/>
            <w:gridSpan w:val="7"/>
            <w:hideMark/>
          </w:tcPr>
          <w:p w:rsidR="004806F2" w:rsidRPr="003D7A7C" w:rsidRDefault="004806F2" w:rsidP="003D7A7C">
            <w:pPr>
              <w:jc w:val="right"/>
              <w:rPr>
                <w:rFonts w:asciiTheme="minorHAnsi" w:hAnsiTheme="minorHAnsi" w:cs="Calibri"/>
                <w:b/>
                <w:sz w:val="22"/>
                <w:szCs w:val="22"/>
                <w:lang w:eastAsia="en-US"/>
              </w:rPr>
            </w:pPr>
            <w:r w:rsidRPr="003D7A7C">
              <w:rPr>
                <w:rFonts w:asciiTheme="minorHAnsi" w:hAnsiTheme="minorHAnsi" w:cs="Calibri"/>
                <w:b/>
                <w:sz w:val="22"/>
                <w:szCs w:val="22"/>
                <w:lang w:eastAsia="en-US"/>
              </w:rPr>
              <w:t>Predavanja / Lectures:</w:t>
            </w:r>
          </w:p>
        </w:tc>
        <w:tc>
          <w:tcPr>
            <w:tcW w:w="5524" w:type="dxa"/>
            <w:gridSpan w:val="13"/>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jc w:val="both"/>
              <w:rPr>
                <w:rFonts w:asciiTheme="minorHAnsi" w:hAnsiTheme="minorHAnsi"/>
                <w:sz w:val="22"/>
                <w:szCs w:val="22"/>
                <w:lang w:eastAsia="en-US"/>
              </w:rPr>
            </w:pPr>
            <w:r w:rsidRPr="003D7A7C">
              <w:rPr>
                <w:rFonts w:asciiTheme="minorHAnsi" w:hAnsiTheme="minorHAnsi"/>
                <w:sz w:val="22"/>
                <w:szCs w:val="22"/>
                <w:lang w:eastAsia="en-US"/>
              </w:rPr>
              <w:t>slovenski / Slovene</w:t>
            </w:r>
          </w:p>
        </w:tc>
      </w:tr>
      <w:tr w:rsidR="004806F2" w:rsidRPr="003D7A7C" w:rsidTr="004806F2">
        <w:trPr>
          <w:trHeight w:val="215"/>
        </w:trPr>
        <w:tc>
          <w:tcPr>
            <w:tcW w:w="1640" w:type="dxa"/>
            <w:gridSpan w:val="2"/>
            <w:vMerge/>
            <w:vAlign w:val="center"/>
            <w:hideMark/>
          </w:tcPr>
          <w:p w:rsidR="004806F2" w:rsidRPr="003D7A7C" w:rsidRDefault="004806F2" w:rsidP="003D7A7C">
            <w:pPr>
              <w:rPr>
                <w:rFonts w:asciiTheme="minorHAnsi" w:hAnsiTheme="minorHAnsi" w:cs="Calibri"/>
                <w:sz w:val="22"/>
                <w:szCs w:val="22"/>
                <w:lang w:eastAsia="en-US"/>
              </w:rPr>
            </w:pPr>
          </w:p>
        </w:tc>
        <w:tc>
          <w:tcPr>
            <w:tcW w:w="2526" w:type="dxa"/>
            <w:gridSpan w:val="7"/>
            <w:hideMark/>
          </w:tcPr>
          <w:p w:rsidR="004806F2" w:rsidRPr="003D7A7C" w:rsidRDefault="004806F2" w:rsidP="003D7A7C">
            <w:pPr>
              <w:jc w:val="right"/>
              <w:rPr>
                <w:rFonts w:asciiTheme="minorHAnsi" w:hAnsiTheme="minorHAnsi" w:cs="Calibri"/>
                <w:b/>
                <w:sz w:val="22"/>
                <w:szCs w:val="22"/>
                <w:lang w:eastAsia="en-US"/>
              </w:rPr>
            </w:pPr>
            <w:r w:rsidRPr="003D7A7C">
              <w:rPr>
                <w:rFonts w:asciiTheme="minorHAnsi" w:hAnsiTheme="minorHAnsi" w:cs="Calibri"/>
                <w:b/>
                <w:sz w:val="22"/>
                <w:szCs w:val="22"/>
                <w:lang w:eastAsia="en-US"/>
              </w:rPr>
              <w:t>Vaje / Tutorial:</w:t>
            </w:r>
          </w:p>
        </w:tc>
        <w:tc>
          <w:tcPr>
            <w:tcW w:w="5524" w:type="dxa"/>
            <w:gridSpan w:val="13"/>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jc w:val="both"/>
              <w:rPr>
                <w:rFonts w:asciiTheme="minorHAnsi" w:hAnsiTheme="minorHAnsi"/>
                <w:sz w:val="22"/>
                <w:szCs w:val="22"/>
                <w:lang w:eastAsia="en-US"/>
              </w:rPr>
            </w:pPr>
            <w:r w:rsidRPr="003D7A7C">
              <w:rPr>
                <w:rFonts w:asciiTheme="minorHAnsi" w:hAnsiTheme="minorHAnsi"/>
                <w:sz w:val="22"/>
                <w:szCs w:val="22"/>
                <w:lang w:eastAsia="en-US"/>
              </w:rPr>
              <w:t>slovenski / Slovene</w:t>
            </w:r>
          </w:p>
        </w:tc>
      </w:tr>
      <w:tr w:rsidR="004806F2" w:rsidRPr="003D7A7C" w:rsidTr="004806F2">
        <w:tc>
          <w:tcPr>
            <w:tcW w:w="4727" w:type="dxa"/>
            <w:gridSpan w:val="12"/>
            <w:tcBorders>
              <w:top w:val="nil"/>
              <w:left w:val="nil"/>
              <w:bottom w:val="single" w:sz="4" w:space="0" w:color="auto"/>
              <w:right w:val="nil"/>
            </w:tcBorders>
          </w:tcPr>
          <w:p w:rsidR="004806F2" w:rsidRPr="003D7A7C" w:rsidRDefault="004806F2" w:rsidP="003D7A7C">
            <w:pPr>
              <w:rPr>
                <w:rFonts w:asciiTheme="minorHAnsi" w:hAnsiTheme="minorHAnsi" w:cs="Calibri"/>
                <w:b/>
                <w:bCs/>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Pogoji za vključitev v delo oz. za opravljanje študijskih obveznosti:</w:t>
            </w:r>
          </w:p>
        </w:tc>
        <w:tc>
          <w:tcPr>
            <w:tcW w:w="142" w:type="dxa"/>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p>
        </w:tc>
        <w:tc>
          <w:tcPr>
            <w:tcW w:w="4821" w:type="dxa"/>
            <w:gridSpan w:val="9"/>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Prerequisits:</w:t>
            </w:r>
          </w:p>
        </w:tc>
      </w:tr>
      <w:tr w:rsidR="004806F2" w:rsidRPr="003D7A7C" w:rsidTr="004806F2">
        <w:trPr>
          <w:trHeight w:val="487"/>
        </w:trPr>
        <w:tc>
          <w:tcPr>
            <w:tcW w:w="4727" w:type="dxa"/>
            <w:gridSpan w:val="12"/>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Ni pogojev.</w:t>
            </w:r>
          </w:p>
        </w:tc>
        <w:tc>
          <w:tcPr>
            <w:tcW w:w="142" w:type="dxa"/>
            <w:tcBorders>
              <w:top w:val="nil"/>
              <w:left w:val="single" w:sz="4" w:space="0" w:color="auto"/>
              <w:bottom w:val="nil"/>
              <w:right w:val="single" w:sz="4" w:space="0" w:color="auto"/>
            </w:tcBorders>
          </w:tcPr>
          <w:p w:rsidR="004806F2" w:rsidRPr="003D7A7C" w:rsidRDefault="004806F2" w:rsidP="003D7A7C">
            <w:pPr>
              <w:rPr>
                <w:rFonts w:asciiTheme="minorHAnsi" w:hAnsiTheme="minorHAnsi"/>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None.</w:t>
            </w:r>
          </w:p>
        </w:tc>
      </w:tr>
      <w:tr w:rsidR="004806F2" w:rsidRPr="003D7A7C" w:rsidTr="004806F2">
        <w:trPr>
          <w:trHeight w:val="137"/>
        </w:trPr>
        <w:tc>
          <w:tcPr>
            <w:tcW w:w="4717" w:type="dxa"/>
            <w:gridSpan w:val="11"/>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Vsebina:</w:t>
            </w:r>
            <w:r w:rsidRPr="003D7A7C">
              <w:rPr>
                <w:rFonts w:asciiTheme="minorHAnsi" w:hAnsiTheme="minorHAnsi" w:cs="Calibri"/>
                <w:sz w:val="22"/>
                <w:szCs w:val="22"/>
                <w:lang w:eastAsia="en-US"/>
              </w:rPr>
              <w:t xml:space="preserve"> </w:t>
            </w:r>
          </w:p>
        </w:tc>
        <w:tc>
          <w:tcPr>
            <w:tcW w:w="152" w:type="dxa"/>
            <w:gridSpan w:val="2"/>
          </w:tcPr>
          <w:p w:rsidR="004806F2" w:rsidRPr="003D7A7C" w:rsidRDefault="004806F2" w:rsidP="003D7A7C">
            <w:pPr>
              <w:rPr>
                <w:rFonts w:asciiTheme="minorHAnsi" w:hAnsiTheme="minorHAnsi" w:cs="Calibri"/>
                <w:b/>
                <w:sz w:val="22"/>
                <w:szCs w:val="22"/>
                <w:lang w:eastAsia="en-US"/>
              </w:rPr>
            </w:pPr>
          </w:p>
        </w:tc>
        <w:tc>
          <w:tcPr>
            <w:tcW w:w="4821" w:type="dxa"/>
            <w:gridSpan w:val="9"/>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Content (Syllabus outline):</w:t>
            </w:r>
          </w:p>
        </w:tc>
      </w:tr>
      <w:tr w:rsidR="004806F2" w:rsidRPr="003D7A7C" w:rsidTr="004806F2">
        <w:trPr>
          <w:trHeight w:val="991"/>
        </w:trPr>
        <w:tc>
          <w:tcPr>
            <w:tcW w:w="4717" w:type="dxa"/>
            <w:gridSpan w:val="11"/>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a) Osnovne zakonitosti električnih polj. Izračun enostavnih elektrostatičnih polj z uporabo Maxwellove in Laplaceove enačbe.</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b) Osnovne las</w:t>
            </w:r>
            <w:r w:rsidRPr="003D7A7C">
              <w:rPr>
                <w:rFonts w:asciiTheme="minorHAnsi" w:hAnsiTheme="minorHAnsi"/>
                <w:strike/>
                <w:sz w:val="22"/>
                <w:szCs w:val="22"/>
                <w:lang w:eastAsia="en-US"/>
              </w:rPr>
              <w:t>n</w:t>
            </w:r>
            <w:r w:rsidRPr="003D7A7C">
              <w:rPr>
                <w:rFonts w:asciiTheme="minorHAnsi" w:hAnsiTheme="minorHAnsi"/>
                <w:sz w:val="22"/>
                <w:szCs w:val="22"/>
                <w:lang w:eastAsia="en-US"/>
              </w:rPr>
              <w:t>tnosti plinastih, tekočih in trdnih dielektrikov.</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c) Prenapetosti, ki se pojavljajo v elektroenergetskih sistemih, nap</w:t>
            </w:r>
            <w:r w:rsidRPr="003D7A7C">
              <w:rPr>
                <w:rFonts w:asciiTheme="minorHAnsi" w:hAnsiTheme="minorHAnsi"/>
                <w:strike/>
                <w:sz w:val="22"/>
                <w:szCs w:val="22"/>
                <w:lang w:eastAsia="en-US"/>
              </w:rPr>
              <w:t>a</w:t>
            </w:r>
            <w:r w:rsidRPr="003D7A7C">
              <w:rPr>
                <w:rFonts w:asciiTheme="minorHAnsi" w:hAnsiTheme="minorHAnsi"/>
                <w:sz w:val="22"/>
                <w:szCs w:val="22"/>
                <w:lang w:eastAsia="en-US"/>
              </w:rPr>
              <w:t>ravah in aparatih.</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d) Prenapetostna zaščita s preprečevanjem nastajanja velikih tokov, zniževanje prenapetosti in zaščita zgradb pred posledicami udara strele.</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e) Načini in vrste preskušanja naprav in aparatov v energetiki. Visoke izmenične in enosmerne preskusne napetosti.</w:t>
            </w:r>
          </w:p>
        </w:tc>
        <w:tc>
          <w:tcPr>
            <w:tcW w:w="152" w:type="dxa"/>
            <w:gridSpan w:val="2"/>
            <w:tcBorders>
              <w:top w:val="nil"/>
              <w:left w:val="single" w:sz="4" w:space="0" w:color="auto"/>
              <w:bottom w:val="nil"/>
              <w:right w:val="single" w:sz="4" w:space="0" w:color="auto"/>
            </w:tcBorders>
          </w:tcPr>
          <w:p w:rsidR="004806F2" w:rsidRPr="003D7A7C" w:rsidRDefault="004806F2" w:rsidP="003D7A7C">
            <w:pPr>
              <w:rPr>
                <w:rFonts w:asciiTheme="minorHAnsi" w:hAnsiTheme="minorHAnsi"/>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a) The basic laws of electric fields. Calculation of simple electrostatic fields using Maxwell and Laplace equations.</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b) Basic properties of gaseous, liquid and solid dielectrics.</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c) Overvoltages occurring in power systems, power plants and apparatus.</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d) Overvoltage protection by preventing the formation of large currents, reducing overvoltages and protecting buildings against the effects of lightning.</w:t>
            </w:r>
          </w:p>
          <w:p w:rsidR="004806F2"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e) Methods and types of testing of devices and apparatus in the energy sector. High AC and DC test voltages.</w:t>
            </w:r>
          </w:p>
          <w:p w:rsidR="00AD64BD" w:rsidRDefault="00AD64BD" w:rsidP="003D7A7C">
            <w:pPr>
              <w:rPr>
                <w:rFonts w:asciiTheme="minorHAnsi" w:hAnsiTheme="minorHAnsi"/>
                <w:sz w:val="22"/>
                <w:szCs w:val="22"/>
                <w:lang w:eastAsia="en-US"/>
              </w:rPr>
            </w:pPr>
          </w:p>
          <w:p w:rsidR="00AD64BD" w:rsidRDefault="00AD64BD" w:rsidP="003D7A7C">
            <w:pPr>
              <w:rPr>
                <w:rFonts w:asciiTheme="minorHAnsi" w:hAnsiTheme="minorHAnsi"/>
                <w:sz w:val="22"/>
                <w:szCs w:val="22"/>
                <w:lang w:eastAsia="en-US"/>
              </w:rPr>
            </w:pPr>
          </w:p>
          <w:p w:rsidR="00AD64BD" w:rsidRPr="003D7A7C" w:rsidRDefault="00AD64BD" w:rsidP="003D7A7C">
            <w:pPr>
              <w:rPr>
                <w:rFonts w:asciiTheme="minorHAnsi" w:hAnsiTheme="minorHAnsi"/>
                <w:sz w:val="22"/>
                <w:szCs w:val="22"/>
                <w:lang w:eastAsia="en-US"/>
              </w:rPr>
            </w:pPr>
          </w:p>
        </w:tc>
      </w:tr>
      <w:tr w:rsidR="004806F2" w:rsidRPr="003D7A7C" w:rsidTr="004806F2">
        <w:tc>
          <w:tcPr>
            <w:tcW w:w="9690" w:type="dxa"/>
            <w:gridSpan w:val="22"/>
          </w:tcPr>
          <w:p w:rsidR="004806F2" w:rsidRPr="003D7A7C" w:rsidRDefault="004806F2" w:rsidP="003D7A7C">
            <w:pPr>
              <w:jc w:val="both"/>
              <w:rPr>
                <w:rFonts w:asciiTheme="minorHAnsi" w:hAnsiTheme="minorHAnsi" w:cs="Calibri"/>
                <w:sz w:val="22"/>
                <w:szCs w:val="22"/>
                <w:lang w:eastAsia="en-US"/>
              </w:rPr>
            </w:pPr>
          </w:p>
          <w:p w:rsidR="004806F2" w:rsidRPr="003D7A7C" w:rsidRDefault="004806F2" w:rsidP="003D7A7C">
            <w:pPr>
              <w:jc w:val="both"/>
              <w:rPr>
                <w:rFonts w:asciiTheme="minorHAnsi" w:hAnsiTheme="minorHAnsi" w:cs="Calibri"/>
                <w:b/>
                <w:sz w:val="22"/>
                <w:szCs w:val="22"/>
                <w:lang w:eastAsia="en-US"/>
              </w:rPr>
            </w:pPr>
            <w:r w:rsidRPr="003D7A7C">
              <w:rPr>
                <w:rFonts w:asciiTheme="minorHAnsi" w:hAnsiTheme="minorHAnsi" w:cs="Calibri"/>
                <w:sz w:val="22"/>
                <w:szCs w:val="22"/>
              </w:rPr>
              <w:br w:type="page"/>
            </w:r>
            <w:r w:rsidRPr="003D7A7C">
              <w:rPr>
                <w:rFonts w:asciiTheme="minorHAnsi" w:hAnsiTheme="minorHAnsi" w:cs="Calibri"/>
                <w:b/>
                <w:sz w:val="22"/>
                <w:szCs w:val="22"/>
                <w:lang w:eastAsia="en-US"/>
              </w:rPr>
              <w:t>Temeljni literatura in viri / Readings:</w:t>
            </w:r>
          </w:p>
        </w:tc>
      </w:tr>
      <w:tr w:rsidR="004806F2" w:rsidRPr="003D7A7C" w:rsidTr="004806F2">
        <w:trPr>
          <w:trHeight w:val="1118"/>
        </w:trPr>
        <w:tc>
          <w:tcPr>
            <w:tcW w:w="9690" w:type="dxa"/>
            <w:gridSpan w:val="22"/>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cs="Arial"/>
                <w:sz w:val="22"/>
                <w:szCs w:val="22"/>
                <w:lang w:eastAsia="en-US"/>
              </w:rPr>
            </w:pPr>
            <w:r w:rsidRPr="003D7A7C">
              <w:rPr>
                <w:rFonts w:asciiTheme="minorHAnsi" w:hAnsiTheme="minorHAnsi" w:cs="Arial"/>
                <w:sz w:val="22"/>
                <w:szCs w:val="22"/>
                <w:lang w:eastAsia="en-US"/>
              </w:rPr>
              <w:t>J. Voršič, J. Pihler, Tehnika visokih napetosti in velikih tokov, Založniška dejavnost  FERI Maribor, Maribor, 2008.</w:t>
            </w:r>
          </w:p>
          <w:p w:rsidR="004806F2" w:rsidRPr="003D7A7C" w:rsidRDefault="004806F2" w:rsidP="003D7A7C">
            <w:pPr>
              <w:rPr>
                <w:rFonts w:asciiTheme="minorHAnsi" w:hAnsiTheme="minorHAnsi" w:cs="Arial"/>
                <w:sz w:val="22"/>
                <w:szCs w:val="22"/>
                <w:lang w:eastAsia="en-US"/>
              </w:rPr>
            </w:pPr>
            <w:r w:rsidRPr="003D7A7C">
              <w:rPr>
                <w:rFonts w:asciiTheme="minorHAnsi" w:hAnsiTheme="minorHAnsi" w:cs="Arial"/>
                <w:sz w:val="22"/>
                <w:szCs w:val="22"/>
                <w:lang w:eastAsia="en-US"/>
              </w:rPr>
              <w:t>E. Kuffel, W.S. Zaengl, J. Kuffel, High-Voltage Engineering: Fundamentals, Butterworth-Heinemann, 2001.</w:t>
            </w:r>
          </w:p>
          <w:p w:rsidR="004806F2" w:rsidRPr="003D7A7C" w:rsidRDefault="004806F2" w:rsidP="003D7A7C">
            <w:pPr>
              <w:rPr>
                <w:rFonts w:asciiTheme="minorHAnsi" w:hAnsiTheme="minorHAnsi" w:cs="Arial"/>
                <w:sz w:val="22"/>
                <w:szCs w:val="22"/>
                <w:lang w:eastAsia="en-US"/>
              </w:rPr>
            </w:pPr>
            <w:r w:rsidRPr="003D7A7C">
              <w:rPr>
                <w:rFonts w:asciiTheme="minorHAnsi" w:hAnsiTheme="minorHAnsi" w:cs="Arial"/>
                <w:sz w:val="22"/>
                <w:szCs w:val="22"/>
                <w:lang w:eastAsia="en-US"/>
              </w:rPr>
              <w:t>M. S. Naidu, V. Kamaraju, High- Voltage Engineering, Mc Graww-Hill, 2000.</w:t>
            </w:r>
          </w:p>
          <w:p w:rsidR="004806F2" w:rsidRPr="003D7A7C" w:rsidRDefault="004806F2" w:rsidP="003D7A7C">
            <w:pPr>
              <w:rPr>
                <w:rFonts w:asciiTheme="minorHAnsi" w:hAnsiTheme="minorHAnsi" w:cs="Arial"/>
                <w:sz w:val="22"/>
                <w:szCs w:val="22"/>
                <w:lang w:eastAsia="en-US"/>
              </w:rPr>
            </w:pPr>
            <w:r w:rsidRPr="003D7A7C">
              <w:rPr>
                <w:rFonts w:asciiTheme="minorHAnsi" w:hAnsiTheme="minorHAnsi" w:cs="Arial"/>
                <w:sz w:val="22"/>
                <w:szCs w:val="22"/>
                <w:lang w:eastAsia="en-US"/>
              </w:rPr>
              <w:t>Mazen Abdel-Salam, High-Voltage Engineering, Marcel Dekker, 2000.</w:t>
            </w:r>
          </w:p>
        </w:tc>
      </w:tr>
      <w:tr w:rsidR="004806F2" w:rsidRPr="003D7A7C" w:rsidTr="004806F2">
        <w:trPr>
          <w:trHeight w:val="73"/>
        </w:trPr>
        <w:tc>
          <w:tcPr>
            <w:tcW w:w="4717" w:type="dxa"/>
            <w:gridSpan w:val="11"/>
            <w:tcBorders>
              <w:top w:val="nil"/>
              <w:left w:val="nil"/>
              <w:bottom w:val="single" w:sz="4" w:space="0" w:color="auto"/>
              <w:right w:val="nil"/>
            </w:tcBorders>
          </w:tcPr>
          <w:p w:rsidR="004806F2" w:rsidRPr="003D7A7C" w:rsidRDefault="004806F2" w:rsidP="003D7A7C">
            <w:pPr>
              <w:rPr>
                <w:rFonts w:asciiTheme="minorHAnsi" w:hAnsiTheme="minorHAnsi" w:cs="Calibri"/>
                <w:b/>
                <w:bCs/>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Cilji in kompetence:</w:t>
            </w:r>
          </w:p>
        </w:tc>
        <w:tc>
          <w:tcPr>
            <w:tcW w:w="152" w:type="dxa"/>
            <w:gridSpan w:val="2"/>
          </w:tcPr>
          <w:p w:rsidR="004806F2" w:rsidRPr="003D7A7C" w:rsidRDefault="004806F2" w:rsidP="003D7A7C">
            <w:pPr>
              <w:rPr>
                <w:rFonts w:asciiTheme="minorHAnsi" w:hAnsiTheme="minorHAnsi" w:cs="Calibri"/>
                <w:b/>
                <w:sz w:val="22"/>
                <w:szCs w:val="22"/>
                <w:lang w:eastAsia="en-US"/>
              </w:rPr>
            </w:pPr>
          </w:p>
        </w:tc>
        <w:tc>
          <w:tcPr>
            <w:tcW w:w="4821" w:type="dxa"/>
            <w:gridSpan w:val="9"/>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val="en-GB" w:eastAsia="en-US"/>
              </w:rPr>
              <w:t>Objectives and competences</w:t>
            </w:r>
            <w:r w:rsidRPr="003D7A7C">
              <w:rPr>
                <w:rFonts w:asciiTheme="minorHAnsi" w:hAnsiTheme="minorHAnsi" w:cs="Calibri"/>
                <w:b/>
                <w:sz w:val="22"/>
                <w:szCs w:val="22"/>
                <w:lang w:eastAsia="en-US"/>
              </w:rPr>
              <w:t>:</w:t>
            </w:r>
          </w:p>
        </w:tc>
      </w:tr>
      <w:tr w:rsidR="004806F2" w:rsidRPr="003D7A7C" w:rsidTr="004806F2">
        <w:trPr>
          <w:trHeight w:val="960"/>
        </w:trPr>
        <w:tc>
          <w:tcPr>
            <w:tcW w:w="4717" w:type="dxa"/>
            <w:gridSpan w:val="11"/>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Cilj in kompetence predmeta so pridobiti poglobljena znanja s področja visokih napetosti in velikih tokov. Spoznati pomembnosti preskušanja energetskih naprav in aparatov.</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Razviti sposobnost samostojnega in kreativnega reševanja inženirskih problemov.</w:t>
            </w:r>
          </w:p>
        </w:tc>
        <w:tc>
          <w:tcPr>
            <w:tcW w:w="152" w:type="dxa"/>
            <w:gridSpan w:val="2"/>
            <w:tcBorders>
              <w:top w:val="nil"/>
              <w:left w:val="single" w:sz="4" w:space="0" w:color="auto"/>
              <w:bottom w:val="nil"/>
              <w:right w:val="single" w:sz="4" w:space="0" w:color="auto"/>
            </w:tcBorders>
          </w:tcPr>
          <w:p w:rsidR="004806F2" w:rsidRPr="003D7A7C" w:rsidRDefault="004806F2" w:rsidP="003D7A7C">
            <w:pPr>
              <w:rPr>
                <w:rFonts w:asciiTheme="minorHAnsi" w:hAnsiTheme="minorHAnsi"/>
                <w:b/>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The objective and competences of the course are to acquire in-depth knowledge in the field of high voltage and large currents. Get to know the importance of testing energy appliances and appliances.</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Develop the ability of independent and creative solving of engineering problems.</w:t>
            </w:r>
          </w:p>
        </w:tc>
      </w:tr>
      <w:tr w:rsidR="004806F2" w:rsidRPr="003D7A7C" w:rsidTr="004806F2">
        <w:trPr>
          <w:trHeight w:val="117"/>
        </w:trPr>
        <w:tc>
          <w:tcPr>
            <w:tcW w:w="4727" w:type="dxa"/>
            <w:gridSpan w:val="12"/>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Predvideni študijski rezultati:</w:t>
            </w:r>
          </w:p>
        </w:tc>
        <w:tc>
          <w:tcPr>
            <w:tcW w:w="142" w:type="dxa"/>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p>
        </w:tc>
        <w:tc>
          <w:tcPr>
            <w:tcW w:w="4821" w:type="dxa"/>
            <w:gridSpan w:val="9"/>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Intended learning outcomes:</w:t>
            </w:r>
          </w:p>
        </w:tc>
      </w:tr>
      <w:tr w:rsidR="004806F2" w:rsidRPr="003D7A7C" w:rsidTr="004806F2">
        <w:trPr>
          <w:trHeight w:val="1020"/>
        </w:trPr>
        <w:tc>
          <w:tcPr>
            <w:tcW w:w="4727" w:type="dxa"/>
            <w:gridSpan w:val="12"/>
            <w:tcBorders>
              <w:top w:val="single" w:sz="4" w:space="0" w:color="auto"/>
              <w:left w:val="single" w:sz="4" w:space="0" w:color="auto"/>
              <w:bottom w:val="nil"/>
              <w:right w:val="single" w:sz="4" w:space="0" w:color="auto"/>
            </w:tcBorders>
            <w:hideMark/>
          </w:tcPr>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Znanje in razumevanje:</w:t>
            </w:r>
          </w:p>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Znanje in razumevanje s področja preskušanja energetskih naprav in aparatov.</w:t>
            </w:r>
          </w:p>
        </w:tc>
        <w:tc>
          <w:tcPr>
            <w:tcW w:w="142" w:type="dxa"/>
            <w:tcBorders>
              <w:top w:val="nil"/>
              <w:left w:val="single" w:sz="4" w:space="0" w:color="auto"/>
              <w:bottom w:val="nil"/>
              <w:right w:val="single" w:sz="4" w:space="0" w:color="auto"/>
            </w:tcBorders>
          </w:tcPr>
          <w:p w:rsidR="004806F2" w:rsidRPr="003D7A7C" w:rsidRDefault="004806F2" w:rsidP="003D7A7C">
            <w:pPr>
              <w:rPr>
                <w:rFonts w:asciiTheme="minorHAnsi" w:hAnsiTheme="minorHAnsi" w:cs="Calibri"/>
                <w:sz w:val="22"/>
                <w:szCs w:val="22"/>
                <w:lang w:eastAsia="en-US"/>
              </w:rPr>
            </w:pPr>
          </w:p>
        </w:tc>
        <w:tc>
          <w:tcPr>
            <w:tcW w:w="4821" w:type="dxa"/>
            <w:gridSpan w:val="9"/>
            <w:tcBorders>
              <w:top w:val="single" w:sz="4" w:space="0" w:color="auto"/>
              <w:left w:val="single" w:sz="4" w:space="0" w:color="auto"/>
              <w:bottom w:val="nil"/>
              <w:right w:val="single" w:sz="4" w:space="0" w:color="auto"/>
            </w:tcBorders>
            <w:hideMark/>
          </w:tcPr>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Knowledge and Understanding:</w:t>
            </w:r>
          </w:p>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Knowledge and understanding in the field of testing energy appliances and appliances.</w:t>
            </w:r>
          </w:p>
        </w:tc>
      </w:tr>
      <w:tr w:rsidR="004806F2" w:rsidRPr="003D7A7C" w:rsidTr="004806F2">
        <w:trPr>
          <w:trHeight w:val="94"/>
        </w:trPr>
        <w:tc>
          <w:tcPr>
            <w:tcW w:w="4727" w:type="dxa"/>
            <w:gridSpan w:val="12"/>
            <w:tcBorders>
              <w:top w:val="nil"/>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Prenesljive/ključne spretnosti in drugi atributi:</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Uporaba teoretičnega znanja v praksi in praktično izvajanje preskušanja.</w:t>
            </w:r>
          </w:p>
        </w:tc>
        <w:tc>
          <w:tcPr>
            <w:tcW w:w="142" w:type="dxa"/>
            <w:tcBorders>
              <w:top w:val="nil"/>
              <w:left w:val="single" w:sz="4" w:space="0" w:color="auto"/>
              <w:bottom w:val="nil"/>
              <w:right w:val="single" w:sz="4" w:space="0" w:color="auto"/>
            </w:tcBorders>
          </w:tcPr>
          <w:p w:rsidR="004806F2" w:rsidRPr="003D7A7C" w:rsidRDefault="004806F2" w:rsidP="003D7A7C">
            <w:pPr>
              <w:rPr>
                <w:rFonts w:asciiTheme="minorHAnsi" w:hAnsiTheme="minorHAnsi"/>
                <w:b/>
                <w:sz w:val="22"/>
                <w:szCs w:val="22"/>
                <w:lang w:eastAsia="en-US"/>
              </w:rPr>
            </w:pPr>
          </w:p>
        </w:tc>
        <w:tc>
          <w:tcPr>
            <w:tcW w:w="4821" w:type="dxa"/>
            <w:gridSpan w:val="9"/>
            <w:tcBorders>
              <w:top w:val="nil"/>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Transferable/Key Skills and other attributes:</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Application of theoretical knowledge in practice and practical implementation of the testing.</w:t>
            </w:r>
          </w:p>
        </w:tc>
      </w:tr>
      <w:tr w:rsidR="004806F2" w:rsidRPr="003D7A7C" w:rsidTr="004806F2">
        <w:tc>
          <w:tcPr>
            <w:tcW w:w="4727" w:type="dxa"/>
            <w:gridSpan w:val="12"/>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Metode poučevanja in učenja:</w:t>
            </w:r>
          </w:p>
        </w:tc>
        <w:tc>
          <w:tcPr>
            <w:tcW w:w="142" w:type="dxa"/>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p>
        </w:tc>
        <w:tc>
          <w:tcPr>
            <w:tcW w:w="4821" w:type="dxa"/>
            <w:gridSpan w:val="9"/>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Learning and teaching methods:</w:t>
            </w:r>
          </w:p>
        </w:tc>
      </w:tr>
      <w:tr w:rsidR="004806F2" w:rsidRPr="003D7A7C" w:rsidTr="004806F2">
        <w:trPr>
          <w:trHeight w:val="748"/>
        </w:trPr>
        <w:tc>
          <w:tcPr>
            <w:tcW w:w="4727" w:type="dxa"/>
            <w:gridSpan w:val="12"/>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Predavanja.</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Laboratorijske vaje.</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Samostojno delo.</w:t>
            </w:r>
          </w:p>
        </w:tc>
        <w:tc>
          <w:tcPr>
            <w:tcW w:w="142" w:type="dxa"/>
            <w:tcBorders>
              <w:top w:val="nil"/>
              <w:left w:val="single" w:sz="4" w:space="0" w:color="auto"/>
              <w:bottom w:val="nil"/>
              <w:right w:val="single" w:sz="4" w:space="0" w:color="auto"/>
            </w:tcBorders>
          </w:tcPr>
          <w:p w:rsidR="004806F2" w:rsidRPr="003D7A7C" w:rsidRDefault="004806F2" w:rsidP="003D7A7C">
            <w:pPr>
              <w:rPr>
                <w:rFonts w:asciiTheme="minorHAnsi" w:hAnsiTheme="minorHAnsi"/>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Lectures.</w:t>
            </w:r>
          </w:p>
          <w:p w:rsidR="004806F2" w:rsidRPr="003D7A7C" w:rsidRDefault="004806F2" w:rsidP="003D7A7C">
            <w:pPr>
              <w:rPr>
                <w:rFonts w:asciiTheme="minorHAnsi" w:hAnsiTheme="minorHAnsi"/>
                <w:color w:val="000000" w:themeColor="text1"/>
                <w:sz w:val="22"/>
                <w:szCs w:val="22"/>
                <w:lang w:eastAsia="en-US"/>
              </w:rPr>
            </w:pPr>
            <w:r w:rsidRPr="003D7A7C">
              <w:rPr>
                <w:rFonts w:asciiTheme="minorHAnsi" w:hAnsiTheme="minorHAnsi"/>
                <w:sz w:val="22"/>
                <w:szCs w:val="22"/>
                <w:lang w:eastAsia="en-US"/>
              </w:rPr>
              <w:t>Lab</w:t>
            </w:r>
            <w:r w:rsidR="001D405A" w:rsidRPr="003D7A7C">
              <w:rPr>
                <w:rFonts w:asciiTheme="minorHAnsi" w:hAnsiTheme="minorHAnsi"/>
                <w:strike/>
                <w:sz w:val="22"/>
                <w:szCs w:val="22"/>
                <w:lang w:eastAsia="en-US"/>
              </w:rPr>
              <w:t xml:space="preserve"> </w:t>
            </w:r>
            <w:r w:rsidRPr="003D7A7C">
              <w:rPr>
                <w:rFonts w:asciiTheme="minorHAnsi" w:hAnsiTheme="minorHAnsi"/>
                <w:sz w:val="22"/>
                <w:szCs w:val="22"/>
                <w:lang w:eastAsia="en-US"/>
              </w:rPr>
              <w:t>exercises</w:t>
            </w:r>
            <w:r w:rsidRPr="003D7A7C">
              <w:rPr>
                <w:rFonts w:asciiTheme="minorHAnsi" w:hAnsiTheme="minorHAnsi"/>
                <w:color w:val="000000" w:themeColor="text1"/>
                <w:sz w:val="22"/>
                <w:szCs w:val="22"/>
                <w:lang w:eastAsia="en-US"/>
              </w:rPr>
              <w:t>.</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Individual work.</w:t>
            </w:r>
          </w:p>
        </w:tc>
      </w:tr>
      <w:tr w:rsidR="004806F2" w:rsidRPr="003D7A7C" w:rsidTr="004806F2">
        <w:tc>
          <w:tcPr>
            <w:tcW w:w="4019" w:type="dxa"/>
            <w:gridSpan w:val="8"/>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Načini ocenjevanja:</w:t>
            </w:r>
          </w:p>
        </w:tc>
        <w:tc>
          <w:tcPr>
            <w:tcW w:w="1560" w:type="dxa"/>
            <w:gridSpan w:val="6"/>
            <w:tcBorders>
              <w:top w:val="nil"/>
              <w:left w:val="nil"/>
              <w:bottom w:val="single" w:sz="4" w:space="0" w:color="auto"/>
              <w:right w:val="nil"/>
            </w:tcBorders>
            <w:hideMark/>
          </w:tcPr>
          <w:p w:rsidR="004806F2" w:rsidRPr="003D7A7C" w:rsidRDefault="004806F2" w:rsidP="003D7A7C">
            <w:pPr>
              <w:rPr>
                <w:rFonts w:asciiTheme="minorHAnsi" w:hAnsiTheme="minorHAnsi" w:cs="Calibri"/>
                <w:sz w:val="22"/>
                <w:szCs w:val="22"/>
                <w:lang w:eastAsia="en-US"/>
              </w:rPr>
            </w:pPr>
            <w:r w:rsidRPr="003D7A7C">
              <w:rPr>
                <w:rFonts w:asciiTheme="minorHAnsi" w:hAnsiTheme="minorHAnsi" w:cs="Calibri"/>
                <w:sz w:val="22"/>
                <w:szCs w:val="22"/>
                <w:lang w:eastAsia="en-US"/>
              </w:rPr>
              <w:t>Delež (v %) /</w:t>
            </w: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sz w:val="22"/>
                <w:szCs w:val="22"/>
                <w:lang w:eastAsia="en-US"/>
              </w:rPr>
              <w:t>Weight (in %)</w:t>
            </w:r>
          </w:p>
        </w:tc>
        <w:tc>
          <w:tcPr>
            <w:tcW w:w="4111" w:type="dxa"/>
            <w:gridSpan w:val="8"/>
            <w:tcBorders>
              <w:top w:val="nil"/>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Assessment:</w:t>
            </w:r>
          </w:p>
        </w:tc>
      </w:tr>
      <w:tr w:rsidR="004806F2" w:rsidRPr="003D7A7C" w:rsidTr="004806F2">
        <w:trPr>
          <w:trHeight w:val="84"/>
        </w:trPr>
        <w:tc>
          <w:tcPr>
            <w:tcW w:w="4019" w:type="dxa"/>
            <w:gridSpan w:val="8"/>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Opravljene laboratorijske vaje.</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Pisni izpit.</w:t>
            </w:r>
          </w:p>
        </w:tc>
        <w:tc>
          <w:tcPr>
            <w:tcW w:w="1560" w:type="dxa"/>
            <w:gridSpan w:val="6"/>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35</w:t>
            </w:r>
          </w:p>
          <w:p w:rsidR="004806F2" w:rsidRPr="003D7A7C" w:rsidRDefault="004806F2" w:rsidP="003D7A7C">
            <w:pPr>
              <w:jc w:val="center"/>
              <w:rPr>
                <w:rFonts w:asciiTheme="minorHAnsi" w:hAnsiTheme="minorHAnsi" w:cs="Calibri"/>
                <w:b/>
                <w:sz w:val="22"/>
                <w:szCs w:val="22"/>
                <w:lang w:eastAsia="en-US"/>
              </w:rPr>
            </w:pPr>
            <w:r w:rsidRPr="003D7A7C">
              <w:rPr>
                <w:rFonts w:asciiTheme="minorHAnsi" w:hAnsiTheme="minorHAnsi" w:cs="Calibri"/>
                <w:b/>
                <w:sz w:val="22"/>
                <w:szCs w:val="22"/>
                <w:lang w:eastAsia="en-US"/>
              </w:rPr>
              <w:t>65</w:t>
            </w:r>
          </w:p>
        </w:tc>
        <w:tc>
          <w:tcPr>
            <w:tcW w:w="4111" w:type="dxa"/>
            <w:gridSpan w:val="8"/>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Completed lab exercises.</w:t>
            </w:r>
          </w:p>
          <w:p w:rsidR="004806F2" w:rsidRPr="003D7A7C" w:rsidRDefault="004806F2" w:rsidP="003D7A7C">
            <w:pPr>
              <w:rPr>
                <w:rFonts w:asciiTheme="minorHAnsi" w:hAnsiTheme="minorHAnsi"/>
                <w:sz w:val="22"/>
                <w:szCs w:val="22"/>
                <w:lang w:eastAsia="en-US"/>
              </w:rPr>
            </w:pPr>
            <w:r w:rsidRPr="003D7A7C">
              <w:rPr>
                <w:rFonts w:asciiTheme="minorHAnsi" w:hAnsiTheme="minorHAnsi"/>
                <w:sz w:val="22"/>
                <w:szCs w:val="22"/>
                <w:lang w:eastAsia="en-US"/>
              </w:rPr>
              <w:t>Written examination.</w:t>
            </w:r>
          </w:p>
        </w:tc>
      </w:tr>
      <w:tr w:rsidR="004806F2" w:rsidRPr="003D7A7C" w:rsidTr="004806F2">
        <w:tc>
          <w:tcPr>
            <w:tcW w:w="9690" w:type="dxa"/>
            <w:gridSpan w:val="22"/>
            <w:tcBorders>
              <w:top w:val="single" w:sz="4" w:space="0" w:color="auto"/>
              <w:left w:val="nil"/>
              <w:bottom w:val="single" w:sz="4" w:space="0" w:color="auto"/>
              <w:right w:val="nil"/>
            </w:tcBorders>
          </w:tcPr>
          <w:p w:rsidR="004806F2" w:rsidRPr="003D7A7C" w:rsidRDefault="004806F2" w:rsidP="003D7A7C">
            <w:pPr>
              <w:rPr>
                <w:rFonts w:asciiTheme="minorHAnsi" w:hAnsiTheme="minorHAnsi" w:cs="Calibri"/>
                <w:b/>
                <w:sz w:val="22"/>
                <w:szCs w:val="22"/>
                <w:lang w:eastAsia="en-US"/>
              </w:rPr>
            </w:pPr>
          </w:p>
          <w:p w:rsidR="004806F2" w:rsidRPr="003D7A7C" w:rsidRDefault="004806F2" w:rsidP="003D7A7C">
            <w:pPr>
              <w:rPr>
                <w:rFonts w:asciiTheme="minorHAnsi" w:hAnsiTheme="minorHAnsi" w:cs="Calibri"/>
                <w:b/>
                <w:sz w:val="22"/>
                <w:szCs w:val="22"/>
                <w:lang w:eastAsia="en-US"/>
              </w:rPr>
            </w:pPr>
            <w:r w:rsidRPr="003D7A7C">
              <w:rPr>
                <w:rFonts w:asciiTheme="minorHAnsi" w:hAnsiTheme="minorHAnsi" w:cs="Calibri"/>
                <w:b/>
                <w:sz w:val="22"/>
                <w:szCs w:val="22"/>
                <w:lang w:eastAsia="en-US"/>
              </w:rPr>
              <w:t xml:space="preserve">Reference nosilca / Lecturer's references: </w:t>
            </w:r>
          </w:p>
        </w:tc>
      </w:tr>
      <w:tr w:rsidR="004806F2" w:rsidRPr="003D7A7C" w:rsidTr="004806F2">
        <w:tc>
          <w:tcPr>
            <w:tcW w:w="9690" w:type="dxa"/>
            <w:gridSpan w:val="22"/>
            <w:tcBorders>
              <w:top w:val="single" w:sz="4" w:space="0" w:color="auto"/>
              <w:left w:val="single" w:sz="4" w:space="0" w:color="auto"/>
              <w:bottom w:val="single" w:sz="4" w:space="0" w:color="auto"/>
              <w:right w:val="single" w:sz="4" w:space="0" w:color="auto"/>
            </w:tcBorders>
            <w:hideMark/>
          </w:tcPr>
          <w:p w:rsidR="004806F2" w:rsidRPr="003D7A7C" w:rsidRDefault="004806F2" w:rsidP="003D7A7C">
            <w:pPr>
              <w:pStyle w:val="Navadensplet"/>
              <w:spacing w:before="0" w:beforeAutospacing="0" w:after="0" w:afterAutospacing="0"/>
              <w:rPr>
                <w:rFonts w:asciiTheme="minorHAnsi" w:hAnsiTheme="minorHAnsi" w:cs="Calibri"/>
                <w:sz w:val="22"/>
                <w:szCs w:val="22"/>
                <w:lang w:eastAsia="en-US"/>
              </w:rPr>
            </w:pPr>
            <w:r w:rsidRPr="003D7A7C">
              <w:rPr>
                <w:rFonts w:asciiTheme="minorHAnsi" w:hAnsiTheme="minorHAnsi" w:cs="Calibri"/>
                <w:sz w:val="22"/>
                <w:szCs w:val="22"/>
                <w:lang w:eastAsia="en-US"/>
              </w:rPr>
              <w:t>POLAJŽER, Boštjan, ŠTUMBERGER, Gorazd, SEME, Sebastijan, DOLINAR, Drago. Generalization of methods for voltage sag source detection using vector space approach. IEEE transactions on industry applications, ISSN 0093-9994, Nov./Dec. 2009, vol. 45, no. 6, str. 2152-2161, doi: 10.1109/08IAS.2008.370. [COBISS.SI-ID 13688086], [JCR, SNIP, WoS do 23. 10. 2017: št. citatov (TC): 21, čistih citatov (CI): 19, Scopus do 21. 3. 2017: št. citatov (TC): 3, čistih citatov (CI): 3]</w:t>
            </w:r>
          </w:p>
          <w:p w:rsidR="00AD64BD" w:rsidRDefault="00AD64BD" w:rsidP="003D7A7C">
            <w:pPr>
              <w:pStyle w:val="Navadensplet"/>
              <w:spacing w:before="0" w:beforeAutospacing="0" w:after="0" w:afterAutospacing="0"/>
              <w:rPr>
                <w:rFonts w:asciiTheme="minorHAnsi" w:hAnsiTheme="minorHAnsi" w:cs="Calibri"/>
                <w:sz w:val="22"/>
                <w:szCs w:val="22"/>
                <w:lang w:eastAsia="en-US"/>
              </w:rPr>
            </w:pPr>
          </w:p>
          <w:p w:rsidR="004806F2" w:rsidRPr="003D7A7C" w:rsidRDefault="004806F2" w:rsidP="003D7A7C">
            <w:pPr>
              <w:pStyle w:val="Navadensplet"/>
              <w:spacing w:before="0" w:beforeAutospacing="0" w:after="0" w:afterAutospacing="0"/>
              <w:rPr>
                <w:rFonts w:asciiTheme="minorHAnsi" w:hAnsiTheme="minorHAnsi" w:cs="Calibri"/>
                <w:sz w:val="22"/>
                <w:szCs w:val="22"/>
                <w:lang w:eastAsia="en-US"/>
              </w:rPr>
            </w:pPr>
            <w:r w:rsidRPr="003D7A7C">
              <w:rPr>
                <w:rFonts w:asciiTheme="minorHAnsi" w:hAnsiTheme="minorHAnsi" w:cs="Calibri"/>
                <w:sz w:val="22"/>
                <w:szCs w:val="22"/>
                <w:lang w:eastAsia="en-US"/>
              </w:rPr>
              <w:t>POLAJŽER, Boštjan, ŠTUMBERGER, Gorazd, SEME, Sebastijan, DOLINAR, Drago. Detection of voltage sag sources based on instantaneous voltage and current vectors and orthogonal Clarke's transformation. IET generation, transmission &amp; distribution, ISSN 1751-8687. [Print ed.], Mar. 2008, vol. 2, iss. 2, str. 219-226. http://dx.doi.org/10.1049/iet-gtd:20070114. [COBISS.SI-ID 12231702], [JCR, SNIP, WoS do 23. 10. 2017: št. citatov (TC): 14, čistih citatov (CI): 12, Scopus do 23. 10. 2017: št. citatov (TC): 31, čistih citatov (CI): 29]</w:t>
            </w:r>
          </w:p>
          <w:p w:rsidR="00695B28" w:rsidRDefault="00695B28" w:rsidP="003D7A7C">
            <w:pPr>
              <w:pStyle w:val="Navadensplet"/>
              <w:spacing w:before="0" w:beforeAutospacing="0" w:after="0" w:afterAutospacing="0"/>
              <w:rPr>
                <w:rFonts w:asciiTheme="minorHAnsi" w:hAnsiTheme="minorHAnsi" w:cs="Calibri"/>
                <w:sz w:val="22"/>
                <w:szCs w:val="22"/>
                <w:lang w:eastAsia="en-US"/>
              </w:rPr>
            </w:pPr>
          </w:p>
          <w:p w:rsidR="004806F2" w:rsidRPr="003D7A7C" w:rsidRDefault="004806F2" w:rsidP="003D7A7C">
            <w:pPr>
              <w:pStyle w:val="Navadensplet"/>
              <w:spacing w:before="0" w:beforeAutospacing="0" w:after="0" w:afterAutospacing="0"/>
              <w:rPr>
                <w:rFonts w:asciiTheme="minorHAnsi" w:hAnsiTheme="minorHAnsi" w:cs="Calibri"/>
                <w:sz w:val="22"/>
                <w:szCs w:val="22"/>
                <w:lang w:eastAsia="en-US"/>
              </w:rPr>
            </w:pPr>
            <w:r w:rsidRPr="003D7A7C">
              <w:rPr>
                <w:rFonts w:asciiTheme="minorHAnsi" w:hAnsiTheme="minorHAnsi" w:cs="Calibri"/>
                <w:sz w:val="22"/>
                <w:szCs w:val="22"/>
                <w:lang w:eastAsia="en-US"/>
              </w:rPr>
              <w:lastRenderedPageBreak/>
              <w:t>POLAJŽER, Boštjan, ŠTUMBERGER, Gorazd, SEME, Sebastijan, DOLINAR, Drago. Generalization of methods for voltage sag source detection using vector space approach. V: 2008 IEEE Industry Applications Society Annual Meeting, 5-9 October 2008, Edmonton, Alberta, Canada. Piscatawy: IEEE. cop. 2008, str. [1-8]. [COBISS.SI-ID 12704534]</w:t>
            </w:r>
          </w:p>
          <w:p w:rsidR="00695B28" w:rsidRDefault="00695B28" w:rsidP="003D7A7C">
            <w:pPr>
              <w:pStyle w:val="Navadensplet"/>
              <w:spacing w:before="0" w:beforeAutospacing="0" w:after="0" w:afterAutospacing="0"/>
              <w:rPr>
                <w:rFonts w:asciiTheme="minorHAnsi" w:hAnsiTheme="minorHAnsi" w:cs="Calibri"/>
                <w:sz w:val="22"/>
                <w:szCs w:val="22"/>
                <w:lang w:eastAsia="en-US"/>
              </w:rPr>
            </w:pPr>
          </w:p>
          <w:p w:rsidR="004806F2" w:rsidRPr="003D7A7C" w:rsidRDefault="004806F2" w:rsidP="003D7A7C">
            <w:pPr>
              <w:pStyle w:val="Navadensplet"/>
              <w:spacing w:before="0" w:beforeAutospacing="0" w:after="0" w:afterAutospacing="0"/>
              <w:rPr>
                <w:rFonts w:asciiTheme="minorHAnsi" w:hAnsiTheme="minorHAnsi" w:cs="Calibri"/>
                <w:sz w:val="22"/>
                <w:szCs w:val="22"/>
                <w:lang w:eastAsia="en-US"/>
              </w:rPr>
            </w:pPr>
            <w:r w:rsidRPr="003D7A7C">
              <w:rPr>
                <w:rFonts w:asciiTheme="minorHAnsi" w:hAnsiTheme="minorHAnsi" w:cs="Calibri"/>
                <w:sz w:val="22"/>
                <w:szCs w:val="22"/>
                <w:lang w:eastAsia="en-US"/>
              </w:rPr>
              <w:t>GROŠELJ, Marko. Strelovodna zaščita silosov odpadnih produktov Termoelektrarne Šoštanj bloka 6 : magistrsko delo. Krško: [M. Grošelj], 2014. XVII, 97 f., ilustr. http://dkum.uni-mb.si/IzpisGradiva.php?id=45918. [COBISS.SI-ID 1024188252]</w:t>
            </w:r>
          </w:p>
        </w:tc>
      </w:tr>
    </w:tbl>
    <w:p w:rsidR="004806F2" w:rsidRPr="003D7A7C" w:rsidRDefault="004806F2" w:rsidP="003D7A7C">
      <w:pPr>
        <w:rPr>
          <w:rFonts w:asciiTheme="minorHAnsi" w:hAnsiTheme="minorHAnsi" w:cs="Calibri"/>
          <w:sz w:val="22"/>
          <w:szCs w:val="22"/>
        </w:rPr>
        <w:sectPr w:rsidR="004806F2" w:rsidRPr="003D7A7C">
          <w:pgSz w:w="11906" w:h="16838"/>
          <w:pgMar w:top="1418" w:right="1418" w:bottom="1985" w:left="1418" w:header="708" w:footer="708" w:gutter="0"/>
          <w:cols w:space="708"/>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D81D57" w:rsidRPr="003D7A7C" w:rsidTr="00D475C9">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D81D57" w:rsidRPr="003D7A7C" w:rsidTr="00D475C9">
        <w:tc>
          <w:tcPr>
            <w:tcW w:w="1798" w:type="dxa"/>
            <w:gridSpan w:val="2"/>
          </w:tcPr>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b/>
                <w:sz w:val="22"/>
                <w:szCs w:val="22"/>
              </w:rPr>
            </w:pPr>
            <w:r w:rsidRPr="003D7A7C">
              <w:rPr>
                <w:rFonts w:asciiTheme="minorHAnsi" w:hAnsiTheme="minorHAnsi"/>
                <w:b/>
                <w:sz w:val="22"/>
                <w:szCs w:val="22"/>
              </w:rPr>
              <w:t xml:space="preserve">ENERGETSKI MENEDŽMENT IN INŽENIRING </w:t>
            </w:r>
          </w:p>
        </w:tc>
      </w:tr>
      <w:tr w:rsidR="00D81D57" w:rsidRPr="003D7A7C" w:rsidTr="00D475C9">
        <w:tc>
          <w:tcPr>
            <w:tcW w:w="1798" w:type="dxa"/>
            <w:gridSpan w:val="2"/>
          </w:tcPr>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b/>
                <w:sz w:val="22"/>
                <w:szCs w:val="22"/>
              </w:rPr>
            </w:pPr>
            <w:r w:rsidRPr="003D7A7C">
              <w:rPr>
                <w:rFonts w:asciiTheme="minorHAnsi" w:hAnsiTheme="minorHAnsi"/>
                <w:b/>
                <w:sz w:val="22"/>
                <w:szCs w:val="22"/>
              </w:rPr>
              <w:t xml:space="preserve">ENERGY MANAGEMENT AND </w:t>
            </w:r>
            <w:r w:rsidRPr="003D7A7C">
              <w:rPr>
                <w:rFonts w:asciiTheme="minorHAnsi" w:hAnsiTheme="minorHAnsi"/>
                <w:b/>
                <w:sz w:val="22"/>
                <w:szCs w:val="22"/>
                <w:lang w:val="en-US"/>
              </w:rPr>
              <w:t xml:space="preserve">ENGINEERING </w:t>
            </w:r>
          </w:p>
        </w:tc>
      </w:tr>
      <w:tr w:rsidR="00D81D57" w:rsidRPr="003D7A7C" w:rsidTr="00D475C9">
        <w:tc>
          <w:tcPr>
            <w:tcW w:w="3306" w:type="dxa"/>
            <w:gridSpan w:val="6"/>
            <w:vAlign w:val="center"/>
          </w:tcPr>
          <w:p w:rsidR="00D81D57" w:rsidRPr="003D7A7C" w:rsidRDefault="00D81D57" w:rsidP="003D7A7C">
            <w:pPr>
              <w:jc w:val="center"/>
              <w:rPr>
                <w:rFonts w:asciiTheme="minorHAnsi" w:hAnsiTheme="minorHAnsi" w:cs="Calibri"/>
                <w:b/>
                <w:sz w:val="22"/>
                <w:szCs w:val="22"/>
              </w:rPr>
            </w:pPr>
          </w:p>
        </w:tc>
        <w:tc>
          <w:tcPr>
            <w:tcW w:w="3401" w:type="dxa"/>
            <w:gridSpan w:val="11"/>
            <w:vAlign w:val="center"/>
          </w:tcPr>
          <w:p w:rsidR="00D81D57" w:rsidRPr="003D7A7C" w:rsidRDefault="00D81D57" w:rsidP="003D7A7C">
            <w:pPr>
              <w:jc w:val="center"/>
              <w:rPr>
                <w:rFonts w:asciiTheme="minorHAnsi" w:hAnsiTheme="minorHAnsi" w:cs="Calibri"/>
                <w:b/>
                <w:sz w:val="22"/>
                <w:szCs w:val="22"/>
              </w:rPr>
            </w:pPr>
          </w:p>
        </w:tc>
        <w:tc>
          <w:tcPr>
            <w:tcW w:w="1558" w:type="dxa"/>
            <w:gridSpan w:val="2"/>
            <w:vAlign w:val="center"/>
          </w:tcPr>
          <w:p w:rsidR="00D81D57" w:rsidRPr="003D7A7C" w:rsidRDefault="00D81D57" w:rsidP="003D7A7C">
            <w:pPr>
              <w:jc w:val="center"/>
              <w:rPr>
                <w:rFonts w:asciiTheme="minorHAnsi" w:hAnsiTheme="minorHAnsi" w:cs="Calibri"/>
                <w:b/>
                <w:sz w:val="22"/>
                <w:szCs w:val="22"/>
              </w:rPr>
            </w:pPr>
          </w:p>
        </w:tc>
        <w:tc>
          <w:tcPr>
            <w:tcW w:w="1425" w:type="dxa"/>
            <w:gridSpan w:val="3"/>
            <w:vAlign w:val="center"/>
          </w:tcPr>
          <w:p w:rsidR="00D81D57" w:rsidRPr="003D7A7C" w:rsidRDefault="00D81D57" w:rsidP="003D7A7C">
            <w:pPr>
              <w:jc w:val="center"/>
              <w:rPr>
                <w:rFonts w:asciiTheme="minorHAnsi" w:hAnsiTheme="minorHAnsi" w:cs="Calibri"/>
                <w:b/>
                <w:sz w:val="22"/>
                <w:szCs w:val="22"/>
              </w:rPr>
            </w:pPr>
          </w:p>
        </w:tc>
      </w:tr>
      <w:tr w:rsidR="00D81D57" w:rsidRPr="003D7A7C" w:rsidTr="00D475C9">
        <w:tc>
          <w:tcPr>
            <w:tcW w:w="3306" w:type="dxa"/>
            <w:gridSpan w:val="6"/>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D81D57" w:rsidRPr="003D7A7C" w:rsidRDefault="00D81D57"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1"/>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5" w:type="dxa"/>
            <w:gridSpan w:val="3"/>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D81D57" w:rsidRPr="003D7A7C"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D81D57" w:rsidRPr="003D7A7C"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Cs/>
                <w:sz w:val="22"/>
                <w:szCs w:val="22"/>
              </w:rPr>
            </w:pPr>
            <w:r w:rsidRPr="003D7A7C">
              <w:rPr>
                <w:rFonts w:asciiTheme="minorHAnsi" w:hAnsiTheme="minorHAnsi" w:cs="Calibr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r>
      <w:tr w:rsidR="00D81D57" w:rsidRPr="003D7A7C" w:rsidTr="00D475C9">
        <w:trPr>
          <w:trHeight w:val="103"/>
        </w:trPr>
        <w:tc>
          <w:tcPr>
            <w:tcW w:w="9690" w:type="dxa"/>
            <w:gridSpan w:val="22"/>
          </w:tcPr>
          <w:p w:rsidR="00D81D57" w:rsidRPr="003D7A7C" w:rsidRDefault="00D81D57" w:rsidP="003D7A7C">
            <w:pPr>
              <w:rPr>
                <w:rFonts w:asciiTheme="minorHAnsi" w:hAnsiTheme="minorHAnsi" w:cs="Calibri"/>
                <w:b/>
                <w:bCs/>
                <w:sz w:val="22"/>
                <w:szCs w:val="22"/>
              </w:rPr>
            </w:pPr>
          </w:p>
        </w:tc>
      </w:tr>
      <w:tr w:rsidR="00D81D57" w:rsidRPr="003D7A7C" w:rsidTr="00D475C9">
        <w:tc>
          <w:tcPr>
            <w:tcW w:w="5717" w:type="dxa"/>
            <w:gridSpan w:val="16"/>
            <w:tcBorders>
              <w:top w:val="nil"/>
              <w:left w:val="nil"/>
              <w:bottom w:val="nil"/>
              <w:right w:val="single" w:sz="4" w:space="0" w:color="auto"/>
            </w:tcBorders>
          </w:tcPr>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sz w:val="22"/>
                <w:szCs w:val="22"/>
              </w:rPr>
            </w:pPr>
            <w:r w:rsidRPr="003D7A7C">
              <w:rPr>
                <w:rFonts w:asciiTheme="minorHAnsi" w:hAnsiTheme="minorHAnsi" w:cs="Calibri"/>
                <w:sz w:val="22"/>
                <w:szCs w:val="22"/>
              </w:rPr>
              <w:t>Obvezni/Obligatory</w:t>
            </w:r>
          </w:p>
        </w:tc>
      </w:tr>
      <w:tr w:rsidR="00D81D57" w:rsidRPr="003D7A7C" w:rsidTr="00D475C9">
        <w:tc>
          <w:tcPr>
            <w:tcW w:w="5717" w:type="dxa"/>
            <w:gridSpan w:val="16"/>
          </w:tcPr>
          <w:p w:rsidR="00D81D57" w:rsidRPr="003D7A7C" w:rsidRDefault="00D81D57" w:rsidP="003D7A7C">
            <w:pPr>
              <w:rPr>
                <w:rFonts w:asciiTheme="minorHAnsi" w:hAnsiTheme="minorHAnsi" w:cs="Calibri"/>
                <w:b/>
                <w:sz w:val="22"/>
                <w:szCs w:val="22"/>
              </w:rPr>
            </w:pPr>
          </w:p>
        </w:tc>
        <w:tc>
          <w:tcPr>
            <w:tcW w:w="3973" w:type="dxa"/>
            <w:gridSpan w:val="6"/>
            <w:tcBorders>
              <w:top w:val="single" w:sz="4" w:space="0" w:color="auto"/>
              <w:left w:val="nil"/>
              <w:bottom w:val="single" w:sz="4" w:space="0" w:color="auto"/>
              <w:right w:val="nil"/>
            </w:tcBorders>
          </w:tcPr>
          <w:p w:rsidR="00D81D57" w:rsidRPr="003D7A7C" w:rsidRDefault="00D81D57" w:rsidP="003D7A7C">
            <w:pPr>
              <w:rPr>
                <w:rFonts w:asciiTheme="minorHAnsi" w:hAnsiTheme="minorHAnsi" w:cs="Calibri"/>
                <w:sz w:val="22"/>
                <w:szCs w:val="22"/>
              </w:rPr>
            </w:pPr>
          </w:p>
        </w:tc>
      </w:tr>
      <w:tr w:rsidR="00D81D57" w:rsidRPr="003D7A7C" w:rsidTr="00D475C9">
        <w:tc>
          <w:tcPr>
            <w:tcW w:w="5717" w:type="dxa"/>
            <w:gridSpan w:val="16"/>
            <w:tcBorders>
              <w:top w:val="nil"/>
              <w:left w:val="nil"/>
              <w:bottom w:val="nil"/>
              <w:right w:val="single" w:sz="4" w:space="0" w:color="auto"/>
            </w:tcBorders>
          </w:tcPr>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sz w:val="22"/>
                <w:szCs w:val="22"/>
              </w:rPr>
            </w:pPr>
            <w:r w:rsidRPr="003D7A7C">
              <w:rPr>
                <w:rFonts w:asciiTheme="minorHAnsi" w:hAnsiTheme="minorHAnsi" w:cs="Calibri"/>
                <w:sz w:val="22"/>
                <w:szCs w:val="22"/>
              </w:rPr>
              <w:t>M</w:t>
            </w:r>
          </w:p>
        </w:tc>
      </w:tr>
      <w:tr w:rsidR="00D81D57" w:rsidRPr="003D7A7C" w:rsidTr="00D475C9">
        <w:tc>
          <w:tcPr>
            <w:tcW w:w="9690" w:type="dxa"/>
            <w:gridSpan w:val="22"/>
          </w:tcPr>
          <w:p w:rsidR="00D81D57" w:rsidRPr="003D7A7C" w:rsidRDefault="00D81D57" w:rsidP="003D7A7C">
            <w:pPr>
              <w:rPr>
                <w:rFonts w:asciiTheme="minorHAnsi" w:hAnsiTheme="minorHAnsi" w:cs="Calibri"/>
                <w:sz w:val="22"/>
                <w:szCs w:val="22"/>
              </w:rPr>
            </w:pPr>
          </w:p>
        </w:tc>
      </w:tr>
      <w:tr w:rsidR="00D81D57" w:rsidRPr="003D7A7C" w:rsidTr="00D475C9">
        <w:tc>
          <w:tcPr>
            <w:tcW w:w="1409" w:type="dxa"/>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D81D57" w:rsidRPr="003D7A7C" w:rsidRDefault="00D81D57"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D81D57" w:rsidRPr="003D7A7C" w:rsidRDefault="00D81D57" w:rsidP="003D7A7C">
            <w:pPr>
              <w:jc w:val="center"/>
              <w:rPr>
                <w:rFonts w:asciiTheme="minorHAnsi" w:hAnsiTheme="minorHAnsi" w:cs="Calibri"/>
                <w:b/>
                <w:bCs/>
                <w:sz w:val="22"/>
                <w:szCs w:val="22"/>
              </w:rPr>
            </w:pPr>
          </w:p>
        </w:tc>
        <w:tc>
          <w:tcPr>
            <w:tcW w:w="1069" w:type="dxa"/>
            <w:tcBorders>
              <w:top w:val="nil"/>
              <w:left w:val="nil"/>
              <w:bottom w:val="single" w:sz="4" w:space="0" w:color="auto"/>
              <w:right w:val="nil"/>
            </w:tcBorders>
            <w:vAlign w:val="center"/>
          </w:tcPr>
          <w:p w:rsidR="00D81D57" w:rsidRPr="003D7A7C" w:rsidRDefault="00D81D57"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D81D57" w:rsidRPr="003D7A7C" w:rsidTr="00D475C9">
        <w:trPr>
          <w:trHeight w:val="318"/>
        </w:trPr>
        <w:tc>
          <w:tcPr>
            <w:tcW w:w="1409" w:type="dxa"/>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105</w:t>
            </w:r>
          </w:p>
        </w:tc>
        <w:tc>
          <w:tcPr>
            <w:tcW w:w="132" w:type="dxa"/>
            <w:tcBorders>
              <w:top w:val="nil"/>
              <w:left w:val="single" w:sz="4" w:space="0" w:color="auto"/>
              <w:bottom w:val="nil"/>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069" w:type="dxa"/>
            <w:vMerge w:val="restart"/>
            <w:tcBorders>
              <w:top w:val="single" w:sz="4" w:space="0" w:color="auto"/>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6</w:t>
            </w:r>
          </w:p>
        </w:tc>
      </w:tr>
      <w:tr w:rsidR="00D81D57" w:rsidRPr="003D7A7C" w:rsidTr="00D475C9">
        <w:trPr>
          <w:trHeight w:val="318"/>
        </w:trPr>
        <w:tc>
          <w:tcPr>
            <w:tcW w:w="1409" w:type="dxa"/>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0" w:type="dxa"/>
            <w:gridSpan w:val="3"/>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069" w:type="dxa"/>
            <w:vMerge/>
            <w:tcBorders>
              <w:left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r>
      <w:tr w:rsidR="00D81D57" w:rsidRPr="003D7A7C" w:rsidTr="00D475C9">
        <w:trPr>
          <w:trHeight w:val="318"/>
        </w:trPr>
        <w:tc>
          <w:tcPr>
            <w:tcW w:w="1409" w:type="dxa"/>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c>
          <w:tcPr>
            <w:tcW w:w="1069" w:type="dxa"/>
            <w:vMerge/>
            <w:tcBorders>
              <w:left w:val="single" w:sz="4" w:space="0" w:color="auto"/>
              <w:bottom w:val="single" w:sz="4" w:space="0" w:color="auto"/>
              <w:right w:val="single" w:sz="4" w:space="0" w:color="auto"/>
            </w:tcBorders>
            <w:vAlign w:val="center"/>
          </w:tcPr>
          <w:p w:rsidR="00D81D57" w:rsidRPr="003D7A7C" w:rsidRDefault="00D81D57" w:rsidP="003D7A7C">
            <w:pPr>
              <w:jc w:val="center"/>
              <w:rPr>
                <w:rFonts w:asciiTheme="minorHAnsi" w:hAnsiTheme="minorHAnsi" w:cs="Calibri"/>
                <w:b/>
                <w:bCs/>
                <w:sz w:val="22"/>
                <w:szCs w:val="22"/>
              </w:rPr>
            </w:pPr>
          </w:p>
        </w:tc>
      </w:tr>
      <w:tr w:rsidR="00D81D57" w:rsidRPr="003D7A7C" w:rsidTr="00D475C9">
        <w:tc>
          <w:tcPr>
            <w:tcW w:w="9690" w:type="dxa"/>
            <w:gridSpan w:val="22"/>
          </w:tcPr>
          <w:p w:rsidR="00D81D57" w:rsidRPr="003D7A7C" w:rsidRDefault="00D81D57" w:rsidP="003D7A7C">
            <w:pPr>
              <w:rPr>
                <w:rFonts w:asciiTheme="minorHAnsi" w:hAnsiTheme="minorHAnsi" w:cs="Calibri"/>
                <w:b/>
                <w:bCs/>
                <w:sz w:val="22"/>
                <w:szCs w:val="22"/>
              </w:rPr>
            </w:pPr>
          </w:p>
        </w:tc>
      </w:tr>
      <w:tr w:rsidR="00D81D57" w:rsidRPr="003D7A7C" w:rsidTr="00D475C9">
        <w:tc>
          <w:tcPr>
            <w:tcW w:w="3306" w:type="dxa"/>
            <w:gridSpan w:val="6"/>
          </w:tcPr>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b/>
                <w:sz w:val="22"/>
                <w:szCs w:val="22"/>
              </w:rPr>
            </w:pPr>
            <w:r w:rsidRPr="003D7A7C">
              <w:rPr>
                <w:rFonts w:asciiTheme="minorHAnsi" w:hAnsiTheme="minorHAnsi"/>
                <w:b/>
                <w:sz w:val="22"/>
                <w:szCs w:val="22"/>
              </w:rPr>
              <w:t>ZDRAVKO PRAUNSEIS</w:t>
            </w:r>
          </w:p>
        </w:tc>
      </w:tr>
      <w:tr w:rsidR="00D81D57" w:rsidRPr="003D7A7C" w:rsidTr="00D475C9">
        <w:tc>
          <w:tcPr>
            <w:tcW w:w="9690" w:type="dxa"/>
            <w:gridSpan w:val="22"/>
          </w:tcPr>
          <w:p w:rsidR="00D81D57" w:rsidRPr="003D7A7C" w:rsidRDefault="00D81D57" w:rsidP="003D7A7C">
            <w:pPr>
              <w:jc w:val="both"/>
              <w:rPr>
                <w:rFonts w:asciiTheme="minorHAnsi" w:hAnsiTheme="minorHAnsi" w:cs="Calibri"/>
                <w:sz w:val="22"/>
                <w:szCs w:val="22"/>
              </w:rPr>
            </w:pPr>
          </w:p>
        </w:tc>
      </w:tr>
      <w:tr w:rsidR="00D81D57" w:rsidRPr="003D7A7C" w:rsidTr="00D475C9">
        <w:tc>
          <w:tcPr>
            <w:tcW w:w="2324" w:type="dxa"/>
            <w:gridSpan w:val="3"/>
            <w:vMerge w:val="restart"/>
          </w:tcPr>
          <w:p w:rsidR="00D81D57" w:rsidRPr="003D7A7C" w:rsidRDefault="00D81D57" w:rsidP="003D7A7C">
            <w:pPr>
              <w:rPr>
                <w:rFonts w:asciiTheme="minorHAnsi" w:hAnsiTheme="minorHAnsi" w:cs="Calibri"/>
                <w:sz w:val="22"/>
                <w:szCs w:val="22"/>
              </w:rPr>
            </w:pPr>
            <w:r w:rsidRPr="003D7A7C">
              <w:rPr>
                <w:rFonts w:asciiTheme="minorHAnsi" w:hAnsiTheme="minorHAnsi" w:cs="Calibri"/>
                <w:b/>
                <w:sz w:val="22"/>
                <w:szCs w:val="22"/>
              </w:rPr>
              <w:t>Jeziki /Languages:</w:t>
            </w:r>
          </w:p>
        </w:tc>
        <w:tc>
          <w:tcPr>
            <w:tcW w:w="2410" w:type="dxa"/>
            <w:gridSpan w:val="9"/>
          </w:tcPr>
          <w:p w:rsidR="00D81D57" w:rsidRPr="003D7A7C" w:rsidRDefault="00D81D57"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rsidR="00D81D57" w:rsidRPr="003D7A7C" w:rsidRDefault="00D81D57"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D81D57" w:rsidRPr="003D7A7C" w:rsidTr="00D475C9">
        <w:trPr>
          <w:trHeight w:val="215"/>
        </w:trPr>
        <w:tc>
          <w:tcPr>
            <w:tcW w:w="2324" w:type="dxa"/>
            <w:gridSpan w:val="3"/>
            <w:vMerge/>
            <w:vAlign w:val="center"/>
          </w:tcPr>
          <w:p w:rsidR="00D81D57" w:rsidRPr="003D7A7C" w:rsidRDefault="00D81D57" w:rsidP="003D7A7C">
            <w:pPr>
              <w:rPr>
                <w:rFonts w:asciiTheme="minorHAnsi" w:hAnsiTheme="minorHAnsi" w:cs="Calibri"/>
                <w:b/>
                <w:bCs/>
                <w:sz w:val="22"/>
                <w:szCs w:val="22"/>
              </w:rPr>
            </w:pPr>
          </w:p>
        </w:tc>
        <w:tc>
          <w:tcPr>
            <w:tcW w:w="2410" w:type="dxa"/>
            <w:gridSpan w:val="9"/>
          </w:tcPr>
          <w:p w:rsidR="00D81D57" w:rsidRPr="003D7A7C" w:rsidRDefault="00D81D57"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rsidR="00D81D57" w:rsidRPr="003D7A7C" w:rsidRDefault="00D81D57"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D81D57" w:rsidRPr="003D7A7C" w:rsidTr="00D475C9">
        <w:tc>
          <w:tcPr>
            <w:tcW w:w="4727" w:type="dxa"/>
            <w:gridSpan w:val="11"/>
            <w:tcBorders>
              <w:top w:val="nil"/>
              <w:left w:val="nil"/>
              <w:bottom w:val="single" w:sz="4" w:space="0" w:color="auto"/>
              <w:right w:val="nil"/>
            </w:tcBorders>
          </w:tcPr>
          <w:p w:rsidR="00D81D57" w:rsidRPr="003D7A7C" w:rsidRDefault="00D81D57" w:rsidP="003D7A7C">
            <w:pPr>
              <w:rPr>
                <w:rFonts w:asciiTheme="minorHAnsi" w:hAnsiTheme="minorHAnsi" w:cs="Calibri"/>
                <w:b/>
                <w:bCs/>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gridSpan w:val="2"/>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D81D57" w:rsidRPr="003D7A7C" w:rsidTr="00D475C9">
        <w:trPr>
          <w:trHeight w:val="275"/>
        </w:trPr>
        <w:tc>
          <w:tcPr>
            <w:tcW w:w="4727" w:type="dxa"/>
            <w:gridSpan w:val="11"/>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rPr>
            </w:pPr>
            <w:r w:rsidRPr="003D7A7C">
              <w:rPr>
                <w:rFonts w:asciiTheme="minorHAnsi" w:hAnsiTheme="minorHAnsi"/>
                <w:sz w:val="22"/>
                <w:szCs w:val="22"/>
              </w:rPr>
              <w:t>Ni pogojev.</w:t>
            </w:r>
          </w:p>
        </w:tc>
        <w:tc>
          <w:tcPr>
            <w:tcW w:w="142" w:type="dxa"/>
            <w:gridSpan w:val="2"/>
            <w:tcBorders>
              <w:top w:val="nil"/>
              <w:left w:val="single" w:sz="4" w:space="0" w:color="auto"/>
              <w:bottom w:val="nil"/>
              <w:right w:val="single" w:sz="4" w:space="0" w:color="auto"/>
            </w:tcBorders>
          </w:tcPr>
          <w:p w:rsidR="00D81D57" w:rsidRPr="003D7A7C" w:rsidRDefault="00D81D57"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rPr>
            </w:pPr>
            <w:r w:rsidRPr="003D7A7C">
              <w:rPr>
                <w:rFonts w:asciiTheme="minorHAnsi" w:hAnsiTheme="minorHAnsi"/>
                <w:sz w:val="22"/>
                <w:szCs w:val="22"/>
              </w:rPr>
              <w:t>None.</w:t>
            </w:r>
          </w:p>
        </w:tc>
      </w:tr>
      <w:tr w:rsidR="00D81D57" w:rsidRPr="003D7A7C" w:rsidTr="00D475C9">
        <w:trPr>
          <w:trHeight w:val="137"/>
        </w:trPr>
        <w:tc>
          <w:tcPr>
            <w:tcW w:w="4717" w:type="dxa"/>
            <w:gridSpan w:val="10"/>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3"/>
          </w:tcPr>
          <w:p w:rsidR="00D81D57" w:rsidRPr="003D7A7C" w:rsidRDefault="00D81D5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D81D57" w:rsidRPr="003D7A7C" w:rsidTr="00D475C9">
        <w:trPr>
          <w:trHeight w:val="551"/>
        </w:trPr>
        <w:tc>
          <w:tcPr>
            <w:tcW w:w="4717" w:type="dxa"/>
            <w:gridSpan w:val="10"/>
            <w:tcBorders>
              <w:top w:val="single" w:sz="4" w:space="0" w:color="auto"/>
              <w:left w:val="single" w:sz="4" w:space="0" w:color="auto"/>
              <w:bottom w:val="single" w:sz="4" w:space="0" w:color="auto"/>
              <w:right w:val="single" w:sz="4" w:space="0" w:color="auto"/>
            </w:tcBorders>
          </w:tcPr>
          <w:p w:rsidR="00D81D57" w:rsidRPr="003D7A7C" w:rsidRDefault="00D81D57" w:rsidP="003D7A7C">
            <w:pPr>
              <w:pStyle w:val="Oznaenseznam"/>
              <w:numPr>
                <w:ilvl w:val="0"/>
                <w:numId w:val="0"/>
              </w:numPr>
              <w:rPr>
                <w:rFonts w:asciiTheme="minorHAnsi" w:hAnsiTheme="minorHAnsi" w:cstheme="minorHAnsi"/>
                <w:sz w:val="22"/>
                <w:szCs w:val="22"/>
                <w:lang w:val="pl-PL"/>
              </w:rPr>
            </w:pPr>
            <w:r w:rsidRPr="003D7A7C">
              <w:rPr>
                <w:rFonts w:asciiTheme="minorHAnsi" w:hAnsiTheme="minorHAnsi" w:cstheme="minorHAnsi"/>
                <w:sz w:val="22"/>
                <w:szCs w:val="22"/>
                <w:lang w:val="pl-PL"/>
              </w:rPr>
              <w:t>Uvodni del z definicijo za energetski menedžment in inženiring.</w:t>
            </w:r>
          </w:p>
          <w:p w:rsidR="00D81D57" w:rsidRPr="003D7A7C" w:rsidRDefault="00D81D57" w:rsidP="003D7A7C">
            <w:pPr>
              <w:pStyle w:val="Oznaenseznam"/>
              <w:numPr>
                <w:ilvl w:val="0"/>
                <w:numId w:val="0"/>
              </w:numPr>
              <w:rPr>
                <w:rFonts w:asciiTheme="minorHAnsi" w:hAnsiTheme="minorHAnsi" w:cstheme="minorHAnsi"/>
                <w:sz w:val="22"/>
                <w:szCs w:val="22"/>
                <w:u w:val="single"/>
                <w:lang w:val="pl-PL"/>
              </w:rPr>
            </w:pPr>
            <w:r w:rsidRPr="003D7A7C">
              <w:rPr>
                <w:rFonts w:asciiTheme="minorHAnsi" w:hAnsiTheme="minorHAnsi" w:cstheme="minorHAnsi"/>
                <w:sz w:val="22"/>
                <w:szCs w:val="22"/>
                <w:u w:val="single"/>
                <w:lang w:val="pl-PL"/>
              </w:rPr>
              <w:t>Energetski menedžment:</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evropski standardi v energetski učinkovitosti stavb</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gradbena fizika in varčevanje z energijo</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principi projektiranja energetsko učinkovitih stavb</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toplotna zaščita stavb in prihranki energije.</w:t>
            </w:r>
          </w:p>
          <w:p w:rsidR="00D81D57" w:rsidRPr="003D7A7C" w:rsidRDefault="00D81D57" w:rsidP="003D7A7C">
            <w:pPr>
              <w:pStyle w:val="Oznaenseznam"/>
              <w:numPr>
                <w:ilvl w:val="0"/>
                <w:numId w:val="0"/>
              </w:numPr>
              <w:ind w:left="360"/>
              <w:rPr>
                <w:rFonts w:asciiTheme="minorHAnsi" w:hAnsiTheme="minorHAnsi" w:cstheme="minorHAnsi"/>
                <w:sz w:val="22"/>
                <w:szCs w:val="22"/>
              </w:rPr>
            </w:pPr>
            <w:r w:rsidRPr="003D7A7C">
              <w:rPr>
                <w:rFonts w:asciiTheme="minorHAnsi" w:hAnsiTheme="minorHAnsi" w:cstheme="minorHAnsi"/>
                <w:sz w:val="22"/>
                <w:szCs w:val="22"/>
              </w:rPr>
              <w:t>Atmosfera in ugodje pri načrtovanju stavb</w:t>
            </w:r>
          </w:p>
          <w:p w:rsidR="00D81D57" w:rsidRPr="003D7A7C" w:rsidRDefault="00D81D57" w:rsidP="003D7A7C">
            <w:pPr>
              <w:pStyle w:val="Oznaenseznam"/>
              <w:numPr>
                <w:ilvl w:val="0"/>
                <w:numId w:val="0"/>
              </w:numPr>
              <w:ind w:left="360"/>
              <w:rPr>
                <w:rFonts w:asciiTheme="minorHAnsi" w:hAnsiTheme="minorHAnsi" w:cstheme="minorHAnsi"/>
                <w:sz w:val="22"/>
                <w:szCs w:val="22"/>
              </w:rPr>
            </w:pPr>
          </w:p>
          <w:p w:rsidR="00D81D57" w:rsidRPr="003D7A7C" w:rsidRDefault="00D81D57" w:rsidP="003D7A7C">
            <w:pPr>
              <w:pStyle w:val="Oznaenseznam"/>
              <w:numPr>
                <w:ilvl w:val="0"/>
                <w:numId w:val="0"/>
              </w:numPr>
              <w:ind w:left="360"/>
              <w:rPr>
                <w:rFonts w:asciiTheme="minorHAnsi" w:hAnsiTheme="minorHAnsi" w:cstheme="minorHAnsi"/>
                <w:sz w:val="22"/>
                <w:szCs w:val="22"/>
              </w:rPr>
            </w:pP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 xml:space="preserve">blowerjev test (test zrakotesnosti)moderne nizkoenergetske in pasivne stavbe </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hiša prihodnosti – dobivanje energije z sinergijo, inteligentna stavba</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energetska bilanca stavbe</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lastRenderedPageBreak/>
              <w:t>ekonomska analiza obratovalnih režimov in optimizacija delovanja glede na minimalne letne stroške</w:t>
            </w:r>
          </w:p>
          <w:p w:rsidR="00D81D57" w:rsidRPr="003D7A7C" w:rsidRDefault="00D81D57" w:rsidP="003D7A7C">
            <w:pPr>
              <w:pStyle w:val="Oznaenseznam"/>
              <w:numPr>
                <w:ilvl w:val="0"/>
                <w:numId w:val="0"/>
              </w:numPr>
              <w:ind w:left="360"/>
              <w:rPr>
                <w:rFonts w:asciiTheme="minorHAnsi" w:hAnsiTheme="minorHAnsi" w:cstheme="minorHAnsi"/>
                <w:sz w:val="22"/>
                <w:szCs w:val="22"/>
              </w:rPr>
            </w:pPr>
          </w:p>
          <w:p w:rsidR="00D81D57" w:rsidRPr="003D7A7C" w:rsidRDefault="00D81D57" w:rsidP="003D7A7C">
            <w:pPr>
              <w:tabs>
                <w:tab w:val="left" w:pos="227"/>
              </w:tabs>
              <w:ind w:left="227"/>
              <w:jc w:val="both"/>
              <w:rPr>
                <w:rFonts w:asciiTheme="minorHAnsi" w:hAnsiTheme="minorHAnsi" w:cstheme="minorHAnsi"/>
                <w:sz w:val="22"/>
                <w:szCs w:val="22"/>
              </w:rPr>
            </w:pPr>
            <w:r w:rsidRPr="003D7A7C">
              <w:rPr>
                <w:rFonts w:asciiTheme="minorHAnsi" w:hAnsiTheme="minorHAnsi" w:cstheme="minorHAnsi"/>
                <w:sz w:val="22"/>
                <w:szCs w:val="22"/>
              </w:rPr>
              <w:t>Projektni management in njegove posebnosti. Vodenje posameznika in skupine.  Projektno in razvojno delovanje skupin. Zasnova in organiziranje projektnih skupin. Kadrovska zasedba skupin in delo v skupinah, ter sistemi projektnih ključev.</w:t>
            </w:r>
          </w:p>
          <w:p w:rsidR="00D81D57" w:rsidRPr="003D7A7C" w:rsidRDefault="00D81D57" w:rsidP="003D7A7C">
            <w:pPr>
              <w:tabs>
                <w:tab w:val="left" w:pos="227"/>
              </w:tabs>
              <w:ind w:left="227"/>
              <w:jc w:val="both"/>
              <w:rPr>
                <w:rFonts w:asciiTheme="minorHAnsi" w:hAnsiTheme="minorHAnsi" w:cstheme="minorHAnsi"/>
                <w:sz w:val="22"/>
                <w:szCs w:val="22"/>
              </w:rPr>
            </w:pPr>
          </w:p>
          <w:p w:rsidR="00D81D57" w:rsidRPr="003D7A7C" w:rsidRDefault="00D81D57" w:rsidP="003D7A7C">
            <w:pPr>
              <w:tabs>
                <w:tab w:val="left" w:pos="227"/>
              </w:tabs>
              <w:ind w:left="227"/>
              <w:rPr>
                <w:rFonts w:asciiTheme="minorHAnsi" w:hAnsiTheme="minorHAnsi" w:cstheme="minorHAnsi"/>
                <w:sz w:val="22"/>
                <w:szCs w:val="22"/>
                <w:u w:val="single"/>
              </w:rPr>
            </w:pPr>
            <w:r w:rsidRPr="003D7A7C">
              <w:rPr>
                <w:rFonts w:asciiTheme="minorHAnsi" w:hAnsiTheme="minorHAnsi" w:cstheme="minorHAnsi"/>
                <w:sz w:val="22"/>
                <w:szCs w:val="22"/>
                <w:u w:val="single"/>
              </w:rPr>
              <w:t>Energetski inženiring:</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Vpliv snovanja in konstruiranja izdelka na vzdrževanje izdelka.</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 xml:space="preserve">cilji in pomen vzdrževanja, politika vzdrževanja, investicije in stroški v življenjski dobi. </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osnovna terminologija s področja vzdrževanja.</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opis sodobnih metod za nadzor stanja:PGT, nadzor vibracij, termografija, plinska kromatografija, analiza vrtinčastih tokov, ultrazvočna in rentgenska defektoskopija.</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vzdrževanje cevovodov</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vzdrževanje toplotnih prenosnikov, plinskih in parnih turbin. Vzdrževanje črpalk in kompresorjev. Vzdrževanje električnih naprav in strojev. Vzdrževanje motorjev z notranjim zgorevanjem. Vzdrževanje ogrevalnih sistemov in klimatskih naprav</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 xml:space="preserve">uporaba računalniškega programa in numeričnega paketa za optimiranje. </w:t>
            </w:r>
          </w:p>
          <w:p w:rsidR="00D81D57" w:rsidRPr="003D7A7C" w:rsidRDefault="00D81D57" w:rsidP="003D7A7C">
            <w:pPr>
              <w:tabs>
                <w:tab w:val="left" w:pos="227"/>
              </w:tabs>
              <w:ind w:left="227"/>
              <w:rPr>
                <w:rFonts w:asciiTheme="minorHAnsi" w:hAnsiTheme="minorHAnsi" w:cstheme="minorHAnsi"/>
                <w:sz w:val="22"/>
                <w:szCs w:val="22"/>
              </w:rPr>
            </w:pPr>
          </w:p>
          <w:p w:rsidR="00D81D57" w:rsidRPr="003D7A7C" w:rsidRDefault="00D81D57" w:rsidP="003D7A7C">
            <w:pPr>
              <w:pStyle w:val="Oznaenseznam"/>
              <w:numPr>
                <w:ilvl w:val="0"/>
                <w:numId w:val="0"/>
              </w:numPr>
              <w:ind w:left="360"/>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rsidR="00D81D57" w:rsidRPr="003D7A7C" w:rsidRDefault="00D81D57" w:rsidP="003D7A7C">
            <w:pPr>
              <w:tabs>
                <w:tab w:val="left" w:pos="227"/>
              </w:tabs>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pStyle w:val="Oznaenseznam"/>
              <w:rPr>
                <w:rFonts w:asciiTheme="minorHAnsi" w:hAnsiTheme="minorHAnsi" w:cstheme="minorHAnsi"/>
                <w:sz w:val="22"/>
                <w:szCs w:val="22"/>
                <w:lang w:val="en-US"/>
              </w:rPr>
            </w:pPr>
            <w:r w:rsidRPr="003D7A7C">
              <w:rPr>
                <w:rFonts w:asciiTheme="minorHAnsi" w:hAnsiTheme="minorHAnsi" w:cstheme="minorHAnsi"/>
                <w:sz w:val="22"/>
                <w:szCs w:val="22"/>
                <w:lang w:val="en-US"/>
              </w:rPr>
              <w:t>Introduction part with definition of energy management and engineering.</w:t>
            </w:r>
          </w:p>
          <w:p w:rsidR="00D81D57" w:rsidRPr="003D7A7C" w:rsidRDefault="00D81D57" w:rsidP="003D7A7C">
            <w:pPr>
              <w:pStyle w:val="Oznaenseznam"/>
              <w:numPr>
                <w:ilvl w:val="0"/>
                <w:numId w:val="0"/>
              </w:numPr>
              <w:ind w:left="360"/>
              <w:rPr>
                <w:rFonts w:asciiTheme="minorHAnsi" w:hAnsiTheme="minorHAnsi" w:cstheme="minorHAnsi"/>
                <w:sz w:val="22"/>
                <w:szCs w:val="22"/>
                <w:u w:val="single"/>
                <w:lang w:val="en-US"/>
              </w:rPr>
            </w:pPr>
            <w:r w:rsidRPr="003D7A7C">
              <w:rPr>
                <w:rFonts w:asciiTheme="minorHAnsi" w:hAnsiTheme="minorHAnsi" w:cstheme="minorHAnsi"/>
                <w:sz w:val="22"/>
                <w:szCs w:val="22"/>
                <w:u w:val="single"/>
                <w:lang w:val="en-US"/>
              </w:rPr>
              <w:t>Energy management:</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european standards regarding energy efficiency of buildings</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 xml:space="preserve">construction physics and energy saving </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principles of designing energy efficient buildings</w:t>
            </w:r>
          </w:p>
          <w:p w:rsidR="00D81D57" w:rsidRPr="003D7A7C" w:rsidRDefault="00D81D57" w:rsidP="003D7A7C">
            <w:pPr>
              <w:pStyle w:val="Oznaenseznam"/>
              <w:numPr>
                <w:ilvl w:val="0"/>
                <w:numId w:val="0"/>
              </w:numPr>
              <w:ind w:left="360"/>
              <w:rPr>
                <w:rFonts w:asciiTheme="minorHAnsi" w:hAnsiTheme="minorHAnsi" w:cstheme="minorHAnsi"/>
                <w:sz w:val="22"/>
                <w:szCs w:val="22"/>
              </w:rPr>
            </w:pPr>
          </w:p>
          <w:p w:rsidR="00D81D57" w:rsidRPr="003D7A7C" w:rsidRDefault="00D81D57" w:rsidP="003D7A7C">
            <w:pPr>
              <w:pStyle w:val="Oznaenseznam"/>
              <w:numPr>
                <w:ilvl w:val="0"/>
                <w:numId w:val="0"/>
              </w:numPr>
              <w:ind w:left="360"/>
              <w:rPr>
                <w:rFonts w:asciiTheme="minorHAnsi" w:hAnsiTheme="minorHAnsi" w:cstheme="minorHAnsi"/>
                <w:sz w:val="22"/>
                <w:szCs w:val="22"/>
              </w:rPr>
            </w:pPr>
            <w:r w:rsidRPr="003D7A7C">
              <w:rPr>
                <w:rFonts w:asciiTheme="minorHAnsi" w:hAnsiTheme="minorHAnsi" w:cstheme="minorHAnsi"/>
                <w:sz w:val="22"/>
                <w:szCs w:val="22"/>
              </w:rPr>
              <w:t>heat insulation in buildings and energy saving. Atmosphere and well – being taken into account when designing the buildings</w:t>
            </w:r>
          </w:p>
          <w:p w:rsidR="00D81D57" w:rsidRPr="003D7A7C" w:rsidRDefault="00D81D57" w:rsidP="003D7A7C">
            <w:pPr>
              <w:pStyle w:val="Oznaenseznam"/>
              <w:numPr>
                <w:ilvl w:val="0"/>
                <w:numId w:val="0"/>
              </w:numPr>
              <w:ind w:left="360"/>
              <w:rPr>
                <w:rFonts w:asciiTheme="minorHAnsi" w:hAnsiTheme="minorHAnsi" w:cstheme="minorHAnsi"/>
                <w:sz w:val="22"/>
                <w:szCs w:val="22"/>
              </w:rPr>
            </w:pP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blower door test</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low – energy and passive houses</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house of the future – producing energy with synergy, intelligent building</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energy balance of a building</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lastRenderedPageBreak/>
              <w:t>economic analysis of operating regimes and optimization of functioning with regard to minimum annual costs</w:t>
            </w:r>
          </w:p>
          <w:p w:rsidR="00D81D57" w:rsidRPr="003D7A7C" w:rsidRDefault="00D81D57" w:rsidP="003D7A7C">
            <w:pPr>
              <w:pStyle w:val="Oznaenseznam"/>
              <w:numPr>
                <w:ilvl w:val="0"/>
                <w:numId w:val="0"/>
              </w:numPr>
              <w:ind w:left="360" w:hanging="360"/>
              <w:rPr>
                <w:rFonts w:asciiTheme="minorHAnsi" w:hAnsiTheme="minorHAnsi" w:cstheme="minorHAnsi"/>
                <w:sz w:val="22"/>
                <w:szCs w:val="22"/>
              </w:rPr>
            </w:pPr>
          </w:p>
          <w:p w:rsidR="00D81D57" w:rsidRPr="003D7A7C" w:rsidRDefault="00D81D57" w:rsidP="003D7A7C">
            <w:pPr>
              <w:tabs>
                <w:tab w:val="left" w:pos="227"/>
              </w:tabs>
              <w:ind w:left="227"/>
              <w:rPr>
                <w:rFonts w:asciiTheme="minorHAnsi" w:hAnsiTheme="minorHAnsi" w:cstheme="minorHAnsi"/>
                <w:sz w:val="22"/>
                <w:szCs w:val="22"/>
              </w:rPr>
            </w:pPr>
            <w:r w:rsidRPr="003D7A7C">
              <w:rPr>
                <w:rFonts w:asciiTheme="minorHAnsi" w:hAnsiTheme="minorHAnsi" w:cstheme="minorHAnsi"/>
                <w:sz w:val="22"/>
                <w:szCs w:val="22"/>
              </w:rPr>
              <w:t>Project management, guidance of successful work process. Project management and specialties. Management of individuals and groups. Project and development group activities. Funding and organizing project groups. Project key systems.</w:t>
            </w:r>
          </w:p>
          <w:p w:rsidR="00D81D57" w:rsidRPr="003D7A7C" w:rsidRDefault="00D81D57" w:rsidP="003D7A7C">
            <w:pPr>
              <w:tabs>
                <w:tab w:val="left" w:pos="227"/>
              </w:tabs>
              <w:ind w:left="227"/>
              <w:rPr>
                <w:rFonts w:asciiTheme="minorHAnsi" w:hAnsiTheme="minorHAnsi" w:cstheme="minorHAnsi"/>
                <w:sz w:val="22"/>
                <w:szCs w:val="22"/>
              </w:rPr>
            </w:pPr>
          </w:p>
          <w:p w:rsidR="00D81D57" w:rsidRPr="003D7A7C" w:rsidRDefault="00D81D57" w:rsidP="003D7A7C">
            <w:pPr>
              <w:tabs>
                <w:tab w:val="left" w:pos="227"/>
              </w:tabs>
              <w:ind w:left="227"/>
              <w:rPr>
                <w:rFonts w:asciiTheme="minorHAnsi" w:hAnsiTheme="minorHAnsi" w:cstheme="minorHAnsi"/>
                <w:sz w:val="22"/>
                <w:szCs w:val="22"/>
                <w:u w:val="single"/>
              </w:rPr>
            </w:pPr>
            <w:r w:rsidRPr="003D7A7C">
              <w:rPr>
                <w:rFonts w:asciiTheme="minorHAnsi" w:hAnsiTheme="minorHAnsi" w:cstheme="minorHAnsi"/>
                <w:sz w:val="22"/>
                <w:szCs w:val="22"/>
                <w:u w:val="single"/>
              </w:rPr>
              <w:t>Energy Engineering:</w:t>
            </w:r>
          </w:p>
          <w:p w:rsidR="00D81D57" w:rsidRPr="003D7A7C" w:rsidRDefault="00D81D57" w:rsidP="003D7A7C">
            <w:pPr>
              <w:tabs>
                <w:tab w:val="left" w:pos="227"/>
              </w:tabs>
              <w:ind w:left="227"/>
              <w:rPr>
                <w:rFonts w:asciiTheme="minorHAnsi" w:hAnsiTheme="minorHAnsi" w:cstheme="minorHAnsi"/>
                <w:sz w:val="22"/>
                <w:szCs w:val="22"/>
              </w:rPr>
            </w:pPr>
            <w:r w:rsidRPr="003D7A7C">
              <w:rPr>
                <w:rFonts w:asciiTheme="minorHAnsi" w:hAnsiTheme="minorHAnsi" w:cstheme="minorHAnsi"/>
                <w:sz w:val="22"/>
                <w:szCs w:val="22"/>
              </w:rPr>
              <w:t>- the influence of planning and development of product on maintenance.</w:t>
            </w:r>
          </w:p>
          <w:p w:rsidR="00D81D57" w:rsidRPr="003D7A7C" w:rsidRDefault="00D81D57" w:rsidP="003D7A7C">
            <w:pPr>
              <w:numPr>
                <w:ilvl w:val="0"/>
                <w:numId w:val="5"/>
              </w:numPr>
              <w:tabs>
                <w:tab w:val="clear" w:pos="360"/>
                <w:tab w:val="left" w:pos="227"/>
              </w:tabs>
              <w:ind w:left="227" w:hanging="227"/>
              <w:jc w:val="both"/>
              <w:rPr>
                <w:rFonts w:asciiTheme="minorHAnsi" w:hAnsiTheme="minorHAnsi" w:cstheme="minorHAnsi"/>
                <w:sz w:val="22"/>
                <w:szCs w:val="22"/>
              </w:rPr>
            </w:pPr>
            <w:r w:rsidRPr="003D7A7C">
              <w:rPr>
                <w:rFonts w:asciiTheme="minorHAnsi" w:hAnsiTheme="minorHAnsi" w:cstheme="minorHAnsi"/>
                <w:sz w:val="22"/>
                <w:szCs w:val="22"/>
              </w:rPr>
              <w:t xml:space="preserve">maintenance terminology. </w:t>
            </w:r>
          </w:p>
          <w:p w:rsidR="00D81D57" w:rsidRPr="003D7A7C" w:rsidRDefault="00D81D57" w:rsidP="003D7A7C">
            <w:pPr>
              <w:numPr>
                <w:ilvl w:val="0"/>
                <w:numId w:val="5"/>
              </w:numPr>
              <w:tabs>
                <w:tab w:val="clear" w:pos="360"/>
                <w:tab w:val="left" w:pos="227"/>
              </w:tabs>
              <w:ind w:left="227" w:hanging="227"/>
              <w:jc w:val="both"/>
              <w:rPr>
                <w:rFonts w:asciiTheme="minorHAnsi" w:hAnsiTheme="minorHAnsi" w:cstheme="minorHAnsi"/>
                <w:sz w:val="22"/>
                <w:szCs w:val="22"/>
              </w:rPr>
            </w:pPr>
            <w:r w:rsidRPr="003D7A7C">
              <w:rPr>
                <w:rFonts w:asciiTheme="minorHAnsi" w:hAnsiTheme="minorHAnsi" w:cstheme="minorHAnsi"/>
                <w:sz w:val="22"/>
                <w:szCs w:val="22"/>
              </w:rPr>
              <w:t xml:space="preserve">maintenance objectives and significance, maintenance policies, investments considerations and LCC.  </w:t>
            </w:r>
          </w:p>
          <w:p w:rsidR="00D81D57" w:rsidRPr="003D7A7C" w:rsidRDefault="00D81D57" w:rsidP="003D7A7C">
            <w:pPr>
              <w:numPr>
                <w:ilvl w:val="0"/>
                <w:numId w:val="5"/>
              </w:numPr>
              <w:tabs>
                <w:tab w:val="clear" w:pos="360"/>
                <w:tab w:val="left" w:pos="227"/>
              </w:tabs>
              <w:ind w:left="227" w:hanging="227"/>
              <w:jc w:val="both"/>
              <w:rPr>
                <w:rFonts w:asciiTheme="minorHAnsi" w:hAnsiTheme="minorHAnsi" w:cstheme="minorHAnsi"/>
                <w:sz w:val="22"/>
                <w:szCs w:val="22"/>
              </w:rPr>
            </w:pPr>
            <w:r w:rsidRPr="003D7A7C">
              <w:rPr>
                <w:rFonts w:asciiTheme="minorHAnsi" w:hAnsiTheme="minorHAnsi" w:cstheme="minorHAnsi"/>
                <w:sz w:val="22"/>
                <w:szCs w:val="22"/>
              </w:rPr>
              <w:t xml:space="preserve">basics of modern Condition Monitoring systems: Human Senses, Vibration monitoring, Gas Chromatography, Eddy Current, Ultrasound, X-ray. </w:t>
            </w:r>
          </w:p>
          <w:p w:rsidR="00D81D57" w:rsidRPr="003D7A7C" w:rsidRDefault="00D81D57" w:rsidP="003D7A7C">
            <w:pPr>
              <w:numPr>
                <w:ilvl w:val="0"/>
                <w:numId w:val="5"/>
              </w:numPr>
              <w:tabs>
                <w:tab w:val="clear" w:pos="360"/>
                <w:tab w:val="left" w:pos="227"/>
              </w:tabs>
              <w:ind w:left="227" w:hanging="227"/>
              <w:jc w:val="both"/>
              <w:rPr>
                <w:rFonts w:asciiTheme="minorHAnsi" w:hAnsiTheme="minorHAnsi" w:cstheme="minorHAnsi"/>
                <w:sz w:val="22"/>
                <w:szCs w:val="22"/>
              </w:rPr>
            </w:pPr>
            <w:r w:rsidRPr="003D7A7C">
              <w:rPr>
                <w:rFonts w:asciiTheme="minorHAnsi" w:hAnsiTheme="minorHAnsi" w:cstheme="minorHAnsi"/>
                <w:sz w:val="22"/>
                <w:szCs w:val="22"/>
              </w:rPr>
              <w:t xml:space="preserve"> maintenance of pipe systems.</w:t>
            </w:r>
          </w:p>
          <w:p w:rsidR="00D81D57" w:rsidRPr="003D7A7C" w:rsidRDefault="00D81D57" w:rsidP="003D7A7C">
            <w:pPr>
              <w:numPr>
                <w:ilvl w:val="0"/>
                <w:numId w:val="5"/>
              </w:numPr>
              <w:tabs>
                <w:tab w:val="clear" w:pos="360"/>
                <w:tab w:val="left" w:pos="227"/>
              </w:tabs>
              <w:ind w:left="227" w:hanging="227"/>
              <w:jc w:val="both"/>
              <w:rPr>
                <w:rFonts w:asciiTheme="minorHAnsi" w:hAnsiTheme="minorHAnsi" w:cstheme="minorHAnsi"/>
                <w:sz w:val="22"/>
                <w:szCs w:val="22"/>
              </w:rPr>
            </w:pPr>
            <w:r w:rsidRPr="003D7A7C">
              <w:rPr>
                <w:rFonts w:asciiTheme="minorHAnsi" w:hAnsiTheme="minorHAnsi" w:cstheme="minorHAnsi"/>
                <w:sz w:val="22"/>
                <w:szCs w:val="22"/>
              </w:rPr>
              <w:t>maintenannce of heat exchangers, gas and vapour turbines. Maintenance of pumps and compressors. Maintenance of electrical equipments and machines. Maintenance of engines with internal combustion. Maintenance of heating systems and systems with air conditioning</w:t>
            </w:r>
          </w:p>
          <w:p w:rsidR="00D81D57" w:rsidRPr="003D7A7C" w:rsidRDefault="00D81D57" w:rsidP="003D7A7C">
            <w:pPr>
              <w:pStyle w:val="Oznaenseznam"/>
              <w:rPr>
                <w:rFonts w:asciiTheme="minorHAnsi" w:hAnsiTheme="minorHAnsi" w:cstheme="minorHAnsi"/>
                <w:sz w:val="22"/>
                <w:szCs w:val="22"/>
              </w:rPr>
            </w:pPr>
            <w:r w:rsidRPr="003D7A7C">
              <w:rPr>
                <w:rFonts w:asciiTheme="minorHAnsi" w:hAnsiTheme="minorHAnsi" w:cstheme="minorHAnsi"/>
                <w:sz w:val="22"/>
                <w:szCs w:val="22"/>
              </w:rPr>
              <w:t>numerical methods use (numerical modeling) for optimizing.</w:t>
            </w:r>
          </w:p>
          <w:p w:rsidR="00D81D57" w:rsidRPr="003D7A7C" w:rsidRDefault="00D81D57" w:rsidP="003D7A7C">
            <w:pPr>
              <w:tabs>
                <w:tab w:val="left" w:pos="227"/>
              </w:tabs>
              <w:ind w:left="227"/>
              <w:jc w:val="both"/>
              <w:rPr>
                <w:rFonts w:asciiTheme="minorHAnsi" w:hAnsiTheme="minorHAnsi" w:cstheme="minorHAnsi"/>
                <w:sz w:val="22"/>
                <w:szCs w:val="22"/>
              </w:rPr>
            </w:pPr>
          </w:p>
          <w:p w:rsidR="00D81D57" w:rsidRPr="003D7A7C" w:rsidRDefault="00D81D57" w:rsidP="003D7A7C">
            <w:pPr>
              <w:tabs>
                <w:tab w:val="left" w:pos="227"/>
              </w:tabs>
              <w:ind w:left="227"/>
              <w:rPr>
                <w:rFonts w:asciiTheme="minorHAnsi" w:hAnsiTheme="minorHAnsi" w:cstheme="minorHAnsi"/>
                <w:sz w:val="22"/>
                <w:szCs w:val="22"/>
              </w:rPr>
            </w:pPr>
          </w:p>
          <w:p w:rsidR="00D81D57" w:rsidRPr="003D7A7C" w:rsidRDefault="00D81D57" w:rsidP="003D7A7C">
            <w:pPr>
              <w:pStyle w:val="Oznaenseznam"/>
              <w:numPr>
                <w:ilvl w:val="0"/>
                <w:numId w:val="0"/>
              </w:numPr>
              <w:ind w:left="360" w:hanging="360"/>
              <w:rPr>
                <w:rFonts w:asciiTheme="minorHAnsi" w:hAnsiTheme="minorHAnsi" w:cstheme="minorHAnsi"/>
                <w:sz w:val="22"/>
                <w:szCs w:val="22"/>
              </w:rPr>
            </w:pPr>
          </w:p>
        </w:tc>
      </w:tr>
      <w:tr w:rsidR="00D81D57" w:rsidRPr="003D7A7C" w:rsidTr="00D475C9">
        <w:tc>
          <w:tcPr>
            <w:tcW w:w="9690" w:type="dxa"/>
            <w:gridSpan w:val="22"/>
          </w:tcPr>
          <w:p w:rsidR="00D81D57" w:rsidRPr="003D7A7C" w:rsidRDefault="00D81D57" w:rsidP="003D7A7C">
            <w:pPr>
              <w:jc w:val="both"/>
              <w:rPr>
                <w:rFonts w:asciiTheme="minorHAnsi" w:hAnsiTheme="minorHAnsi" w:cstheme="minorHAnsi"/>
                <w:sz w:val="22"/>
                <w:szCs w:val="22"/>
              </w:rPr>
            </w:pPr>
          </w:p>
          <w:p w:rsidR="00D81D57" w:rsidRPr="003D7A7C" w:rsidRDefault="00D81D57" w:rsidP="003D7A7C">
            <w:pPr>
              <w:jc w:val="both"/>
              <w:rPr>
                <w:rFonts w:asciiTheme="minorHAnsi" w:hAnsiTheme="minorHAnsi" w:cstheme="minorHAnsi"/>
                <w:b/>
                <w:sz w:val="22"/>
                <w:szCs w:val="22"/>
              </w:rPr>
            </w:pPr>
            <w:r w:rsidRPr="003D7A7C">
              <w:rPr>
                <w:rFonts w:asciiTheme="minorHAnsi" w:hAnsiTheme="minorHAnsi" w:cstheme="minorHAnsi"/>
                <w:sz w:val="22"/>
                <w:szCs w:val="22"/>
              </w:rPr>
              <w:br w:type="page"/>
            </w:r>
            <w:r w:rsidRPr="003D7A7C">
              <w:rPr>
                <w:rFonts w:asciiTheme="minorHAnsi" w:hAnsiTheme="minorHAnsi" w:cstheme="minorHAnsi"/>
                <w:b/>
                <w:sz w:val="22"/>
                <w:szCs w:val="22"/>
              </w:rPr>
              <w:t>Temeljni literatura in viri / Readings:</w:t>
            </w:r>
          </w:p>
        </w:tc>
      </w:tr>
      <w:tr w:rsidR="00D81D57" w:rsidRPr="003D7A7C" w:rsidTr="00D475C9">
        <w:trPr>
          <w:trHeight w:val="410"/>
        </w:trPr>
        <w:tc>
          <w:tcPr>
            <w:tcW w:w="9690" w:type="dxa"/>
            <w:gridSpan w:val="22"/>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Arial"/>
                <w:sz w:val="22"/>
                <w:szCs w:val="22"/>
              </w:rPr>
            </w:pPr>
            <w:r w:rsidRPr="003D7A7C">
              <w:rPr>
                <w:rFonts w:asciiTheme="minorHAnsi" w:hAnsiTheme="minorHAnsi" w:cs="Arial"/>
                <w:sz w:val="22"/>
                <w:szCs w:val="22"/>
              </w:rPr>
              <w:t>Karl Gertis, Bauphysik, berichte aus forschung und praxis, Fraunhofer IRB Verlag, 1998.</w:t>
            </w:r>
          </w:p>
          <w:p w:rsidR="00D81D57" w:rsidRPr="003D7A7C" w:rsidRDefault="00D81D57" w:rsidP="003D7A7C">
            <w:pPr>
              <w:rPr>
                <w:rFonts w:asciiTheme="minorHAnsi" w:hAnsiTheme="minorHAnsi" w:cs="Arial"/>
                <w:sz w:val="22"/>
                <w:szCs w:val="22"/>
              </w:rPr>
            </w:pPr>
            <w:r w:rsidRPr="003D7A7C">
              <w:rPr>
                <w:rFonts w:asciiTheme="minorHAnsi" w:hAnsiTheme="minorHAnsi" w:cs="Arial"/>
                <w:sz w:val="22"/>
                <w:szCs w:val="22"/>
              </w:rPr>
              <w:t>Barney L. Capehart, Wayne C. Turner, William J. Kennedy: Guide to Energy Management, 4th edition, The Fairmont Press, 2003.</w:t>
            </w:r>
          </w:p>
          <w:p w:rsidR="00D81D57" w:rsidRPr="003D7A7C" w:rsidRDefault="00D81D57" w:rsidP="003D7A7C">
            <w:pPr>
              <w:rPr>
                <w:rFonts w:asciiTheme="minorHAnsi" w:hAnsiTheme="minorHAnsi" w:cs="Arial"/>
                <w:sz w:val="22"/>
                <w:szCs w:val="22"/>
              </w:rPr>
            </w:pPr>
            <w:r w:rsidRPr="003D7A7C">
              <w:rPr>
                <w:rFonts w:asciiTheme="minorHAnsi" w:hAnsiTheme="minorHAnsi" w:cs="Arial"/>
                <w:sz w:val="22"/>
                <w:szCs w:val="22"/>
              </w:rPr>
              <w:t>L. D. Danny Harvey: A handbook on low – energy buildings and district – energy systems: Fundamentals, techniques and examples, Earthscan Publications Ltd, 2006.</w:t>
            </w:r>
          </w:p>
          <w:p w:rsidR="00D81D57" w:rsidRPr="003D7A7C" w:rsidRDefault="00D81D57" w:rsidP="003D7A7C">
            <w:pPr>
              <w:tabs>
                <w:tab w:val="left" w:pos="227"/>
              </w:tabs>
              <w:rPr>
                <w:rFonts w:asciiTheme="minorHAnsi" w:hAnsiTheme="minorHAnsi"/>
                <w:sz w:val="22"/>
                <w:szCs w:val="22"/>
              </w:rPr>
            </w:pPr>
            <w:r w:rsidRPr="003D7A7C">
              <w:rPr>
                <w:rFonts w:asciiTheme="minorHAnsi" w:hAnsiTheme="minorHAnsi"/>
                <w:sz w:val="22"/>
                <w:szCs w:val="22"/>
              </w:rPr>
              <w:t>Alan Wilson: ASSET MAINTENANCE MANAGEMENT: A Guide to Developing Strategy and Improving Performance; Industrial Press, 2002.</w:t>
            </w:r>
          </w:p>
          <w:p w:rsidR="00D81D57" w:rsidRPr="003D7A7C" w:rsidRDefault="00D81D57" w:rsidP="003D7A7C">
            <w:pPr>
              <w:tabs>
                <w:tab w:val="left" w:pos="227"/>
              </w:tabs>
              <w:rPr>
                <w:rFonts w:asciiTheme="minorHAnsi" w:hAnsiTheme="minorHAnsi"/>
                <w:sz w:val="22"/>
                <w:szCs w:val="22"/>
              </w:rPr>
            </w:pPr>
            <w:r w:rsidRPr="003D7A7C">
              <w:rPr>
                <w:rFonts w:asciiTheme="minorHAnsi" w:hAnsiTheme="minorHAnsi"/>
                <w:sz w:val="22"/>
                <w:szCs w:val="22"/>
              </w:rPr>
              <w:t>John Moubray: Reliability-Centred Maintenance; Elsevir., 2008.</w:t>
            </w:r>
          </w:p>
          <w:p w:rsidR="00D81D57" w:rsidRPr="003D7A7C" w:rsidRDefault="00D81D57" w:rsidP="003D7A7C">
            <w:pPr>
              <w:tabs>
                <w:tab w:val="left" w:pos="227"/>
              </w:tabs>
              <w:rPr>
                <w:rFonts w:asciiTheme="minorHAnsi" w:hAnsiTheme="minorHAnsi"/>
                <w:sz w:val="22"/>
                <w:szCs w:val="22"/>
              </w:rPr>
            </w:pPr>
            <w:r w:rsidRPr="003D7A7C">
              <w:rPr>
                <w:rFonts w:asciiTheme="minorHAnsi" w:hAnsiTheme="minorHAnsi"/>
                <w:sz w:val="22"/>
                <w:szCs w:val="22"/>
              </w:rPr>
              <w:t>Terry Wireman: Developing Performance Indicators for Managing Maintenance;  Industrial Press, 1998.</w:t>
            </w:r>
          </w:p>
          <w:p w:rsidR="00D81D57" w:rsidRPr="003D7A7C" w:rsidRDefault="00D81D57" w:rsidP="003D7A7C">
            <w:pPr>
              <w:tabs>
                <w:tab w:val="left" w:pos="227"/>
              </w:tabs>
              <w:rPr>
                <w:rFonts w:asciiTheme="minorHAnsi" w:hAnsiTheme="minorHAnsi"/>
                <w:sz w:val="22"/>
                <w:szCs w:val="22"/>
              </w:rPr>
            </w:pPr>
            <w:r w:rsidRPr="003D7A7C">
              <w:rPr>
                <w:rFonts w:asciiTheme="minorHAnsi" w:hAnsiTheme="minorHAnsi"/>
                <w:sz w:val="22"/>
                <w:szCs w:val="22"/>
              </w:rPr>
              <w:t>Darly Mather: The Maintenance Scorecard – Creating Strategic Advantages; Industrial Press, 2005.</w:t>
            </w:r>
          </w:p>
          <w:p w:rsidR="00D81D57" w:rsidRPr="003D7A7C" w:rsidRDefault="00D81D57" w:rsidP="003D7A7C">
            <w:pPr>
              <w:tabs>
                <w:tab w:val="left" w:pos="227"/>
              </w:tabs>
              <w:rPr>
                <w:rFonts w:asciiTheme="minorHAnsi" w:hAnsiTheme="minorHAnsi"/>
                <w:sz w:val="22"/>
                <w:szCs w:val="22"/>
              </w:rPr>
            </w:pPr>
            <w:r w:rsidRPr="003D7A7C">
              <w:rPr>
                <w:rFonts w:asciiTheme="minorHAnsi" w:hAnsiTheme="minorHAnsi"/>
                <w:sz w:val="22"/>
                <w:szCs w:val="22"/>
              </w:rPr>
              <w:t>En 15341: Maintenance - Maintenance Key Performance Indicators, draft.</w:t>
            </w:r>
          </w:p>
          <w:p w:rsidR="00D81D57" w:rsidRPr="003D7A7C" w:rsidRDefault="00D81D57" w:rsidP="003D7A7C">
            <w:pPr>
              <w:tabs>
                <w:tab w:val="left" w:pos="227"/>
              </w:tabs>
              <w:rPr>
                <w:rFonts w:asciiTheme="minorHAnsi" w:hAnsiTheme="minorHAnsi"/>
                <w:sz w:val="22"/>
                <w:szCs w:val="22"/>
              </w:rPr>
            </w:pPr>
            <w:r w:rsidRPr="003D7A7C">
              <w:rPr>
                <w:rFonts w:asciiTheme="minorHAnsi" w:hAnsiTheme="minorHAnsi"/>
                <w:sz w:val="22"/>
                <w:szCs w:val="22"/>
              </w:rPr>
              <w:t>S. Duffua, A. RoufPlanning and Control of Maintenance Systems, Willey, 1999.</w:t>
            </w:r>
          </w:p>
          <w:p w:rsidR="00D81D57" w:rsidRPr="003D7A7C" w:rsidRDefault="00D81D57" w:rsidP="003D7A7C">
            <w:pPr>
              <w:tabs>
                <w:tab w:val="left" w:pos="227"/>
              </w:tabs>
              <w:rPr>
                <w:rFonts w:asciiTheme="minorHAnsi" w:hAnsiTheme="minorHAnsi"/>
                <w:sz w:val="22"/>
                <w:szCs w:val="22"/>
              </w:rPr>
            </w:pPr>
            <w:r w:rsidRPr="003D7A7C">
              <w:rPr>
                <w:rFonts w:asciiTheme="minorHAnsi" w:hAnsiTheme="minorHAnsi"/>
                <w:sz w:val="22"/>
                <w:szCs w:val="22"/>
              </w:rPr>
              <w:t>R.R. Keith Mobley, L.R. Higgins, D.J. Wirkoff, Maintenance Engineering handbook, Seventh Edition, MCGraw Hill, 2008.</w:t>
            </w:r>
          </w:p>
          <w:p w:rsidR="00D81D57" w:rsidRPr="003D7A7C" w:rsidRDefault="00D81D57" w:rsidP="003D7A7C">
            <w:pPr>
              <w:rPr>
                <w:rFonts w:asciiTheme="minorHAnsi" w:hAnsiTheme="minorHAnsi"/>
                <w:sz w:val="22"/>
                <w:szCs w:val="22"/>
              </w:rPr>
            </w:pPr>
            <w:r w:rsidRPr="003D7A7C">
              <w:rPr>
                <w:rFonts w:asciiTheme="minorHAnsi" w:hAnsiTheme="minorHAnsi"/>
                <w:sz w:val="22"/>
                <w:szCs w:val="22"/>
              </w:rPr>
              <w:lastRenderedPageBreak/>
              <w:t>Antončič, B., Hisrich, R., Petrin, T., Vahčič, A., Podjetništvo, Založbe GV, Ljubljana, 2002.</w:t>
            </w:r>
          </w:p>
          <w:p w:rsidR="00D81D57" w:rsidRPr="003D7A7C" w:rsidRDefault="00D81D57" w:rsidP="003D7A7C">
            <w:pPr>
              <w:rPr>
                <w:rFonts w:asciiTheme="minorHAnsi" w:hAnsiTheme="minorHAnsi"/>
                <w:sz w:val="22"/>
                <w:szCs w:val="22"/>
              </w:rPr>
            </w:pPr>
            <w:r w:rsidRPr="003D7A7C">
              <w:rPr>
                <w:rFonts w:asciiTheme="minorHAnsi" w:hAnsiTheme="minorHAnsi"/>
                <w:sz w:val="22"/>
                <w:szCs w:val="22"/>
              </w:rPr>
              <w:t>Gary R. Heerkens, Project management, McGraw-Hill, U.S.A. 2006.</w:t>
            </w:r>
          </w:p>
          <w:p w:rsidR="00D81D57" w:rsidRPr="003D7A7C" w:rsidRDefault="00D81D57" w:rsidP="003D7A7C">
            <w:pPr>
              <w:rPr>
                <w:rFonts w:asciiTheme="minorHAnsi" w:hAnsiTheme="minorHAnsi"/>
                <w:sz w:val="22"/>
                <w:szCs w:val="22"/>
              </w:rPr>
            </w:pPr>
            <w:r w:rsidRPr="003D7A7C">
              <w:rPr>
                <w:rFonts w:asciiTheme="minorHAnsi" w:hAnsiTheme="minorHAnsi"/>
                <w:sz w:val="22"/>
                <w:szCs w:val="22"/>
              </w:rPr>
              <w:t>Harold Kerzner; Project Management; John Willey and Sons Ltd.; Ohio, U.S. A., 2006.</w:t>
            </w:r>
          </w:p>
          <w:p w:rsidR="00D81D57" w:rsidRPr="003D7A7C" w:rsidRDefault="00D81D57" w:rsidP="003D7A7C">
            <w:pPr>
              <w:rPr>
                <w:rFonts w:asciiTheme="minorHAnsi" w:hAnsiTheme="minorHAnsi"/>
                <w:sz w:val="22"/>
                <w:szCs w:val="22"/>
              </w:rPr>
            </w:pPr>
            <w:r w:rsidRPr="003D7A7C">
              <w:rPr>
                <w:rFonts w:asciiTheme="minorHAnsi" w:hAnsiTheme="minorHAnsi"/>
                <w:sz w:val="22"/>
                <w:szCs w:val="22"/>
              </w:rPr>
              <w:t>Ruchard Murch; Project Management; Best Practice for IT Professionals, Printice Hall PTR, Upper Saddle River, New York, U.S. A.,  2006.</w:t>
            </w:r>
          </w:p>
          <w:p w:rsidR="00D81D57" w:rsidRPr="003D7A7C" w:rsidRDefault="00D81D57" w:rsidP="003D7A7C">
            <w:pPr>
              <w:rPr>
                <w:rFonts w:asciiTheme="minorHAnsi" w:hAnsiTheme="minorHAnsi" w:cstheme="minorHAnsi"/>
                <w:sz w:val="22"/>
                <w:szCs w:val="22"/>
              </w:rPr>
            </w:pPr>
            <w:r w:rsidRPr="003D7A7C">
              <w:rPr>
                <w:rFonts w:asciiTheme="minorHAnsi" w:hAnsiTheme="minorHAnsi" w:cstheme="minorHAnsi"/>
                <w:sz w:val="22"/>
                <w:szCs w:val="22"/>
              </w:rPr>
              <w:t>Praunseis Z.;</w:t>
            </w:r>
            <w:r w:rsidRPr="003D7A7C">
              <w:rPr>
                <w:rFonts w:asciiTheme="minorHAnsi" w:hAnsiTheme="minorHAnsi" w:cstheme="minorHAnsi"/>
                <w:i/>
                <w:iCs/>
                <w:sz w:val="22"/>
                <w:szCs w:val="22"/>
              </w:rPr>
              <w:t xml:space="preserve"> Energetska oskrba objektov</w:t>
            </w:r>
            <w:r w:rsidRPr="003D7A7C">
              <w:rPr>
                <w:rFonts w:asciiTheme="minorHAnsi" w:hAnsiTheme="minorHAnsi" w:cstheme="minorHAnsi"/>
                <w:sz w:val="22"/>
                <w:szCs w:val="22"/>
              </w:rPr>
              <w:t xml:space="preserve">. Univerzitetni učbenik,[1. izd.]. Krško: Fakulteta za energetiko, 2014. XVII, 286 str., ilustr., tabele. ISBN 978-961-6800-11-2. [COBISS.SI-ID </w:t>
            </w:r>
            <w:hyperlink r:id="rId55" w:tgtFrame="_blank" w:history="1">
              <w:r w:rsidRPr="003D7A7C">
                <w:rPr>
                  <w:rStyle w:val="Hiperpovezava"/>
                  <w:rFonts w:asciiTheme="minorHAnsi" w:hAnsiTheme="minorHAnsi" w:cstheme="minorHAnsi"/>
                  <w:color w:val="CD5B45"/>
                  <w:sz w:val="22"/>
                  <w:szCs w:val="22"/>
                </w:rPr>
                <w:t>76157441</w:t>
              </w:r>
            </w:hyperlink>
            <w:r w:rsidRPr="003D7A7C">
              <w:rPr>
                <w:rFonts w:asciiTheme="minorHAnsi" w:hAnsiTheme="minorHAnsi" w:cstheme="minorHAnsi"/>
                <w:sz w:val="22"/>
                <w:szCs w:val="22"/>
              </w:rPr>
              <w:t xml:space="preserve">] </w:t>
            </w:r>
          </w:p>
          <w:p w:rsidR="00D81D57" w:rsidRPr="003D7A7C" w:rsidRDefault="00D81D57" w:rsidP="003D7A7C">
            <w:pPr>
              <w:rPr>
                <w:rFonts w:asciiTheme="minorHAnsi" w:hAnsiTheme="minorHAnsi" w:cstheme="minorHAnsi"/>
                <w:sz w:val="22"/>
                <w:szCs w:val="22"/>
              </w:rPr>
            </w:pPr>
            <w:r w:rsidRPr="003D7A7C">
              <w:rPr>
                <w:rFonts w:asciiTheme="minorHAnsi" w:hAnsiTheme="minorHAnsi" w:cstheme="minorHAnsi"/>
                <w:sz w:val="22"/>
                <w:szCs w:val="22"/>
              </w:rPr>
              <w:t>Praunseis, Z.;</w:t>
            </w:r>
            <w:r w:rsidRPr="003D7A7C">
              <w:rPr>
                <w:rFonts w:asciiTheme="minorHAnsi" w:hAnsiTheme="minorHAnsi" w:cstheme="minorHAnsi"/>
                <w:iCs/>
                <w:sz w:val="22"/>
                <w:szCs w:val="22"/>
              </w:rPr>
              <w:t xml:space="preserve"> Inženiring v energetiki : zapiski predavanj</w:t>
            </w:r>
            <w:r w:rsidRPr="003D7A7C">
              <w:rPr>
                <w:rFonts w:asciiTheme="minorHAnsi" w:hAnsiTheme="minorHAnsi" w:cstheme="minorHAnsi"/>
                <w:sz w:val="22"/>
                <w:szCs w:val="22"/>
              </w:rPr>
              <w:t xml:space="preserve">. Krško: Fakulteta za energetiko, 2016. 148 str., graf. prikazi. [COBISS.SI-ID </w:t>
            </w:r>
            <w:hyperlink r:id="rId56" w:tgtFrame="_blank" w:history="1">
              <w:r w:rsidRPr="003D7A7C">
                <w:rPr>
                  <w:rStyle w:val="Hiperpovezava"/>
                  <w:rFonts w:asciiTheme="minorHAnsi" w:hAnsiTheme="minorHAnsi" w:cstheme="minorHAnsi"/>
                  <w:color w:val="CD5B45"/>
                  <w:sz w:val="22"/>
                  <w:szCs w:val="22"/>
                </w:rPr>
                <w:t>1024222812</w:t>
              </w:r>
            </w:hyperlink>
            <w:r w:rsidRPr="003D7A7C">
              <w:rPr>
                <w:rFonts w:asciiTheme="minorHAnsi" w:hAnsiTheme="minorHAnsi" w:cstheme="minorHAnsi"/>
                <w:sz w:val="22"/>
                <w:szCs w:val="22"/>
              </w:rPr>
              <w:t xml:space="preserve">] </w:t>
            </w:r>
          </w:p>
          <w:p w:rsidR="003D7A7C" w:rsidRPr="003D7A7C" w:rsidRDefault="00D81D57" w:rsidP="00695B28">
            <w:pPr>
              <w:rPr>
                <w:rFonts w:asciiTheme="minorHAnsi" w:hAnsiTheme="minorHAnsi" w:cs="Calibri"/>
                <w:b/>
                <w:bCs/>
                <w:sz w:val="22"/>
                <w:szCs w:val="22"/>
              </w:rPr>
            </w:pPr>
            <w:r w:rsidRPr="003D7A7C">
              <w:rPr>
                <w:rFonts w:asciiTheme="minorHAnsi" w:hAnsiTheme="minorHAnsi" w:cstheme="minorHAnsi"/>
                <w:bCs/>
                <w:sz w:val="22"/>
                <w:szCs w:val="22"/>
              </w:rPr>
              <w:t xml:space="preserve">Praunseis, Z.; </w:t>
            </w:r>
            <w:r w:rsidRPr="003D7A7C">
              <w:rPr>
                <w:rFonts w:asciiTheme="minorHAnsi" w:hAnsiTheme="minorHAnsi" w:cstheme="minorHAnsi"/>
                <w:iCs/>
                <w:sz w:val="22"/>
                <w:szCs w:val="22"/>
              </w:rPr>
              <w:t>Projektni management: zapiski predavanj</w:t>
            </w:r>
            <w:r w:rsidRPr="003D7A7C">
              <w:rPr>
                <w:rFonts w:asciiTheme="minorHAnsi" w:hAnsiTheme="minorHAnsi" w:cstheme="minorHAnsi"/>
                <w:sz w:val="22"/>
                <w:szCs w:val="22"/>
              </w:rPr>
              <w:t>. Krško: Fakulteta za energetiko, 2015. 78 str., graf.</w:t>
            </w:r>
          </w:p>
        </w:tc>
      </w:tr>
      <w:tr w:rsidR="00D81D57" w:rsidRPr="003D7A7C" w:rsidTr="00D475C9">
        <w:trPr>
          <w:trHeight w:val="73"/>
        </w:trPr>
        <w:tc>
          <w:tcPr>
            <w:tcW w:w="4717" w:type="dxa"/>
            <w:gridSpan w:val="10"/>
            <w:tcBorders>
              <w:top w:val="nil"/>
              <w:left w:val="nil"/>
              <w:bottom w:val="single" w:sz="4" w:space="0" w:color="auto"/>
              <w:right w:val="nil"/>
            </w:tcBorders>
          </w:tcPr>
          <w:p w:rsidR="00D81D57" w:rsidRPr="003D7A7C" w:rsidRDefault="00D81D57" w:rsidP="003D7A7C">
            <w:pPr>
              <w:rPr>
                <w:rFonts w:asciiTheme="minorHAnsi" w:hAnsiTheme="minorHAnsi" w:cs="Calibri"/>
                <w:b/>
                <w:bCs/>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3"/>
          </w:tcPr>
          <w:p w:rsidR="00D81D57" w:rsidRPr="003D7A7C" w:rsidRDefault="00D81D5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D81D57" w:rsidRPr="003D7A7C" w:rsidTr="00D475C9">
        <w:trPr>
          <w:trHeight w:val="1601"/>
        </w:trPr>
        <w:tc>
          <w:tcPr>
            <w:tcW w:w="4717" w:type="dxa"/>
            <w:gridSpan w:val="10"/>
            <w:tcBorders>
              <w:top w:val="single" w:sz="4" w:space="0" w:color="auto"/>
              <w:left w:val="single" w:sz="4" w:space="0" w:color="auto"/>
              <w:bottom w:val="single" w:sz="4" w:space="0" w:color="auto"/>
              <w:right w:val="single" w:sz="4" w:space="0" w:color="auto"/>
            </w:tcBorders>
          </w:tcPr>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razvoj učinkovitega in gospodarno uspešnega načrtovanja energetskega menedžmenta in inženiringa.</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aplikacija tehno – ekonomskih optimizacijskih metod v cilju vrednotenja rentabilnosti investicije v energetske sisteme objektov</w:t>
            </w:r>
          </w:p>
          <w:p w:rsidR="003D7A7C" w:rsidRPr="003D7A7C" w:rsidRDefault="00D81D57" w:rsidP="00695B28">
            <w:pPr>
              <w:numPr>
                <w:ilvl w:val="0"/>
                <w:numId w:val="40"/>
              </w:numPr>
              <w:tabs>
                <w:tab w:val="left" w:pos="227"/>
              </w:tabs>
              <w:ind w:left="227" w:hanging="227"/>
              <w:rPr>
                <w:rFonts w:asciiTheme="minorHAnsi" w:hAnsiTheme="minorHAnsi"/>
                <w:sz w:val="22"/>
                <w:szCs w:val="22"/>
              </w:rPr>
            </w:pPr>
            <w:r w:rsidRPr="00695B28">
              <w:rPr>
                <w:rFonts w:asciiTheme="minorHAnsi" w:hAnsiTheme="minorHAnsi"/>
                <w:sz w:val="22"/>
                <w:szCs w:val="22"/>
              </w:rPr>
              <w:t>razvoj logičnega razmišljanja, skupinsko delo in ustvarjalen pristop k raziskovalno – aplikativnemu delu</w:t>
            </w:r>
          </w:p>
        </w:tc>
        <w:tc>
          <w:tcPr>
            <w:tcW w:w="152" w:type="dxa"/>
            <w:gridSpan w:val="3"/>
            <w:tcBorders>
              <w:top w:val="nil"/>
              <w:left w:val="single" w:sz="4" w:space="0" w:color="auto"/>
              <w:bottom w:val="nil"/>
              <w:right w:val="single" w:sz="4" w:space="0" w:color="auto"/>
            </w:tcBorders>
          </w:tcPr>
          <w:p w:rsidR="00D81D57" w:rsidRPr="003D7A7C" w:rsidRDefault="00D81D57" w:rsidP="003D7A7C">
            <w:pPr>
              <w:tabs>
                <w:tab w:val="left" w:pos="227"/>
              </w:tabs>
              <w:rPr>
                <w:rFonts w:asciiTheme="minorHAnsi" w:hAnsi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to develop efficient and economically successful designing of energy management and engineering.</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application of technical and economic optimization methods with the aim to evaluate rentability of investment into energy systems of the buildings</w:t>
            </w:r>
          </w:p>
          <w:p w:rsidR="00D81D57" w:rsidRPr="003D7A7C" w:rsidRDefault="00D81D57" w:rsidP="003D7A7C">
            <w:pPr>
              <w:numPr>
                <w:ilvl w:val="0"/>
                <w:numId w:val="40"/>
              </w:numPr>
              <w:tabs>
                <w:tab w:val="left" w:pos="227"/>
              </w:tabs>
              <w:ind w:left="227" w:hanging="227"/>
              <w:rPr>
                <w:rFonts w:asciiTheme="minorHAnsi" w:hAnsiTheme="minorHAnsi"/>
                <w:sz w:val="22"/>
                <w:szCs w:val="22"/>
              </w:rPr>
            </w:pPr>
            <w:r w:rsidRPr="003D7A7C">
              <w:rPr>
                <w:rFonts w:asciiTheme="minorHAnsi" w:hAnsiTheme="minorHAnsi"/>
                <w:sz w:val="22"/>
                <w:szCs w:val="22"/>
              </w:rPr>
              <w:t>development of logical thinking, team work and  a creative approach towards research work</w:t>
            </w:r>
          </w:p>
        </w:tc>
      </w:tr>
      <w:tr w:rsidR="00D81D57" w:rsidRPr="003D7A7C" w:rsidTr="00D475C9">
        <w:trPr>
          <w:trHeight w:val="117"/>
        </w:trPr>
        <w:tc>
          <w:tcPr>
            <w:tcW w:w="4727" w:type="dxa"/>
            <w:gridSpan w:val="11"/>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gridSpan w:val="2"/>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D81D57" w:rsidRPr="003D7A7C" w:rsidTr="00D475C9">
        <w:trPr>
          <w:trHeight w:val="1287"/>
        </w:trPr>
        <w:tc>
          <w:tcPr>
            <w:tcW w:w="4727" w:type="dxa"/>
            <w:gridSpan w:val="11"/>
            <w:tcBorders>
              <w:top w:val="single" w:sz="4" w:space="0" w:color="auto"/>
              <w:left w:val="single" w:sz="4" w:space="0" w:color="auto"/>
              <w:bottom w:val="nil"/>
              <w:right w:val="single" w:sz="4" w:space="0" w:color="auto"/>
            </w:tcBorders>
          </w:tcPr>
          <w:p w:rsidR="00D81D57" w:rsidRPr="003D7A7C" w:rsidRDefault="00D81D57" w:rsidP="003D7A7C">
            <w:pPr>
              <w:rPr>
                <w:rFonts w:asciiTheme="minorHAnsi" w:hAnsiTheme="minorHAnsi" w:cs="Calibri"/>
                <w:sz w:val="22"/>
                <w:szCs w:val="22"/>
              </w:rPr>
            </w:pPr>
            <w:r w:rsidRPr="003D7A7C">
              <w:rPr>
                <w:rFonts w:asciiTheme="minorHAnsi" w:hAnsiTheme="minorHAnsi" w:cs="Calibri"/>
                <w:sz w:val="22"/>
                <w:szCs w:val="22"/>
              </w:rPr>
              <w:t>Znanje in razumevanje:</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energetsko učinkovitega načrtovanja v energetskem menedžmentu in inženiringu.</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standardnih metod in vključevanje postopkov optimizacije pri reševanju aplikativnih projektov.</w:t>
            </w:r>
          </w:p>
          <w:p w:rsidR="003D7A7C" w:rsidRPr="00695B28" w:rsidRDefault="00D81D57" w:rsidP="000D2008">
            <w:pPr>
              <w:numPr>
                <w:ilvl w:val="0"/>
                <w:numId w:val="5"/>
              </w:numPr>
              <w:tabs>
                <w:tab w:val="clear" w:pos="360"/>
                <w:tab w:val="left" w:pos="227"/>
              </w:tabs>
              <w:ind w:left="227" w:hanging="227"/>
              <w:rPr>
                <w:rFonts w:asciiTheme="minorHAnsi" w:hAnsiTheme="minorHAnsi"/>
                <w:sz w:val="22"/>
                <w:szCs w:val="22"/>
              </w:rPr>
            </w:pPr>
            <w:r w:rsidRPr="00695B28">
              <w:rPr>
                <w:rFonts w:asciiTheme="minorHAnsi" w:hAnsiTheme="minorHAnsi"/>
                <w:sz w:val="22"/>
                <w:szCs w:val="22"/>
              </w:rPr>
              <w:t>sposobnost uporabe ustrezne programske opreme</w:t>
            </w:r>
          </w:p>
          <w:p w:rsidR="003D7A7C" w:rsidRPr="003D7A7C" w:rsidRDefault="003D7A7C" w:rsidP="003D7A7C">
            <w:pPr>
              <w:tabs>
                <w:tab w:val="left" w:pos="227"/>
              </w:tabs>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D81D57" w:rsidRPr="003D7A7C" w:rsidRDefault="00D81D57" w:rsidP="003D7A7C">
            <w:pPr>
              <w:rPr>
                <w:rFonts w:asciiTheme="minorHAnsi" w:hAnsiTheme="minorHAnsi" w:cs="Calibri"/>
                <w:sz w:val="22"/>
                <w:szCs w:val="22"/>
              </w:rPr>
            </w:pPr>
          </w:p>
          <w:p w:rsidR="00D81D57" w:rsidRPr="003D7A7C" w:rsidRDefault="00D81D57" w:rsidP="003D7A7C">
            <w:pPr>
              <w:rPr>
                <w:rFonts w:asciiTheme="minorHAnsi" w:hAnsiTheme="minorHAnsi" w:cs="Calibri"/>
                <w:sz w:val="22"/>
                <w:szCs w:val="22"/>
              </w:rPr>
            </w:pPr>
          </w:p>
          <w:p w:rsidR="00D81D57" w:rsidRPr="003D7A7C" w:rsidRDefault="00D81D57"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D81D57" w:rsidRPr="003D7A7C" w:rsidRDefault="00D81D57" w:rsidP="003D7A7C">
            <w:pPr>
              <w:rPr>
                <w:rFonts w:asciiTheme="minorHAnsi" w:hAnsiTheme="minorHAnsi" w:cs="Calibri"/>
                <w:sz w:val="22"/>
                <w:szCs w:val="22"/>
              </w:rPr>
            </w:pPr>
            <w:r w:rsidRPr="003D7A7C">
              <w:rPr>
                <w:rFonts w:asciiTheme="minorHAnsi" w:hAnsiTheme="minorHAnsi" w:cs="Calibri"/>
                <w:sz w:val="22"/>
                <w:szCs w:val="22"/>
              </w:rPr>
              <w:t>Knowledge and understanding:</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of energy efficient design inthe energy managenent in inženiring.</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standard methods and integration of the process of optimization when solving applicable projects</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the ability to use appropriate programme equipment</w:t>
            </w:r>
          </w:p>
        </w:tc>
      </w:tr>
      <w:tr w:rsidR="00D81D57" w:rsidRPr="003D7A7C" w:rsidTr="00D475C9">
        <w:trPr>
          <w:trHeight w:val="1241"/>
        </w:trPr>
        <w:tc>
          <w:tcPr>
            <w:tcW w:w="4727" w:type="dxa"/>
            <w:gridSpan w:val="11"/>
            <w:tcBorders>
              <w:top w:val="nil"/>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rPr>
            </w:pPr>
            <w:r w:rsidRPr="003D7A7C">
              <w:rPr>
                <w:rFonts w:asciiTheme="minorHAnsi" w:hAnsiTheme="minorHAnsi"/>
                <w:sz w:val="22"/>
                <w:szCs w:val="22"/>
              </w:rPr>
              <w:t>Prenesljive/ključne spretnosti in drugi atributi:</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z mentorskim reševanjem konkretnih primerov se oblikuje študentova kreativnost, logično razmišljanje in sposobnost ekonomsko učinkovitega načrtovanja</w:t>
            </w:r>
          </w:p>
          <w:p w:rsidR="003D7A7C" w:rsidRDefault="00D81D57" w:rsidP="00695B28">
            <w:pPr>
              <w:numPr>
                <w:ilvl w:val="0"/>
                <w:numId w:val="5"/>
              </w:numPr>
              <w:tabs>
                <w:tab w:val="clear" w:pos="360"/>
                <w:tab w:val="left" w:pos="227"/>
              </w:tabs>
              <w:ind w:left="227" w:hanging="227"/>
              <w:rPr>
                <w:rFonts w:asciiTheme="minorHAnsi" w:hAnsiTheme="minorHAnsi"/>
                <w:sz w:val="22"/>
                <w:szCs w:val="22"/>
              </w:rPr>
            </w:pPr>
            <w:r w:rsidRPr="00695B28">
              <w:rPr>
                <w:rFonts w:asciiTheme="minorHAnsi" w:hAnsiTheme="minorHAnsi"/>
                <w:sz w:val="22"/>
                <w:szCs w:val="22"/>
              </w:rPr>
              <w:t>avtonomnost v strokovnem in raziskovalnem delu</w:t>
            </w:r>
          </w:p>
          <w:p w:rsidR="00695B28" w:rsidRPr="003D7A7C" w:rsidRDefault="00695B28" w:rsidP="00695B28">
            <w:pPr>
              <w:tabs>
                <w:tab w:val="left" w:pos="227"/>
              </w:tabs>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D81D57" w:rsidRPr="003D7A7C" w:rsidRDefault="00D81D57" w:rsidP="003D7A7C">
            <w:pPr>
              <w:rPr>
                <w:rFonts w:asciiTheme="minorHAnsi" w:hAnsiTheme="minorHAnsi"/>
                <w:b/>
                <w:sz w:val="22"/>
                <w:szCs w:val="22"/>
              </w:rPr>
            </w:pPr>
          </w:p>
        </w:tc>
        <w:tc>
          <w:tcPr>
            <w:tcW w:w="4821" w:type="dxa"/>
            <w:gridSpan w:val="9"/>
            <w:tcBorders>
              <w:top w:val="nil"/>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rPr>
            </w:pPr>
            <w:r w:rsidRPr="003D7A7C">
              <w:rPr>
                <w:rFonts w:asciiTheme="minorHAnsi" w:hAnsiTheme="minorHAnsi"/>
                <w:sz w:val="22"/>
                <w:szCs w:val="22"/>
              </w:rPr>
              <w:t>Transferable/Key Skills and other attributes:</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solving concrete examples under supervision and hence developing student’s creativity, logical thinking and the ability of economically efficient designing</w:t>
            </w:r>
          </w:p>
          <w:p w:rsidR="00D81D57" w:rsidRPr="003D7A7C" w:rsidRDefault="00D81D57" w:rsidP="003D7A7C">
            <w:pPr>
              <w:numPr>
                <w:ilvl w:val="0"/>
                <w:numId w:val="5"/>
              </w:numPr>
              <w:tabs>
                <w:tab w:val="clear" w:pos="360"/>
                <w:tab w:val="left" w:pos="227"/>
              </w:tabs>
              <w:ind w:left="227" w:hanging="227"/>
              <w:rPr>
                <w:rFonts w:asciiTheme="minorHAnsi" w:hAnsiTheme="minorHAnsi"/>
                <w:sz w:val="22"/>
                <w:szCs w:val="22"/>
              </w:rPr>
            </w:pPr>
            <w:r w:rsidRPr="003D7A7C">
              <w:rPr>
                <w:rFonts w:asciiTheme="minorHAnsi" w:hAnsiTheme="minorHAnsi"/>
                <w:sz w:val="22"/>
                <w:szCs w:val="22"/>
              </w:rPr>
              <w:t>autonomy in professional and research work</w:t>
            </w:r>
          </w:p>
        </w:tc>
      </w:tr>
      <w:tr w:rsidR="00D81D57" w:rsidRPr="003D7A7C" w:rsidTr="00D475C9">
        <w:tc>
          <w:tcPr>
            <w:tcW w:w="4727" w:type="dxa"/>
            <w:gridSpan w:val="11"/>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gridSpan w:val="2"/>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D81D57" w:rsidRPr="003D7A7C" w:rsidTr="00D475C9">
        <w:trPr>
          <w:trHeight w:val="1323"/>
        </w:trPr>
        <w:tc>
          <w:tcPr>
            <w:tcW w:w="4727" w:type="dxa"/>
            <w:gridSpan w:val="11"/>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rPr>
            </w:pPr>
            <w:r w:rsidRPr="003D7A7C">
              <w:rPr>
                <w:rFonts w:asciiTheme="minorHAnsi" w:hAnsiTheme="minorHAnsi"/>
                <w:sz w:val="22"/>
                <w:szCs w:val="22"/>
              </w:rPr>
              <w:t>Predavanja: študent spozna teoretične vsebine predmeta.</w:t>
            </w:r>
          </w:p>
          <w:p w:rsidR="00D81D57" w:rsidRPr="003D7A7C" w:rsidRDefault="00D81D57" w:rsidP="003D7A7C">
            <w:pPr>
              <w:rPr>
                <w:rFonts w:asciiTheme="minorHAnsi" w:hAnsiTheme="minorHAnsi"/>
                <w:sz w:val="22"/>
                <w:szCs w:val="22"/>
              </w:rPr>
            </w:pPr>
            <w:r w:rsidRPr="003D7A7C">
              <w:rPr>
                <w:rFonts w:asciiTheme="minorHAnsi" w:hAnsiTheme="minorHAnsi"/>
                <w:sz w:val="22"/>
                <w:szCs w:val="22"/>
              </w:rPr>
              <w:t>Vaje: študent utrdi teoretično znanje in spozna aplikativne možnosti reševanja enostavnih primerov iz prakse.</w:t>
            </w:r>
          </w:p>
          <w:p w:rsidR="00AE701F" w:rsidRDefault="00AE701F" w:rsidP="003D7A7C">
            <w:pPr>
              <w:rPr>
                <w:rFonts w:asciiTheme="minorHAnsi" w:hAnsiTheme="minorHAnsi"/>
                <w:sz w:val="22"/>
                <w:szCs w:val="22"/>
              </w:rPr>
            </w:pPr>
          </w:p>
          <w:p w:rsidR="00695B28" w:rsidRPr="003D7A7C" w:rsidRDefault="00695B28" w:rsidP="003D7A7C">
            <w:pPr>
              <w:rPr>
                <w:rFonts w:asciiTheme="minorHAnsi" w:hAnsiTheme="minorHAnsi"/>
                <w:sz w:val="22"/>
                <w:szCs w:val="22"/>
              </w:rPr>
            </w:pPr>
          </w:p>
        </w:tc>
        <w:tc>
          <w:tcPr>
            <w:tcW w:w="142" w:type="dxa"/>
            <w:gridSpan w:val="2"/>
            <w:tcBorders>
              <w:top w:val="nil"/>
              <w:left w:val="single" w:sz="4" w:space="0" w:color="auto"/>
              <w:bottom w:val="nil"/>
              <w:right w:val="single" w:sz="4" w:space="0" w:color="auto"/>
            </w:tcBorders>
          </w:tcPr>
          <w:p w:rsidR="00D81D57" w:rsidRPr="003D7A7C" w:rsidRDefault="00D81D57"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sz w:val="22"/>
                <w:szCs w:val="22"/>
              </w:rPr>
            </w:pPr>
            <w:r w:rsidRPr="003D7A7C">
              <w:rPr>
                <w:rFonts w:asciiTheme="minorHAnsi" w:hAnsiTheme="minorHAnsi"/>
                <w:sz w:val="22"/>
                <w:szCs w:val="22"/>
              </w:rPr>
              <w:t>Lectures: the student gets acquainted with theoretical content of the subject.</w:t>
            </w:r>
          </w:p>
          <w:p w:rsidR="00D81D57" w:rsidRPr="003D7A7C" w:rsidRDefault="00D81D57" w:rsidP="003D7A7C">
            <w:pPr>
              <w:rPr>
                <w:rFonts w:asciiTheme="minorHAnsi" w:hAnsiTheme="minorHAnsi"/>
                <w:sz w:val="22"/>
                <w:szCs w:val="22"/>
              </w:rPr>
            </w:pPr>
            <w:r w:rsidRPr="003D7A7C">
              <w:rPr>
                <w:rFonts w:asciiTheme="minorHAnsi" w:hAnsiTheme="minorHAnsi"/>
                <w:sz w:val="22"/>
                <w:szCs w:val="22"/>
              </w:rPr>
              <w:t>Tutorial: the student upgrades the theoretical knowledge with practical experience.</w:t>
            </w:r>
          </w:p>
          <w:p w:rsidR="00D81D57" w:rsidRPr="003D7A7C" w:rsidRDefault="00D81D57" w:rsidP="003D7A7C">
            <w:pPr>
              <w:rPr>
                <w:rFonts w:asciiTheme="minorHAnsi" w:hAnsiTheme="minorHAnsi"/>
                <w:sz w:val="22"/>
                <w:szCs w:val="22"/>
              </w:rPr>
            </w:pPr>
          </w:p>
        </w:tc>
      </w:tr>
      <w:tr w:rsidR="00D81D57" w:rsidRPr="003D7A7C" w:rsidTr="00D475C9">
        <w:tc>
          <w:tcPr>
            <w:tcW w:w="4019" w:type="dxa"/>
            <w:gridSpan w:val="8"/>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D81D57" w:rsidRPr="003D7A7C" w:rsidRDefault="00D81D57" w:rsidP="003D7A7C">
            <w:pPr>
              <w:rPr>
                <w:rFonts w:asciiTheme="minorHAnsi" w:hAnsiTheme="minorHAnsi" w:cs="Calibri"/>
                <w:sz w:val="22"/>
                <w:szCs w:val="22"/>
              </w:rPr>
            </w:pPr>
            <w:r w:rsidRPr="003D7A7C">
              <w:rPr>
                <w:rFonts w:asciiTheme="minorHAnsi" w:hAnsiTheme="minorHAnsi" w:cs="Calibri"/>
                <w:sz w:val="22"/>
                <w:szCs w:val="22"/>
              </w:rPr>
              <w:t>Delež (v %) /</w:t>
            </w:r>
          </w:p>
          <w:p w:rsidR="00D81D57" w:rsidRPr="003D7A7C" w:rsidRDefault="00D81D57"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1" w:type="dxa"/>
            <w:gridSpan w:val="8"/>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D81D57" w:rsidRPr="003D7A7C" w:rsidTr="00D475C9">
        <w:tc>
          <w:tcPr>
            <w:tcW w:w="4019" w:type="dxa"/>
            <w:gridSpan w:val="8"/>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tc>
        <w:tc>
          <w:tcPr>
            <w:tcW w:w="1560" w:type="dxa"/>
            <w:gridSpan w:val="6"/>
            <w:tcBorders>
              <w:top w:val="nil"/>
              <w:left w:val="nil"/>
              <w:bottom w:val="single" w:sz="4" w:space="0" w:color="auto"/>
              <w:right w:val="nil"/>
            </w:tcBorders>
          </w:tcPr>
          <w:p w:rsidR="00D81D57" w:rsidRPr="003D7A7C" w:rsidRDefault="00D81D57" w:rsidP="003D7A7C">
            <w:pPr>
              <w:rPr>
                <w:rFonts w:asciiTheme="minorHAnsi" w:hAnsiTheme="minorHAnsi" w:cs="Calibri"/>
                <w:sz w:val="22"/>
                <w:szCs w:val="22"/>
              </w:rPr>
            </w:pPr>
          </w:p>
        </w:tc>
        <w:tc>
          <w:tcPr>
            <w:tcW w:w="4111" w:type="dxa"/>
            <w:gridSpan w:val="8"/>
            <w:tcBorders>
              <w:top w:val="nil"/>
              <w:left w:val="nil"/>
              <w:bottom w:val="single" w:sz="4" w:space="0" w:color="auto"/>
              <w:right w:val="nil"/>
            </w:tcBorders>
          </w:tcPr>
          <w:p w:rsidR="00D81D57" w:rsidRPr="003D7A7C" w:rsidRDefault="00D81D57" w:rsidP="003D7A7C">
            <w:pPr>
              <w:rPr>
                <w:rFonts w:asciiTheme="minorHAnsi" w:hAnsiTheme="minorHAnsi" w:cs="Calibri"/>
                <w:b/>
                <w:sz w:val="22"/>
                <w:szCs w:val="22"/>
              </w:rPr>
            </w:pPr>
          </w:p>
        </w:tc>
      </w:tr>
      <w:tr w:rsidR="00D81D57" w:rsidRPr="003D7A7C" w:rsidTr="00D475C9">
        <w:trPr>
          <w:trHeight w:val="736"/>
        </w:trPr>
        <w:tc>
          <w:tcPr>
            <w:tcW w:w="4019" w:type="dxa"/>
            <w:gridSpan w:val="8"/>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Calibri"/>
                <w:sz w:val="22"/>
                <w:szCs w:val="22"/>
              </w:rPr>
            </w:pPr>
            <w:r w:rsidRPr="003D7A7C">
              <w:rPr>
                <w:rFonts w:asciiTheme="minorHAnsi" w:hAnsiTheme="minorHAnsi" w:cs="Calibri"/>
                <w:sz w:val="22"/>
                <w:szCs w:val="22"/>
              </w:rPr>
              <w:t>Način (pisni izpit, ustno izpraševanje, naloge, projekt)</w:t>
            </w:r>
          </w:p>
          <w:p w:rsidR="00D81D57" w:rsidRPr="003D7A7C" w:rsidRDefault="00D81D57" w:rsidP="003D7A7C">
            <w:pPr>
              <w:numPr>
                <w:ilvl w:val="0"/>
                <w:numId w:val="41"/>
              </w:numPr>
              <w:rPr>
                <w:rFonts w:asciiTheme="minorHAnsi" w:hAnsiTheme="minorHAnsi" w:cs="Arial"/>
                <w:sz w:val="22"/>
                <w:szCs w:val="22"/>
              </w:rPr>
            </w:pPr>
            <w:r w:rsidRPr="003D7A7C">
              <w:rPr>
                <w:rFonts w:asciiTheme="minorHAnsi" w:hAnsiTheme="minorHAnsi" w:cs="Arial"/>
                <w:sz w:val="22"/>
                <w:szCs w:val="22"/>
              </w:rPr>
              <w:t>domače naloge</w:t>
            </w:r>
          </w:p>
          <w:p w:rsidR="00D81D57" w:rsidRPr="003D7A7C" w:rsidRDefault="00D81D57" w:rsidP="003D7A7C">
            <w:pPr>
              <w:numPr>
                <w:ilvl w:val="0"/>
                <w:numId w:val="41"/>
              </w:numPr>
              <w:rPr>
                <w:rFonts w:asciiTheme="minorHAnsi" w:hAnsiTheme="minorHAnsi" w:cs="Arial"/>
                <w:sz w:val="22"/>
                <w:szCs w:val="22"/>
              </w:rPr>
            </w:pPr>
            <w:r w:rsidRPr="003D7A7C">
              <w:rPr>
                <w:rFonts w:asciiTheme="minorHAnsi" w:hAnsiTheme="minorHAnsi" w:cs="Arial"/>
                <w:sz w:val="22"/>
                <w:szCs w:val="22"/>
              </w:rPr>
              <w:t xml:space="preserve">praktični del izpita v obliki pisnega reševanja izvedbe konstrukcijskega elementa v napravah procesne opreme </w:t>
            </w:r>
          </w:p>
          <w:p w:rsidR="00D81D57" w:rsidRPr="003D7A7C" w:rsidRDefault="00D81D57" w:rsidP="003D7A7C">
            <w:pPr>
              <w:pStyle w:val="Odstavekseznama"/>
              <w:numPr>
                <w:ilvl w:val="0"/>
                <w:numId w:val="41"/>
              </w:numPr>
              <w:rPr>
                <w:rFonts w:asciiTheme="minorHAnsi" w:hAnsiTheme="minorHAnsi"/>
                <w:sz w:val="22"/>
                <w:szCs w:val="22"/>
              </w:rPr>
            </w:pPr>
            <w:r w:rsidRPr="003D7A7C">
              <w:rPr>
                <w:rFonts w:asciiTheme="minorHAnsi" w:hAnsiTheme="minorHAnsi" w:cs="Arial"/>
                <w:sz w:val="22"/>
                <w:szCs w:val="22"/>
              </w:rPr>
              <w:t>teoretični del pisnega izpita v obliki dopolnjevanja dokumentacije in preračunov.</w:t>
            </w:r>
          </w:p>
        </w:tc>
        <w:tc>
          <w:tcPr>
            <w:tcW w:w="1560" w:type="dxa"/>
            <w:gridSpan w:val="6"/>
            <w:tcBorders>
              <w:top w:val="single" w:sz="4" w:space="0" w:color="auto"/>
              <w:left w:val="single" w:sz="4" w:space="0" w:color="auto"/>
              <w:bottom w:val="single" w:sz="4" w:space="0" w:color="auto"/>
              <w:right w:val="single" w:sz="4" w:space="0" w:color="auto"/>
            </w:tcBorders>
          </w:tcPr>
          <w:p w:rsidR="00D81D57" w:rsidRPr="003D7A7C" w:rsidRDefault="00D81D57" w:rsidP="003D7A7C">
            <w:pPr>
              <w:jc w:val="center"/>
              <w:rPr>
                <w:rFonts w:asciiTheme="minorHAnsi" w:hAnsiTheme="minorHAnsi"/>
                <w:sz w:val="22"/>
                <w:szCs w:val="22"/>
              </w:rPr>
            </w:pPr>
          </w:p>
          <w:p w:rsidR="00D81D57" w:rsidRPr="003D7A7C" w:rsidRDefault="00D81D57" w:rsidP="003D7A7C">
            <w:pPr>
              <w:jc w:val="center"/>
              <w:rPr>
                <w:rFonts w:asciiTheme="minorHAnsi" w:hAnsiTheme="minorHAnsi"/>
                <w:sz w:val="22"/>
                <w:szCs w:val="22"/>
              </w:rPr>
            </w:pPr>
          </w:p>
          <w:p w:rsidR="00D81D57" w:rsidRPr="003D7A7C" w:rsidRDefault="00D81D57" w:rsidP="003D7A7C">
            <w:pPr>
              <w:jc w:val="center"/>
              <w:rPr>
                <w:rFonts w:asciiTheme="minorHAnsi" w:hAnsiTheme="minorHAnsi"/>
                <w:b/>
                <w:sz w:val="22"/>
                <w:szCs w:val="22"/>
              </w:rPr>
            </w:pPr>
            <w:r w:rsidRPr="003D7A7C">
              <w:rPr>
                <w:rFonts w:asciiTheme="minorHAnsi" w:hAnsiTheme="minorHAnsi"/>
                <w:b/>
                <w:sz w:val="22"/>
                <w:szCs w:val="22"/>
              </w:rPr>
              <w:t>10</w:t>
            </w:r>
          </w:p>
          <w:p w:rsidR="00D81D57" w:rsidRPr="003D7A7C" w:rsidRDefault="00D81D57" w:rsidP="003D7A7C">
            <w:pPr>
              <w:jc w:val="center"/>
              <w:rPr>
                <w:rFonts w:asciiTheme="minorHAnsi" w:hAnsiTheme="minorHAnsi"/>
                <w:b/>
                <w:sz w:val="22"/>
                <w:szCs w:val="22"/>
              </w:rPr>
            </w:pPr>
            <w:r w:rsidRPr="003D7A7C">
              <w:rPr>
                <w:rFonts w:asciiTheme="minorHAnsi" w:hAnsiTheme="minorHAnsi"/>
                <w:b/>
                <w:sz w:val="22"/>
                <w:szCs w:val="22"/>
              </w:rPr>
              <w:t>45</w:t>
            </w:r>
          </w:p>
          <w:p w:rsidR="00D81D57" w:rsidRPr="003D7A7C" w:rsidRDefault="00D81D57" w:rsidP="003D7A7C">
            <w:pPr>
              <w:jc w:val="center"/>
              <w:rPr>
                <w:rFonts w:asciiTheme="minorHAnsi" w:hAnsiTheme="minorHAnsi"/>
                <w:b/>
                <w:sz w:val="22"/>
                <w:szCs w:val="22"/>
              </w:rPr>
            </w:pPr>
          </w:p>
          <w:p w:rsidR="00D81D57" w:rsidRPr="003D7A7C" w:rsidRDefault="00D81D57" w:rsidP="003D7A7C">
            <w:pPr>
              <w:jc w:val="center"/>
              <w:rPr>
                <w:rFonts w:asciiTheme="minorHAnsi" w:hAnsiTheme="minorHAnsi"/>
                <w:b/>
                <w:sz w:val="22"/>
                <w:szCs w:val="22"/>
              </w:rPr>
            </w:pPr>
          </w:p>
          <w:p w:rsidR="00D81D57" w:rsidRPr="003D7A7C" w:rsidRDefault="00D81D57" w:rsidP="003D7A7C">
            <w:pPr>
              <w:jc w:val="center"/>
              <w:rPr>
                <w:rFonts w:asciiTheme="minorHAnsi" w:hAnsiTheme="minorHAnsi"/>
                <w:sz w:val="22"/>
                <w:szCs w:val="22"/>
              </w:rPr>
            </w:pPr>
            <w:r w:rsidRPr="003D7A7C">
              <w:rPr>
                <w:rFonts w:asciiTheme="minorHAnsi" w:hAnsiTheme="minorHAnsi"/>
                <w:b/>
                <w:sz w:val="22"/>
                <w:szCs w:val="22"/>
              </w:rPr>
              <w:t>45</w:t>
            </w:r>
          </w:p>
        </w:tc>
        <w:tc>
          <w:tcPr>
            <w:tcW w:w="4111" w:type="dxa"/>
            <w:gridSpan w:val="8"/>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hAnsiTheme="minorHAnsi" w:cs="Arial"/>
                <w:sz w:val="22"/>
                <w:szCs w:val="22"/>
                <w:lang w:val="en-US"/>
              </w:rPr>
            </w:pPr>
            <w:r w:rsidRPr="003D7A7C">
              <w:rPr>
                <w:rFonts w:asciiTheme="minorHAnsi" w:hAnsiTheme="minorHAnsi" w:cs="Calibri"/>
                <w:sz w:val="22"/>
                <w:szCs w:val="22"/>
              </w:rPr>
              <w:t>Type (examination, oral, coursework, project):</w:t>
            </w:r>
          </w:p>
          <w:p w:rsidR="00D81D57" w:rsidRPr="003D7A7C" w:rsidRDefault="00D81D57" w:rsidP="003D7A7C">
            <w:pPr>
              <w:numPr>
                <w:ilvl w:val="0"/>
                <w:numId w:val="42"/>
              </w:numPr>
              <w:rPr>
                <w:rFonts w:asciiTheme="minorHAnsi" w:hAnsiTheme="minorHAnsi" w:cs="Arial"/>
                <w:sz w:val="22"/>
                <w:szCs w:val="22"/>
                <w:lang w:val="en-US"/>
              </w:rPr>
            </w:pPr>
            <w:r w:rsidRPr="003D7A7C">
              <w:rPr>
                <w:rFonts w:asciiTheme="minorHAnsi" w:hAnsiTheme="minorHAnsi" w:cs="Arial"/>
                <w:sz w:val="22"/>
                <w:szCs w:val="22"/>
                <w:lang w:val="en-US"/>
              </w:rPr>
              <w:t>completed coursework</w:t>
            </w:r>
          </w:p>
          <w:p w:rsidR="00D81D57" w:rsidRPr="003D7A7C" w:rsidRDefault="00D81D57" w:rsidP="003D7A7C">
            <w:pPr>
              <w:numPr>
                <w:ilvl w:val="0"/>
                <w:numId w:val="42"/>
              </w:numPr>
              <w:rPr>
                <w:rFonts w:asciiTheme="minorHAnsi" w:hAnsiTheme="minorHAnsi"/>
                <w:sz w:val="22"/>
                <w:szCs w:val="22"/>
              </w:rPr>
            </w:pPr>
            <w:r w:rsidRPr="003D7A7C">
              <w:rPr>
                <w:rFonts w:asciiTheme="minorHAnsi" w:hAnsiTheme="minorHAnsi" w:cs="Arial"/>
                <w:sz w:val="22"/>
                <w:szCs w:val="22"/>
                <w:lang w:val="en-US"/>
              </w:rPr>
              <w:t xml:space="preserve">written examination in the form of practical solution for structural parts of process equipment </w:t>
            </w:r>
          </w:p>
          <w:p w:rsidR="00D81D57" w:rsidRPr="003D7A7C" w:rsidRDefault="00D81D57" w:rsidP="003D7A7C">
            <w:pPr>
              <w:numPr>
                <w:ilvl w:val="0"/>
                <w:numId w:val="42"/>
              </w:numPr>
              <w:rPr>
                <w:rFonts w:asciiTheme="minorHAnsi" w:hAnsiTheme="minorHAnsi"/>
                <w:sz w:val="22"/>
                <w:szCs w:val="22"/>
              </w:rPr>
            </w:pPr>
            <w:r w:rsidRPr="003D7A7C">
              <w:rPr>
                <w:rFonts w:asciiTheme="minorHAnsi" w:hAnsiTheme="minorHAnsi" w:cs="Arial"/>
                <w:sz w:val="22"/>
                <w:szCs w:val="22"/>
                <w:lang w:val="en-US"/>
              </w:rPr>
              <w:t>theoretical examination in the form of completing technical documentation and calculations.</w:t>
            </w:r>
          </w:p>
        </w:tc>
      </w:tr>
      <w:tr w:rsidR="00D81D57" w:rsidRPr="003D7A7C" w:rsidTr="00D475C9">
        <w:tc>
          <w:tcPr>
            <w:tcW w:w="9690" w:type="dxa"/>
            <w:gridSpan w:val="22"/>
            <w:tcBorders>
              <w:top w:val="single" w:sz="4" w:space="0" w:color="auto"/>
              <w:left w:val="nil"/>
              <w:bottom w:val="single" w:sz="4" w:space="0" w:color="auto"/>
              <w:right w:val="nil"/>
            </w:tcBorders>
          </w:tcPr>
          <w:p w:rsidR="00D81D57" w:rsidRPr="003D7A7C" w:rsidRDefault="00D81D57" w:rsidP="003D7A7C">
            <w:pPr>
              <w:rPr>
                <w:rFonts w:asciiTheme="minorHAnsi" w:hAnsiTheme="minorHAnsi" w:cs="Calibri"/>
                <w:b/>
                <w:sz w:val="22"/>
                <w:szCs w:val="22"/>
              </w:rPr>
            </w:pPr>
          </w:p>
          <w:p w:rsidR="00D81D57" w:rsidRPr="003D7A7C" w:rsidRDefault="00D81D57"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D81D57" w:rsidRPr="003D7A7C" w:rsidTr="00D475C9">
        <w:tc>
          <w:tcPr>
            <w:tcW w:w="9690" w:type="dxa"/>
            <w:gridSpan w:val="22"/>
            <w:tcBorders>
              <w:top w:val="single" w:sz="4" w:space="0" w:color="auto"/>
              <w:left w:val="single" w:sz="4" w:space="0" w:color="auto"/>
              <w:bottom w:val="single" w:sz="4" w:space="0" w:color="auto"/>
              <w:right w:val="single" w:sz="4" w:space="0" w:color="auto"/>
            </w:tcBorders>
          </w:tcPr>
          <w:p w:rsidR="00D81D57" w:rsidRPr="003D7A7C" w:rsidRDefault="00D81D57" w:rsidP="003D7A7C">
            <w:pPr>
              <w:rPr>
                <w:rFonts w:asciiTheme="minorHAnsi" w:eastAsia="Times New Roman" w:hAnsiTheme="minorHAnsi" w:cstheme="minorHAnsi"/>
                <w:sz w:val="22"/>
                <w:szCs w:val="22"/>
              </w:rPr>
            </w:pPr>
            <w:r w:rsidRPr="003D7A7C">
              <w:rPr>
                <w:rFonts w:asciiTheme="minorHAnsi" w:hAnsiTheme="minorHAnsi" w:cstheme="minorHAnsi"/>
                <w:sz w:val="22"/>
                <w:szCs w:val="22"/>
              </w:rPr>
              <w:t>PRAUNSEIS, Zdravko</w:t>
            </w:r>
            <w:r w:rsidRPr="003D7A7C">
              <w:rPr>
                <w:rFonts w:asciiTheme="minorHAnsi" w:hAnsiTheme="minorHAnsi" w:cstheme="minorHAnsi"/>
                <w:i/>
                <w:iCs/>
                <w:sz w:val="22"/>
                <w:szCs w:val="22"/>
              </w:rPr>
              <w:t>. Inženiring v energetiki : zapiski predavanj</w:t>
            </w:r>
            <w:r w:rsidRPr="003D7A7C">
              <w:rPr>
                <w:rFonts w:asciiTheme="minorHAnsi" w:hAnsiTheme="minorHAnsi" w:cstheme="minorHAnsi"/>
                <w:sz w:val="22"/>
                <w:szCs w:val="22"/>
              </w:rPr>
              <w:t xml:space="preserve">. Krško: Fakulteta za energetiko, 2016. 148 str., graf. prikazi. [COBISS.SI-ID </w:t>
            </w:r>
            <w:hyperlink r:id="rId57" w:tgtFrame="_blank" w:history="1">
              <w:r w:rsidRPr="003D7A7C">
                <w:rPr>
                  <w:rStyle w:val="Hiperpovezava"/>
                  <w:rFonts w:asciiTheme="minorHAnsi" w:hAnsiTheme="minorHAnsi" w:cstheme="minorHAnsi"/>
                  <w:color w:val="CD5B45"/>
                  <w:sz w:val="22"/>
                  <w:szCs w:val="22"/>
                </w:rPr>
                <w:t>1024222812</w:t>
              </w:r>
            </w:hyperlink>
            <w:r w:rsidRPr="003D7A7C">
              <w:rPr>
                <w:rFonts w:asciiTheme="minorHAnsi" w:hAnsiTheme="minorHAnsi" w:cstheme="minorHAnsi"/>
                <w:sz w:val="22"/>
                <w:szCs w:val="22"/>
              </w:rPr>
              <w:t xml:space="preserve">] </w:t>
            </w:r>
          </w:p>
          <w:p w:rsidR="00695B28" w:rsidRDefault="00695B28" w:rsidP="003D7A7C">
            <w:pPr>
              <w:pStyle w:val="Navadensplet"/>
              <w:spacing w:before="0" w:beforeAutospacing="0" w:after="0" w:afterAutospacing="0"/>
              <w:rPr>
                <w:rFonts w:asciiTheme="minorHAnsi" w:hAnsiTheme="minorHAnsi" w:cstheme="minorHAnsi"/>
                <w:sz w:val="22"/>
                <w:szCs w:val="22"/>
              </w:rPr>
            </w:pPr>
            <w:bookmarkStart w:id="12" w:name="48"/>
            <w:bookmarkEnd w:id="12"/>
          </w:p>
          <w:p w:rsidR="00D81D57" w:rsidRPr="003D7A7C" w:rsidRDefault="00D81D57" w:rsidP="003D7A7C">
            <w:pPr>
              <w:pStyle w:val="Navadensplet"/>
              <w:spacing w:before="0" w:beforeAutospacing="0" w:after="0" w:afterAutospacing="0"/>
              <w:rPr>
                <w:rFonts w:asciiTheme="minorHAnsi" w:hAnsiTheme="minorHAnsi" w:cstheme="minorHAnsi"/>
                <w:sz w:val="22"/>
                <w:szCs w:val="22"/>
              </w:rPr>
            </w:pPr>
            <w:r w:rsidRPr="003D7A7C">
              <w:rPr>
                <w:rFonts w:asciiTheme="minorHAnsi" w:hAnsiTheme="minorHAnsi" w:cstheme="minorHAnsi"/>
                <w:sz w:val="22"/>
                <w:szCs w:val="22"/>
              </w:rPr>
              <w:t>PRAUNSEIS, Zdravko, STROJKO, Renato</w:t>
            </w:r>
            <w:r w:rsidRPr="003D7A7C">
              <w:rPr>
                <w:rFonts w:asciiTheme="minorHAnsi" w:hAnsiTheme="minorHAnsi" w:cstheme="minorHAnsi"/>
                <w:i/>
                <w:iCs/>
                <w:sz w:val="22"/>
                <w:szCs w:val="22"/>
              </w:rPr>
              <w:t>. Energetska oskrba objektov</w:t>
            </w:r>
            <w:r w:rsidRPr="003D7A7C">
              <w:rPr>
                <w:rFonts w:asciiTheme="minorHAnsi" w:hAnsiTheme="minorHAnsi" w:cstheme="minorHAnsi"/>
                <w:sz w:val="22"/>
                <w:szCs w:val="22"/>
              </w:rPr>
              <w:t xml:space="preserve">. [1. izd.]. Krško: Fakulteta za energetiko, 2014. XVII, 286 str., ilustr., tabele. ISBN 978-961-6800-11-2. [COBISS.SI-ID </w:t>
            </w:r>
            <w:hyperlink r:id="rId58" w:tgtFrame="_blank" w:history="1">
              <w:r w:rsidRPr="003D7A7C">
                <w:rPr>
                  <w:rStyle w:val="Hiperpovezava"/>
                  <w:rFonts w:asciiTheme="minorHAnsi" w:hAnsiTheme="minorHAnsi" w:cstheme="minorHAnsi"/>
                  <w:color w:val="CD5B45"/>
                  <w:sz w:val="22"/>
                  <w:szCs w:val="22"/>
                </w:rPr>
                <w:t>76157441</w:t>
              </w:r>
            </w:hyperlink>
            <w:r w:rsidRPr="003D7A7C">
              <w:rPr>
                <w:rFonts w:asciiTheme="minorHAnsi" w:hAnsiTheme="minorHAnsi" w:cstheme="minorHAnsi"/>
                <w:sz w:val="22"/>
                <w:szCs w:val="22"/>
              </w:rPr>
              <w:t>]</w:t>
            </w:r>
          </w:p>
          <w:p w:rsidR="00695B28" w:rsidRDefault="00695B28" w:rsidP="003D7A7C">
            <w:pPr>
              <w:rPr>
                <w:rFonts w:asciiTheme="minorHAnsi" w:hAnsiTheme="minorHAnsi" w:cstheme="minorHAnsi"/>
                <w:sz w:val="22"/>
                <w:szCs w:val="22"/>
              </w:rPr>
            </w:pPr>
          </w:p>
          <w:p w:rsidR="00D81D57" w:rsidRPr="003D7A7C" w:rsidRDefault="00D81D57" w:rsidP="003D7A7C">
            <w:pPr>
              <w:rPr>
                <w:rFonts w:asciiTheme="minorHAnsi" w:eastAsia="Times New Roman" w:hAnsiTheme="minorHAnsi"/>
                <w:sz w:val="22"/>
                <w:szCs w:val="22"/>
              </w:rPr>
            </w:pPr>
            <w:r w:rsidRPr="003D7A7C">
              <w:rPr>
                <w:rFonts w:asciiTheme="minorHAnsi" w:hAnsiTheme="minorHAnsi" w:cstheme="minorHAnsi"/>
                <w:sz w:val="22"/>
                <w:szCs w:val="22"/>
              </w:rPr>
              <w:t>PRAUNSEIS, Zdravko</w:t>
            </w:r>
            <w:r w:rsidRPr="003D7A7C">
              <w:rPr>
                <w:rFonts w:asciiTheme="minorHAnsi" w:hAnsiTheme="minorHAnsi" w:cstheme="minorHAnsi"/>
                <w:i/>
                <w:iCs/>
                <w:sz w:val="22"/>
                <w:szCs w:val="22"/>
              </w:rPr>
              <w:t>. Snovanje in konstruiranje jeklenega mostu : študijska naloga</w:t>
            </w:r>
            <w:r w:rsidRPr="003D7A7C">
              <w:rPr>
                <w:rFonts w:asciiTheme="minorHAnsi" w:hAnsiTheme="minorHAnsi" w:cstheme="minorHAnsi"/>
                <w:sz w:val="22"/>
                <w:szCs w:val="22"/>
              </w:rPr>
              <w:t xml:space="preserve">. Krško: Fakulteta za energetiko, 2014. 26 str., graf. prikazi. [COBISS.SI-ID </w:t>
            </w:r>
            <w:hyperlink r:id="rId59" w:tgtFrame="_blank" w:history="1">
              <w:r w:rsidRPr="003D7A7C">
                <w:rPr>
                  <w:rStyle w:val="Hiperpovezava"/>
                  <w:rFonts w:asciiTheme="minorHAnsi" w:hAnsiTheme="minorHAnsi" w:cstheme="minorHAnsi"/>
                  <w:color w:val="CD5B45"/>
                  <w:sz w:val="22"/>
                  <w:szCs w:val="22"/>
                </w:rPr>
                <w:t>1024223836</w:t>
              </w:r>
            </w:hyperlink>
            <w:r w:rsidRPr="003D7A7C">
              <w:rPr>
                <w:rFonts w:asciiTheme="minorHAnsi" w:hAnsiTheme="minorHAnsi"/>
                <w:sz w:val="22"/>
                <w:szCs w:val="22"/>
              </w:rPr>
              <w:t>]</w:t>
            </w:r>
            <w:r w:rsidRPr="003D7A7C">
              <w:rPr>
                <w:rFonts w:asciiTheme="minorHAnsi" w:eastAsia="Times New Roman" w:hAnsiTheme="minorHAnsi"/>
                <w:sz w:val="22"/>
                <w:szCs w:val="22"/>
              </w:rPr>
              <w:t xml:space="preserve">KROPE, Jurij, TROP, Peter, GORIČANEC, Darko. Flow-pressure analysis of loop gas networks. </w:t>
            </w:r>
            <w:r w:rsidRPr="003D7A7C">
              <w:rPr>
                <w:rFonts w:asciiTheme="minorHAnsi" w:eastAsia="Times New Roman" w:hAnsiTheme="minorHAnsi"/>
                <w:i/>
                <w:iCs/>
                <w:sz w:val="22"/>
                <w:szCs w:val="22"/>
              </w:rPr>
              <w:t>Int. j. syst. appl. eng. dev.</w:t>
            </w:r>
            <w:r w:rsidRPr="003D7A7C">
              <w:rPr>
                <w:rFonts w:asciiTheme="minorHAnsi" w:eastAsia="Times New Roman" w:hAnsiTheme="minorHAnsi"/>
                <w:sz w:val="22"/>
                <w:szCs w:val="22"/>
              </w:rPr>
              <w:t xml:space="preserve">. [Online ed.], 2011, vol. 5, iss. 4, str. 477-484. </w:t>
            </w:r>
            <w:hyperlink r:id="rId60" w:history="1">
              <w:r w:rsidRPr="003D7A7C">
                <w:rPr>
                  <w:rFonts w:asciiTheme="minorHAnsi" w:hAnsiTheme="minorHAnsi"/>
                  <w:color w:val="0000FF"/>
                  <w:sz w:val="22"/>
                  <w:szCs w:val="22"/>
                  <w:u w:val="single"/>
                </w:rPr>
                <w:t>http://www.universitypress.org.uk/journals/saed/20-501.pdf</w:t>
              </w:r>
            </w:hyperlink>
            <w:r w:rsidRPr="003D7A7C">
              <w:rPr>
                <w:rFonts w:asciiTheme="minorHAnsi" w:eastAsia="Times New Roman" w:hAnsiTheme="minorHAnsi"/>
                <w:sz w:val="22"/>
                <w:szCs w:val="22"/>
              </w:rPr>
              <w:t xml:space="preserve">. [COBISS.SI-ID </w:t>
            </w:r>
            <w:hyperlink r:id="rId61" w:tgtFrame="_blank" w:history="1">
              <w:r w:rsidRPr="003D7A7C">
                <w:rPr>
                  <w:rFonts w:asciiTheme="minorHAnsi" w:hAnsiTheme="minorHAnsi"/>
                  <w:color w:val="0000FF"/>
                  <w:sz w:val="22"/>
                  <w:szCs w:val="22"/>
                  <w:u w:val="single"/>
                </w:rPr>
                <w:t>15154198</w:t>
              </w:r>
            </w:hyperlink>
            <w:r w:rsidRPr="003D7A7C">
              <w:rPr>
                <w:rFonts w:asciiTheme="minorHAnsi" w:eastAsia="Times New Roman" w:hAnsiTheme="minorHAnsi"/>
                <w:sz w:val="22"/>
                <w:szCs w:val="22"/>
              </w:rPr>
              <w:t>]</w:t>
            </w:r>
          </w:p>
          <w:p w:rsidR="00695B28" w:rsidRDefault="00695B28" w:rsidP="003D7A7C">
            <w:pPr>
              <w:rPr>
                <w:rFonts w:asciiTheme="minorHAnsi" w:hAnsiTheme="minorHAnsi" w:cstheme="minorHAnsi"/>
                <w:sz w:val="22"/>
                <w:szCs w:val="22"/>
              </w:rPr>
            </w:pPr>
          </w:p>
          <w:p w:rsidR="00D81D57" w:rsidRPr="003D7A7C" w:rsidRDefault="00D81D57" w:rsidP="003D7A7C">
            <w:pPr>
              <w:rPr>
                <w:rFonts w:asciiTheme="minorHAnsi" w:hAnsiTheme="minorHAnsi" w:cstheme="minorHAnsi"/>
                <w:sz w:val="22"/>
                <w:szCs w:val="22"/>
              </w:rPr>
            </w:pPr>
            <w:r w:rsidRPr="003D7A7C">
              <w:rPr>
                <w:rFonts w:asciiTheme="minorHAnsi" w:hAnsiTheme="minorHAnsi" w:cstheme="minorHAnsi"/>
                <w:sz w:val="22"/>
                <w:szCs w:val="22"/>
              </w:rPr>
              <w:t xml:space="preserve">SEME, Sebastijan, SRPČIČ, Gregor, KAVŠEK, Domen, BOŽIČNIK, Stanislav, LETNIK, Tomislav, PRAUNSEIS, Zdravko, ŠTUMBERGER, Bojan, HADŽISELIMOVIĆ, Miralem. Dual-axis photovoltaic tracking system : design and experimental investigation. </w:t>
            </w:r>
            <w:r w:rsidRPr="003D7A7C">
              <w:rPr>
                <w:rFonts w:asciiTheme="minorHAnsi" w:hAnsiTheme="minorHAnsi" w:cstheme="minorHAnsi"/>
                <w:i/>
                <w:iCs/>
                <w:sz w:val="22"/>
                <w:szCs w:val="22"/>
              </w:rPr>
              <w:t>Energy</w:t>
            </w:r>
            <w:r w:rsidRPr="003D7A7C">
              <w:rPr>
                <w:rFonts w:asciiTheme="minorHAnsi" w:hAnsiTheme="minorHAnsi" w:cstheme="minorHAnsi"/>
                <w:sz w:val="22"/>
                <w:szCs w:val="22"/>
              </w:rPr>
              <w:t xml:space="preserve">, ISSN 0360-5442. [Print ed.], maj 2017, str. [1-8], graf. prikazi, doi: </w:t>
            </w:r>
            <w:hyperlink r:id="rId62" w:tgtFrame="doi" w:history="1">
              <w:r w:rsidRPr="003D7A7C">
                <w:rPr>
                  <w:rStyle w:val="Hiperpovezava"/>
                  <w:rFonts w:asciiTheme="minorHAnsi" w:hAnsiTheme="minorHAnsi" w:cstheme="minorHAnsi"/>
                  <w:color w:val="CD5B45"/>
                  <w:sz w:val="22"/>
                  <w:szCs w:val="22"/>
                </w:rPr>
                <w:t>10.1016/j.energy.2017.05.153</w:t>
              </w:r>
            </w:hyperlink>
            <w:r w:rsidRPr="003D7A7C">
              <w:rPr>
                <w:rFonts w:asciiTheme="minorHAnsi" w:hAnsiTheme="minorHAnsi" w:cstheme="minorHAnsi"/>
                <w:sz w:val="22"/>
                <w:szCs w:val="22"/>
              </w:rPr>
              <w:t xml:space="preserve">. [COBISS.SI-ID </w:t>
            </w:r>
            <w:hyperlink r:id="rId63" w:tgtFrame="_blank" w:history="1">
              <w:r w:rsidRPr="003D7A7C">
                <w:rPr>
                  <w:rStyle w:val="Hiperpovezava"/>
                  <w:rFonts w:asciiTheme="minorHAnsi" w:hAnsiTheme="minorHAnsi" w:cstheme="minorHAnsi"/>
                  <w:color w:val="CD5B45"/>
                  <w:sz w:val="22"/>
                  <w:szCs w:val="22"/>
                </w:rPr>
                <w:t>1024270172</w:t>
              </w:r>
            </w:hyperlink>
            <w:r w:rsidRPr="003D7A7C">
              <w:rPr>
                <w:rFonts w:asciiTheme="minorHAnsi" w:hAnsiTheme="minorHAnsi" w:cstheme="minorHAnsi"/>
                <w:sz w:val="22"/>
                <w:szCs w:val="22"/>
              </w:rPr>
              <w:t>], [</w:t>
            </w:r>
            <w:hyperlink r:id="rId64" w:tgtFrame="jcr" w:history="1">
              <w:r w:rsidRPr="003D7A7C">
                <w:rPr>
                  <w:rStyle w:val="Hiperpovezava"/>
                  <w:rFonts w:asciiTheme="minorHAnsi" w:hAnsiTheme="minorHAnsi" w:cstheme="minorHAnsi"/>
                  <w:color w:val="CD5B45"/>
                  <w:sz w:val="22"/>
                  <w:szCs w:val="22"/>
                </w:rPr>
                <w:t>JCR</w:t>
              </w:r>
            </w:hyperlink>
            <w:r w:rsidRPr="003D7A7C">
              <w:rPr>
                <w:rFonts w:asciiTheme="minorHAnsi" w:hAnsiTheme="minorHAnsi" w:cstheme="minorHAnsi"/>
                <w:sz w:val="22"/>
                <w:szCs w:val="22"/>
              </w:rPr>
              <w:t xml:space="preserve">, </w:t>
            </w:r>
            <w:hyperlink r:id="rId65" w:tgtFrame="snip" w:history="1">
              <w:r w:rsidRPr="003D7A7C">
                <w:rPr>
                  <w:rStyle w:val="Hiperpovezava"/>
                  <w:rFonts w:asciiTheme="minorHAnsi" w:hAnsiTheme="minorHAnsi" w:cstheme="minorHAnsi"/>
                  <w:color w:val="CD5B45"/>
                  <w:sz w:val="22"/>
                  <w:szCs w:val="22"/>
                </w:rPr>
                <w:t>SNIP</w:t>
              </w:r>
            </w:hyperlink>
            <w:r w:rsidRPr="003D7A7C">
              <w:rPr>
                <w:rFonts w:asciiTheme="minorHAnsi" w:hAnsiTheme="minorHAnsi" w:cstheme="minorHAnsi"/>
                <w:sz w:val="22"/>
                <w:szCs w:val="22"/>
              </w:rPr>
              <w:t xml:space="preserve">, </w:t>
            </w:r>
            <w:hyperlink r:id="rId66" w:tgtFrame="scopus" w:history="1">
              <w:r w:rsidRPr="003D7A7C">
                <w:rPr>
                  <w:rStyle w:val="Hiperpovezava"/>
                  <w:rFonts w:asciiTheme="minorHAnsi" w:hAnsiTheme="minorHAnsi" w:cstheme="minorHAnsi"/>
                  <w:color w:val="CD5B45"/>
                  <w:sz w:val="22"/>
                  <w:szCs w:val="22"/>
                </w:rPr>
                <w:t>Scopus</w:t>
              </w:r>
            </w:hyperlink>
            <w:r w:rsidRPr="003D7A7C">
              <w:rPr>
                <w:rFonts w:asciiTheme="minorHAnsi" w:hAnsiTheme="minorHAnsi" w:cstheme="minorHAnsi"/>
                <w:sz w:val="22"/>
                <w:szCs w:val="22"/>
              </w:rPr>
              <w:t xml:space="preserve"> do 24. 6. 2017</w:t>
            </w:r>
          </w:p>
          <w:p w:rsidR="00695B28" w:rsidRDefault="00695B28" w:rsidP="003D7A7C">
            <w:pPr>
              <w:pStyle w:val="Navadensplet"/>
              <w:spacing w:before="0" w:beforeAutospacing="0" w:after="0" w:afterAutospacing="0"/>
              <w:rPr>
                <w:rFonts w:asciiTheme="minorHAnsi" w:hAnsiTheme="minorHAnsi" w:cstheme="minorHAnsi"/>
                <w:sz w:val="22"/>
                <w:szCs w:val="22"/>
              </w:rPr>
            </w:pPr>
          </w:p>
          <w:p w:rsidR="00D81D57" w:rsidRPr="003D7A7C" w:rsidRDefault="00D81D57" w:rsidP="003D7A7C">
            <w:pPr>
              <w:pStyle w:val="Navadensplet"/>
              <w:spacing w:before="0" w:beforeAutospacing="0" w:after="0" w:afterAutospacing="0"/>
              <w:rPr>
                <w:rFonts w:asciiTheme="minorHAnsi" w:hAnsiTheme="minorHAnsi" w:cs="Calibri"/>
                <w:sz w:val="22"/>
                <w:szCs w:val="22"/>
              </w:rPr>
            </w:pPr>
            <w:r w:rsidRPr="003D7A7C">
              <w:rPr>
                <w:rFonts w:asciiTheme="minorHAnsi" w:hAnsiTheme="minorHAnsi" w:cstheme="minorHAnsi"/>
                <w:sz w:val="22"/>
                <w:szCs w:val="22"/>
              </w:rPr>
              <w:t>PRAUNSEIS, Zdravko</w:t>
            </w:r>
            <w:r w:rsidRPr="003D7A7C">
              <w:rPr>
                <w:rFonts w:asciiTheme="minorHAnsi" w:hAnsiTheme="minorHAnsi" w:cstheme="minorHAnsi"/>
                <w:i/>
                <w:iCs/>
                <w:sz w:val="22"/>
                <w:szCs w:val="22"/>
              </w:rPr>
              <w:t>. Projektni management: zapiski predavanj</w:t>
            </w:r>
            <w:r w:rsidRPr="003D7A7C">
              <w:rPr>
                <w:rFonts w:asciiTheme="minorHAnsi" w:hAnsiTheme="minorHAnsi" w:cstheme="minorHAnsi"/>
                <w:sz w:val="22"/>
                <w:szCs w:val="22"/>
              </w:rPr>
              <w:t xml:space="preserve">. Krško: Fakulteta za energetiko, 2015. 78 str., graf. prikazi. [COBISS.SI-ID </w:t>
            </w:r>
            <w:hyperlink r:id="rId67" w:tgtFrame="_blank" w:history="1">
              <w:r w:rsidRPr="003D7A7C">
                <w:rPr>
                  <w:rStyle w:val="Hiperpovezava"/>
                  <w:rFonts w:asciiTheme="minorHAnsi" w:hAnsiTheme="minorHAnsi" w:cstheme="minorHAnsi"/>
                  <w:color w:val="CD5B45"/>
                  <w:sz w:val="22"/>
                  <w:szCs w:val="22"/>
                </w:rPr>
                <w:t>1024222556</w:t>
              </w:r>
            </w:hyperlink>
            <w:r w:rsidRPr="003D7A7C">
              <w:rPr>
                <w:rFonts w:asciiTheme="minorHAnsi" w:hAnsiTheme="minorHAnsi" w:cstheme="minorHAnsi"/>
                <w:sz w:val="22"/>
                <w:szCs w:val="22"/>
              </w:rPr>
              <w:t xml:space="preserve">] </w:t>
            </w:r>
          </w:p>
        </w:tc>
      </w:tr>
    </w:tbl>
    <w:p w:rsidR="00D81D57" w:rsidRPr="003D7A7C" w:rsidRDefault="00D81D57" w:rsidP="003D7A7C">
      <w:pPr>
        <w:rPr>
          <w:rFonts w:asciiTheme="minorHAnsi" w:hAnsiTheme="minorHAnsi" w:cs="Calibri"/>
          <w:sz w:val="22"/>
          <w:szCs w:val="22"/>
        </w:rPr>
      </w:pPr>
    </w:p>
    <w:p w:rsidR="00D81D57" w:rsidRPr="003D7A7C" w:rsidRDefault="00D81D57" w:rsidP="003D7A7C">
      <w:pPr>
        <w:rPr>
          <w:rFonts w:asciiTheme="minorHAnsi" w:hAnsiTheme="minorHAnsi" w:cs="Calibri"/>
          <w:sz w:val="22"/>
          <w:szCs w:val="22"/>
        </w:rPr>
        <w:sectPr w:rsidR="00D81D57" w:rsidRPr="003D7A7C" w:rsidSect="00975FDB">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2"/>
        <w:gridCol w:w="159"/>
        <w:gridCol w:w="1020"/>
        <w:gridCol w:w="472"/>
        <w:gridCol w:w="15"/>
        <w:gridCol w:w="458"/>
        <w:gridCol w:w="117"/>
        <w:gridCol w:w="288"/>
        <w:gridCol w:w="68"/>
        <w:gridCol w:w="482"/>
        <w:gridCol w:w="10"/>
        <w:gridCol w:w="142"/>
        <w:gridCol w:w="711"/>
        <w:gridCol w:w="72"/>
        <w:gridCol w:w="62"/>
        <w:gridCol w:w="989"/>
        <w:gridCol w:w="365"/>
        <w:gridCol w:w="1192"/>
        <w:gridCol w:w="224"/>
        <w:gridCol w:w="132"/>
        <w:gridCol w:w="1076"/>
      </w:tblGrid>
      <w:tr w:rsidR="00975FDB" w:rsidRPr="003D7A7C" w:rsidTr="00950926">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975FDB" w:rsidRPr="003D7A7C" w:rsidTr="00950926">
        <w:tc>
          <w:tcPr>
            <w:tcW w:w="1800" w:type="dxa"/>
            <w:gridSpan w:val="3"/>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5" w:type="dxa"/>
            <w:gridSpan w:val="19"/>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VIRTUALNI INŽENIRING</w:t>
            </w:r>
          </w:p>
        </w:tc>
      </w:tr>
      <w:tr w:rsidR="00975FDB" w:rsidRPr="003D7A7C" w:rsidTr="00950926">
        <w:tc>
          <w:tcPr>
            <w:tcW w:w="1800" w:type="dxa"/>
            <w:gridSpan w:val="3"/>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5" w:type="dxa"/>
            <w:gridSpan w:val="19"/>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 xml:space="preserve">VIRTUAL </w:t>
            </w:r>
            <w:r w:rsidR="001D405A" w:rsidRPr="003D7A7C">
              <w:rPr>
                <w:rFonts w:asciiTheme="minorHAnsi" w:hAnsiTheme="minorHAnsi" w:cs="Calibri"/>
                <w:b/>
                <w:sz w:val="22"/>
                <w:szCs w:val="22"/>
              </w:rPr>
              <w:t>ENGINEERING</w:t>
            </w:r>
          </w:p>
        </w:tc>
      </w:tr>
      <w:tr w:rsidR="00975FDB" w:rsidRPr="003D7A7C" w:rsidTr="00950926">
        <w:tc>
          <w:tcPr>
            <w:tcW w:w="3307" w:type="dxa"/>
            <w:gridSpan w:val="6"/>
            <w:vAlign w:val="center"/>
          </w:tcPr>
          <w:p w:rsidR="00975FDB" w:rsidRPr="003D7A7C" w:rsidRDefault="00975FDB" w:rsidP="003D7A7C">
            <w:pPr>
              <w:jc w:val="center"/>
              <w:rPr>
                <w:rFonts w:asciiTheme="minorHAnsi" w:hAnsiTheme="minorHAnsi" w:cs="Calibri"/>
                <w:b/>
                <w:sz w:val="22"/>
                <w:szCs w:val="22"/>
              </w:rPr>
            </w:pPr>
          </w:p>
        </w:tc>
        <w:tc>
          <w:tcPr>
            <w:tcW w:w="3399" w:type="dxa"/>
            <w:gridSpan w:val="11"/>
            <w:vAlign w:val="center"/>
          </w:tcPr>
          <w:p w:rsidR="00975FDB" w:rsidRPr="003D7A7C" w:rsidRDefault="00975FDB" w:rsidP="003D7A7C">
            <w:pPr>
              <w:jc w:val="center"/>
              <w:rPr>
                <w:rFonts w:asciiTheme="minorHAnsi" w:hAnsiTheme="minorHAnsi" w:cs="Calibri"/>
                <w:b/>
                <w:sz w:val="22"/>
                <w:szCs w:val="22"/>
              </w:rPr>
            </w:pPr>
          </w:p>
        </w:tc>
        <w:tc>
          <w:tcPr>
            <w:tcW w:w="1557" w:type="dxa"/>
            <w:gridSpan w:val="2"/>
            <w:vAlign w:val="center"/>
          </w:tcPr>
          <w:p w:rsidR="00975FDB" w:rsidRPr="003D7A7C" w:rsidRDefault="00975FDB" w:rsidP="003D7A7C">
            <w:pPr>
              <w:jc w:val="center"/>
              <w:rPr>
                <w:rFonts w:asciiTheme="minorHAnsi" w:hAnsiTheme="minorHAnsi" w:cs="Calibri"/>
                <w:b/>
                <w:sz w:val="22"/>
                <w:szCs w:val="22"/>
              </w:rPr>
            </w:pPr>
          </w:p>
        </w:tc>
        <w:tc>
          <w:tcPr>
            <w:tcW w:w="1432" w:type="dxa"/>
            <w:gridSpan w:val="3"/>
            <w:vAlign w:val="center"/>
          </w:tcPr>
          <w:p w:rsidR="00975FDB" w:rsidRPr="003D7A7C" w:rsidRDefault="00975FDB" w:rsidP="003D7A7C">
            <w:pPr>
              <w:jc w:val="center"/>
              <w:rPr>
                <w:rFonts w:asciiTheme="minorHAnsi" w:hAnsiTheme="minorHAnsi" w:cs="Calibri"/>
                <w:b/>
                <w:sz w:val="22"/>
                <w:szCs w:val="22"/>
              </w:rPr>
            </w:pPr>
          </w:p>
        </w:tc>
      </w:tr>
      <w:tr w:rsidR="00975FDB" w:rsidRPr="003D7A7C" w:rsidTr="00950926">
        <w:tc>
          <w:tcPr>
            <w:tcW w:w="3307" w:type="dxa"/>
            <w:gridSpan w:val="6"/>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975FDB" w:rsidRPr="003D7A7C" w:rsidRDefault="00975FDB"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399" w:type="dxa"/>
            <w:gridSpan w:val="11"/>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32" w:type="dxa"/>
            <w:gridSpan w:val="3"/>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975FDB" w:rsidRPr="003D7A7C" w:rsidTr="00950926">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sz w:val="22"/>
                <w:szCs w:val="22"/>
              </w:rPr>
            </w:pPr>
            <w:r w:rsidRPr="003D7A7C">
              <w:rPr>
                <w:rFonts w:asciiTheme="minorHAnsi" w:hAnsiTheme="minorHAnsi"/>
                <w:sz w:val="22"/>
                <w:szCs w:val="22"/>
              </w:rPr>
              <w:t>ENERGETIKA, 2. STOPNJA</w:t>
            </w:r>
          </w:p>
        </w:tc>
        <w:tc>
          <w:tcPr>
            <w:tcW w:w="3399" w:type="dxa"/>
            <w:gridSpan w:val="11"/>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975FDB" w:rsidRPr="003D7A7C" w:rsidTr="00950926">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Cs/>
                <w:sz w:val="22"/>
                <w:szCs w:val="22"/>
              </w:rPr>
            </w:pPr>
            <w:r w:rsidRPr="003D7A7C">
              <w:rPr>
                <w:rFonts w:asciiTheme="minorHAnsi" w:hAnsiTheme="minorHAnsi" w:cs="Calibri"/>
                <w:bCs/>
                <w:sz w:val="22"/>
                <w:szCs w:val="22"/>
              </w:rPr>
              <w:t>ENERGY TECHNOLOGY,2.degree</w:t>
            </w:r>
          </w:p>
        </w:tc>
        <w:tc>
          <w:tcPr>
            <w:tcW w:w="3399" w:type="dxa"/>
            <w:gridSpan w:val="11"/>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c>
          <w:tcPr>
            <w:tcW w:w="1432" w:type="dxa"/>
            <w:gridSpan w:val="3"/>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975FDB" w:rsidRPr="003D7A7C" w:rsidTr="00950926">
        <w:trPr>
          <w:trHeight w:val="103"/>
        </w:trPr>
        <w:tc>
          <w:tcPr>
            <w:tcW w:w="9695" w:type="dxa"/>
            <w:gridSpan w:val="22"/>
          </w:tcPr>
          <w:p w:rsidR="00975FDB" w:rsidRPr="003D7A7C" w:rsidRDefault="00975FDB" w:rsidP="003D7A7C">
            <w:pPr>
              <w:rPr>
                <w:rFonts w:asciiTheme="minorHAnsi" w:hAnsiTheme="minorHAnsi" w:cs="Calibri"/>
                <w:b/>
                <w:bCs/>
                <w:sz w:val="22"/>
                <w:szCs w:val="22"/>
              </w:rPr>
            </w:pPr>
          </w:p>
        </w:tc>
      </w:tr>
      <w:tr w:rsidR="00975FDB" w:rsidRPr="003D7A7C" w:rsidTr="00950926">
        <w:tc>
          <w:tcPr>
            <w:tcW w:w="5717" w:type="dxa"/>
            <w:gridSpan w:val="16"/>
            <w:tcBorders>
              <w:top w:val="nil"/>
              <w:left w:val="nil"/>
              <w:bottom w:val="nil"/>
              <w:right w:val="single" w:sz="4" w:space="0" w:color="auto"/>
            </w:tcBorders>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8" w:type="dxa"/>
            <w:gridSpan w:val="6"/>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Obvezen/Obligatory</w:t>
            </w:r>
          </w:p>
        </w:tc>
      </w:tr>
      <w:tr w:rsidR="00975FDB" w:rsidRPr="003D7A7C" w:rsidTr="00950926">
        <w:tc>
          <w:tcPr>
            <w:tcW w:w="5717" w:type="dxa"/>
            <w:gridSpan w:val="16"/>
          </w:tcPr>
          <w:p w:rsidR="00975FDB" w:rsidRPr="003D7A7C" w:rsidRDefault="00975FDB" w:rsidP="003D7A7C">
            <w:pPr>
              <w:rPr>
                <w:rFonts w:asciiTheme="minorHAnsi" w:hAnsiTheme="minorHAnsi" w:cs="Calibri"/>
                <w:b/>
                <w:sz w:val="22"/>
                <w:szCs w:val="22"/>
              </w:rPr>
            </w:pPr>
          </w:p>
        </w:tc>
        <w:tc>
          <w:tcPr>
            <w:tcW w:w="3978" w:type="dxa"/>
            <w:gridSpan w:val="6"/>
            <w:tcBorders>
              <w:top w:val="single" w:sz="4" w:space="0" w:color="auto"/>
              <w:left w:val="nil"/>
              <w:bottom w:val="single" w:sz="4" w:space="0" w:color="auto"/>
              <w:right w:val="nil"/>
            </w:tcBorders>
          </w:tcPr>
          <w:p w:rsidR="00975FDB" w:rsidRPr="003D7A7C" w:rsidRDefault="00975FDB" w:rsidP="003D7A7C">
            <w:pPr>
              <w:rPr>
                <w:rFonts w:asciiTheme="minorHAnsi" w:hAnsiTheme="minorHAnsi" w:cs="Calibri"/>
                <w:sz w:val="22"/>
                <w:szCs w:val="22"/>
              </w:rPr>
            </w:pPr>
          </w:p>
        </w:tc>
      </w:tr>
      <w:tr w:rsidR="00975FDB" w:rsidRPr="003D7A7C" w:rsidTr="00950926">
        <w:tc>
          <w:tcPr>
            <w:tcW w:w="5717" w:type="dxa"/>
            <w:gridSpan w:val="16"/>
            <w:tcBorders>
              <w:top w:val="nil"/>
              <w:left w:val="nil"/>
              <w:bottom w:val="nil"/>
              <w:right w:val="single" w:sz="4" w:space="0" w:color="auto"/>
            </w:tcBorders>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8" w:type="dxa"/>
            <w:gridSpan w:val="6"/>
            <w:tcBorders>
              <w:top w:val="single" w:sz="4" w:space="0" w:color="auto"/>
              <w:left w:val="single" w:sz="4" w:space="0" w:color="auto"/>
              <w:bottom w:val="single" w:sz="4" w:space="0" w:color="auto"/>
              <w:right w:val="single" w:sz="4" w:space="0" w:color="auto"/>
            </w:tcBorders>
          </w:tcPr>
          <w:p w:rsidR="00975FDB" w:rsidRPr="003D7A7C" w:rsidRDefault="0065338C" w:rsidP="003D7A7C">
            <w:pPr>
              <w:rPr>
                <w:rFonts w:asciiTheme="minorHAnsi" w:hAnsiTheme="minorHAnsi" w:cs="Calibri"/>
                <w:sz w:val="22"/>
                <w:szCs w:val="22"/>
              </w:rPr>
            </w:pPr>
            <w:r w:rsidRPr="003D7A7C">
              <w:rPr>
                <w:rFonts w:asciiTheme="minorHAnsi" w:hAnsiTheme="minorHAnsi" w:cs="Calibri"/>
                <w:sz w:val="22"/>
                <w:szCs w:val="22"/>
              </w:rPr>
              <w:t>M</w:t>
            </w:r>
          </w:p>
        </w:tc>
      </w:tr>
      <w:tr w:rsidR="00975FDB" w:rsidRPr="003D7A7C" w:rsidTr="00950926">
        <w:tc>
          <w:tcPr>
            <w:tcW w:w="9695" w:type="dxa"/>
            <w:gridSpan w:val="22"/>
          </w:tcPr>
          <w:p w:rsidR="00975FDB" w:rsidRPr="003D7A7C" w:rsidRDefault="00975FDB" w:rsidP="003D7A7C">
            <w:pPr>
              <w:rPr>
                <w:rFonts w:asciiTheme="minorHAnsi" w:hAnsiTheme="minorHAnsi" w:cs="Calibri"/>
                <w:sz w:val="22"/>
                <w:szCs w:val="22"/>
              </w:rPr>
            </w:pPr>
          </w:p>
        </w:tc>
      </w:tr>
      <w:tr w:rsidR="00975FDB" w:rsidRPr="003D7A7C" w:rsidTr="00950926">
        <w:tc>
          <w:tcPr>
            <w:tcW w:w="1409" w:type="dxa"/>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975FDB" w:rsidRPr="003D7A7C" w:rsidRDefault="00975FDB"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1" w:type="dxa"/>
            <w:gridSpan w:val="3"/>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7" w:type="dxa"/>
            <w:gridSpan w:val="5"/>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975FDB" w:rsidRPr="003D7A7C" w:rsidRDefault="00975FDB" w:rsidP="003D7A7C">
            <w:pPr>
              <w:jc w:val="center"/>
              <w:rPr>
                <w:rFonts w:asciiTheme="minorHAnsi" w:hAnsiTheme="minorHAnsi" w:cs="Calibri"/>
                <w:b/>
                <w:bCs/>
                <w:sz w:val="22"/>
                <w:szCs w:val="22"/>
              </w:rPr>
            </w:pPr>
          </w:p>
        </w:tc>
        <w:tc>
          <w:tcPr>
            <w:tcW w:w="1076" w:type="dxa"/>
            <w:tcBorders>
              <w:top w:val="nil"/>
              <w:left w:val="nil"/>
              <w:bottom w:val="single" w:sz="4" w:space="0" w:color="auto"/>
              <w:right w:val="nil"/>
            </w:tcBorders>
            <w:vAlign w:val="center"/>
          </w:tcPr>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975FDB" w:rsidRPr="003D7A7C" w:rsidTr="00950926">
        <w:trPr>
          <w:trHeight w:val="318"/>
        </w:trPr>
        <w:tc>
          <w:tcPr>
            <w:tcW w:w="1409" w:type="dxa"/>
            <w:vMerge w:val="restart"/>
            <w:tcBorders>
              <w:top w:val="single" w:sz="4" w:space="0" w:color="auto"/>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45</w:t>
            </w:r>
          </w:p>
        </w:tc>
        <w:tc>
          <w:tcPr>
            <w:tcW w:w="1411" w:type="dxa"/>
            <w:gridSpan w:val="3"/>
            <w:vMerge w:val="restart"/>
            <w:tcBorders>
              <w:top w:val="single" w:sz="4" w:space="0" w:color="auto"/>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30</w:t>
            </w:r>
          </w:p>
        </w:tc>
        <w:tc>
          <w:tcPr>
            <w:tcW w:w="1417" w:type="dxa"/>
            <w:gridSpan w:val="5"/>
            <w:vMerge w:val="restart"/>
            <w:tcBorders>
              <w:top w:val="single" w:sz="4" w:space="0" w:color="auto"/>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105</w:t>
            </w:r>
          </w:p>
        </w:tc>
        <w:tc>
          <w:tcPr>
            <w:tcW w:w="132" w:type="dxa"/>
            <w:tcBorders>
              <w:top w:val="nil"/>
              <w:left w:val="single" w:sz="4" w:space="0" w:color="auto"/>
              <w:bottom w:val="nil"/>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076" w:type="dxa"/>
            <w:vMerge w:val="restart"/>
            <w:tcBorders>
              <w:top w:val="single" w:sz="4" w:space="0" w:color="auto"/>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6</w:t>
            </w:r>
          </w:p>
        </w:tc>
      </w:tr>
      <w:tr w:rsidR="00975FDB" w:rsidRPr="003D7A7C" w:rsidTr="00950926">
        <w:trPr>
          <w:trHeight w:val="318"/>
        </w:trPr>
        <w:tc>
          <w:tcPr>
            <w:tcW w:w="1409" w:type="dxa"/>
            <w:vMerge/>
            <w:tcBorders>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1" w:type="dxa"/>
            <w:gridSpan w:val="3"/>
            <w:vMerge/>
            <w:tcBorders>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RV</w:t>
            </w:r>
          </w:p>
        </w:tc>
        <w:tc>
          <w:tcPr>
            <w:tcW w:w="1417" w:type="dxa"/>
            <w:gridSpan w:val="5"/>
            <w:vMerge/>
            <w:tcBorders>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6" w:type="dxa"/>
            <w:gridSpan w:val="3"/>
            <w:vMerge/>
            <w:tcBorders>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6" w:type="dxa"/>
            <w:gridSpan w:val="2"/>
            <w:vMerge/>
            <w:tcBorders>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076" w:type="dxa"/>
            <w:vMerge/>
            <w:tcBorders>
              <w:left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r>
      <w:tr w:rsidR="00975FDB" w:rsidRPr="003D7A7C" w:rsidTr="00950926">
        <w:trPr>
          <w:trHeight w:val="318"/>
        </w:trPr>
        <w:tc>
          <w:tcPr>
            <w:tcW w:w="1409" w:type="dxa"/>
            <w:vMerge/>
            <w:tcBorders>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1" w:type="dxa"/>
            <w:gridSpan w:val="3"/>
            <w:vMerge/>
            <w:tcBorders>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r w:rsidRPr="003D7A7C">
              <w:rPr>
                <w:rFonts w:asciiTheme="minorHAnsi" w:hAnsiTheme="minorHAnsi" w:cs="Calibri"/>
                <w:b/>
                <w:bCs/>
                <w:color w:val="000000"/>
                <w:sz w:val="22"/>
                <w:szCs w:val="22"/>
              </w:rPr>
              <w:t>20</w:t>
            </w:r>
          </w:p>
        </w:tc>
        <w:tc>
          <w:tcPr>
            <w:tcW w:w="1417" w:type="dxa"/>
            <w:gridSpan w:val="5"/>
            <w:vMerge/>
            <w:tcBorders>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32" w:type="dxa"/>
            <w:tcBorders>
              <w:top w:val="nil"/>
              <w:left w:val="single" w:sz="4" w:space="0" w:color="auto"/>
              <w:bottom w:val="nil"/>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c>
          <w:tcPr>
            <w:tcW w:w="1076" w:type="dxa"/>
            <w:vMerge/>
            <w:tcBorders>
              <w:left w:val="single" w:sz="4" w:space="0" w:color="auto"/>
              <w:bottom w:val="single" w:sz="4" w:space="0" w:color="auto"/>
              <w:right w:val="single" w:sz="4" w:space="0" w:color="auto"/>
            </w:tcBorders>
            <w:vAlign w:val="center"/>
          </w:tcPr>
          <w:p w:rsidR="00975FDB" w:rsidRPr="003D7A7C" w:rsidRDefault="00975FDB" w:rsidP="003D7A7C">
            <w:pPr>
              <w:jc w:val="center"/>
              <w:rPr>
                <w:rFonts w:asciiTheme="minorHAnsi" w:hAnsiTheme="minorHAnsi" w:cs="Calibri"/>
                <w:b/>
                <w:bCs/>
                <w:color w:val="000000"/>
                <w:sz w:val="22"/>
                <w:szCs w:val="22"/>
              </w:rPr>
            </w:pPr>
          </w:p>
        </w:tc>
      </w:tr>
      <w:tr w:rsidR="00975FDB" w:rsidRPr="003D7A7C" w:rsidTr="00950926">
        <w:tc>
          <w:tcPr>
            <w:tcW w:w="9695" w:type="dxa"/>
            <w:gridSpan w:val="22"/>
          </w:tcPr>
          <w:p w:rsidR="00975FDB" w:rsidRPr="003D7A7C" w:rsidRDefault="00975FDB" w:rsidP="003D7A7C">
            <w:pPr>
              <w:rPr>
                <w:rFonts w:asciiTheme="minorHAnsi" w:hAnsiTheme="minorHAnsi" w:cs="Calibri"/>
                <w:b/>
                <w:bCs/>
                <w:color w:val="000000"/>
                <w:sz w:val="22"/>
                <w:szCs w:val="22"/>
              </w:rPr>
            </w:pPr>
          </w:p>
        </w:tc>
      </w:tr>
      <w:tr w:rsidR="00975FDB" w:rsidRPr="003D7A7C" w:rsidTr="00950926">
        <w:tc>
          <w:tcPr>
            <w:tcW w:w="9695" w:type="dxa"/>
            <w:gridSpan w:val="22"/>
          </w:tcPr>
          <w:p w:rsidR="00975FDB" w:rsidRPr="003D7A7C" w:rsidRDefault="00975FDB" w:rsidP="003D7A7C">
            <w:pPr>
              <w:rPr>
                <w:rFonts w:asciiTheme="minorHAnsi" w:hAnsiTheme="minorHAnsi" w:cs="Calibri"/>
                <w:b/>
                <w:bCs/>
                <w:sz w:val="22"/>
                <w:szCs w:val="22"/>
              </w:rPr>
            </w:pPr>
          </w:p>
        </w:tc>
      </w:tr>
      <w:tr w:rsidR="00975FDB" w:rsidRPr="003D7A7C" w:rsidTr="00950926">
        <w:tc>
          <w:tcPr>
            <w:tcW w:w="3307" w:type="dxa"/>
            <w:gridSpan w:val="6"/>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8" w:type="dxa"/>
            <w:gridSpan w:val="16"/>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GORAZD HREN</w:t>
            </w:r>
          </w:p>
        </w:tc>
      </w:tr>
      <w:tr w:rsidR="00975FDB" w:rsidRPr="003D7A7C" w:rsidTr="00950926">
        <w:tc>
          <w:tcPr>
            <w:tcW w:w="9695" w:type="dxa"/>
            <w:gridSpan w:val="22"/>
          </w:tcPr>
          <w:p w:rsidR="00975FDB" w:rsidRPr="003D7A7C" w:rsidRDefault="00975FDB" w:rsidP="003D7A7C">
            <w:pPr>
              <w:jc w:val="both"/>
              <w:rPr>
                <w:rFonts w:asciiTheme="minorHAnsi" w:hAnsiTheme="minorHAnsi" w:cs="Calibri"/>
                <w:sz w:val="22"/>
                <w:szCs w:val="22"/>
              </w:rPr>
            </w:pPr>
          </w:p>
        </w:tc>
      </w:tr>
      <w:tr w:rsidR="00975FDB" w:rsidRPr="003D7A7C" w:rsidTr="00950926">
        <w:tc>
          <w:tcPr>
            <w:tcW w:w="1641" w:type="dxa"/>
            <w:gridSpan w:val="2"/>
            <w:vMerge w:val="restart"/>
          </w:tcPr>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 xml:space="preserve">Jeziki / </w:t>
            </w:r>
          </w:p>
          <w:p w:rsidR="00975FDB" w:rsidRPr="003D7A7C" w:rsidRDefault="00975FDB" w:rsidP="003D7A7C">
            <w:pPr>
              <w:rPr>
                <w:rFonts w:asciiTheme="minorHAnsi" w:hAnsiTheme="minorHAnsi" w:cs="Calibri"/>
                <w:sz w:val="22"/>
                <w:szCs w:val="22"/>
              </w:rPr>
            </w:pPr>
            <w:r w:rsidRPr="003D7A7C">
              <w:rPr>
                <w:rFonts w:asciiTheme="minorHAnsi" w:hAnsiTheme="minorHAnsi" w:cs="Calibri"/>
                <w:b/>
                <w:sz w:val="22"/>
                <w:szCs w:val="22"/>
              </w:rPr>
              <w:t>Languages:</w:t>
            </w:r>
          </w:p>
        </w:tc>
        <w:tc>
          <w:tcPr>
            <w:tcW w:w="2241" w:type="dxa"/>
            <w:gridSpan w:val="6"/>
          </w:tcPr>
          <w:p w:rsidR="00975FDB" w:rsidRPr="003D7A7C" w:rsidRDefault="00975FDB"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5813" w:type="dxa"/>
            <w:gridSpan w:val="14"/>
            <w:tcBorders>
              <w:top w:val="single" w:sz="4" w:space="0" w:color="auto"/>
              <w:left w:val="single" w:sz="4" w:space="0" w:color="auto"/>
              <w:bottom w:val="single" w:sz="4" w:space="0" w:color="auto"/>
              <w:right w:val="single" w:sz="4" w:space="0" w:color="auto"/>
            </w:tcBorders>
          </w:tcPr>
          <w:p w:rsidR="00975FDB" w:rsidRPr="003D7A7C" w:rsidRDefault="00975FDB"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975FDB" w:rsidRPr="003D7A7C" w:rsidTr="00950926">
        <w:trPr>
          <w:trHeight w:val="215"/>
        </w:trPr>
        <w:tc>
          <w:tcPr>
            <w:tcW w:w="1641" w:type="dxa"/>
            <w:gridSpan w:val="2"/>
            <w:vMerge/>
            <w:vAlign w:val="center"/>
          </w:tcPr>
          <w:p w:rsidR="00975FDB" w:rsidRPr="003D7A7C" w:rsidRDefault="00975FDB" w:rsidP="003D7A7C">
            <w:pPr>
              <w:rPr>
                <w:rFonts w:asciiTheme="minorHAnsi" w:hAnsiTheme="minorHAnsi" w:cs="Calibri"/>
                <w:b/>
                <w:bCs/>
                <w:sz w:val="22"/>
                <w:szCs w:val="22"/>
              </w:rPr>
            </w:pPr>
          </w:p>
        </w:tc>
        <w:tc>
          <w:tcPr>
            <w:tcW w:w="2241" w:type="dxa"/>
            <w:gridSpan w:val="6"/>
          </w:tcPr>
          <w:p w:rsidR="00975FDB" w:rsidRPr="003D7A7C" w:rsidRDefault="00975FDB"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5813" w:type="dxa"/>
            <w:gridSpan w:val="14"/>
            <w:tcBorders>
              <w:top w:val="single" w:sz="4" w:space="0" w:color="auto"/>
              <w:left w:val="single" w:sz="4" w:space="0" w:color="auto"/>
              <w:bottom w:val="single" w:sz="4" w:space="0" w:color="auto"/>
              <w:right w:val="single" w:sz="4" w:space="0" w:color="auto"/>
            </w:tcBorders>
          </w:tcPr>
          <w:p w:rsidR="00975FDB" w:rsidRPr="003D7A7C" w:rsidRDefault="00975FDB"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975FDB" w:rsidRPr="003D7A7C" w:rsidTr="00950926">
        <w:tc>
          <w:tcPr>
            <w:tcW w:w="4730" w:type="dxa"/>
            <w:gridSpan w:val="12"/>
            <w:tcBorders>
              <w:top w:val="nil"/>
              <w:left w:val="nil"/>
              <w:bottom w:val="single" w:sz="4" w:space="0" w:color="auto"/>
              <w:right w:val="nil"/>
            </w:tcBorders>
          </w:tcPr>
          <w:p w:rsidR="00975FDB" w:rsidRPr="003D7A7C" w:rsidRDefault="00975FDB" w:rsidP="003D7A7C">
            <w:pPr>
              <w:rPr>
                <w:rFonts w:asciiTheme="minorHAnsi" w:hAnsiTheme="minorHAnsi" w:cs="Calibri"/>
                <w:b/>
                <w:bCs/>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2" w:type="dxa"/>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975FDB" w:rsidRPr="003D7A7C" w:rsidTr="00950926">
        <w:trPr>
          <w:trHeight w:val="666"/>
        </w:trPr>
        <w:tc>
          <w:tcPr>
            <w:tcW w:w="4730" w:type="dxa"/>
            <w:gridSpan w:val="12"/>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sz w:val="22"/>
                <w:szCs w:val="22"/>
              </w:rPr>
            </w:pPr>
            <w:r w:rsidRPr="003D7A7C">
              <w:rPr>
                <w:rFonts w:asciiTheme="minorHAnsi" w:hAnsiTheme="minorHAnsi"/>
                <w:sz w:val="22"/>
                <w:szCs w:val="22"/>
              </w:rPr>
              <w:t>Ni pogojev.</w:t>
            </w:r>
          </w:p>
        </w:tc>
        <w:tc>
          <w:tcPr>
            <w:tcW w:w="142" w:type="dxa"/>
            <w:tcBorders>
              <w:top w:val="nil"/>
              <w:left w:val="single" w:sz="4" w:space="0" w:color="auto"/>
              <w:bottom w:val="nil"/>
              <w:right w:val="single" w:sz="4" w:space="0" w:color="auto"/>
            </w:tcBorders>
          </w:tcPr>
          <w:p w:rsidR="00975FDB" w:rsidRPr="003D7A7C" w:rsidRDefault="00975FDB" w:rsidP="003D7A7C">
            <w:pPr>
              <w:rPr>
                <w:rFonts w:asciiTheme="minorHAnsi" w:hAnsiTheme="minorHAnsi" w:cs="Calibr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sz w:val="22"/>
                <w:szCs w:val="22"/>
              </w:rPr>
            </w:pPr>
            <w:r w:rsidRPr="003D7A7C">
              <w:rPr>
                <w:rFonts w:asciiTheme="minorHAnsi" w:hAnsiTheme="minorHAnsi"/>
                <w:sz w:val="22"/>
                <w:szCs w:val="22"/>
              </w:rPr>
              <w:t>None.</w:t>
            </w:r>
          </w:p>
        </w:tc>
      </w:tr>
      <w:tr w:rsidR="00975FDB" w:rsidRPr="003D7A7C" w:rsidTr="00950926">
        <w:trPr>
          <w:trHeight w:val="137"/>
        </w:trPr>
        <w:tc>
          <w:tcPr>
            <w:tcW w:w="4720" w:type="dxa"/>
            <w:gridSpan w:val="11"/>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2"/>
          </w:tcPr>
          <w:p w:rsidR="00975FDB" w:rsidRPr="003D7A7C" w:rsidRDefault="00975FDB" w:rsidP="003D7A7C">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975FDB" w:rsidRPr="003D7A7C" w:rsidTr="00950926">
        <w:trPr>
          <w:trHeight w:val="551"/>
        </w:trPr>
        <w:tc>
          <w:tcPr>
            <w:tcW w:w="4720" w:type="dxa"/>
            <w:gridSpan w:val="11"/>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sz w:val="22"/>
                <w:szCs w:val="22"/>
              </w:rPr>
            </w:pPr>
            <w:r w:rsidRPr="003D7A7C">
              <w:rPr>
                <w:rFonts w:asciiTheme="minorHAnsi" w:hAnsiTheme="minorHAnsi"/>
                <w:sz w:val="22"/>
                <w:szCs w:val="22"/>
              </w:rPr>
              <w:t xml:space="preserve">Realnost, modeli, animacije in simulacije. </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Razvoj in vloga računalniške grafike in CAx sistemov v inženirskem delu</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PLM sistemi in hkratni inženiring.</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Inženirske simulacije. Pregled matematično-fizikalnih modelov trdnin in tekočin. Modeliranje geometrije.</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 xml:space="preserve">Metoda končnih elementov in virtualno delo; Metoda končnih volumnov in prenosna enačba. </w:t>
            </w:r>
          </w:p>
          <w:p w:rsidR="00975FDB" w:rsidRPr="003D7A7C" w:rsidRDefault="00975FDB" w:rsidP="003D7A7C">
            <w:pPr>
              <w:rPr>
                <w:rFonts w:asciiTheme="minorHAnsi" w:hAnsiTheme="minorHAnsi"/>
                <w:sz w:val="22"/>
                <w:szCs w:val="22"/>
              </w:rPr>
            </w:pP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 xml:space="preserve">Interpolacijske funkcije in vrste elementov - linijski, ravninski in prostorski problemi. </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Definicija robnih pogojev in konvergenčnih kriterijev. Načrtovanje in izvedba računalniških simulacij. Vrednotenje ter predstavitev rezultatov.</w:t>
            </w:r>
          </w:p>
          <w:p w:rsidR="00975FDB" w:rsidRPr="003D7A7C" w:rsidRDefault="00975FDB" w:rsidP="003D7A7C">
            <w:pPr>
              <w:rPr>
                <w:rFonts w:asciiTheme="minorHAnsi" w:hAnsiTheme="minorHAnsi" w:cs="Calibri"/>
                <w:sz w:val="22"/>
                <w:szCs w:val="22"/>
              </w:rPr>
            </w:pPr>
            <w:r w:rsidRPr="003D7A7C">
              <w:rPr>
                <w:rFonts w:asciiTheme="minorHAnsi" w:hAnsiTheme="minorHAnsi"/>
                <w:sz w:val="22"/>
                <w:szCs w:val="22"/>
              </w:rPr>
              <w:lastRenderedPageBreak/>
              <w:t>Virtualne tehnologije, aplikacije in trendi razvoja.</w:t>
            </w:r>
          </w:p>
        </w:tc>
        <w:tc>
          <w:tcPr>
            <w:tcW w:w="152" w:type="dxa"/>
            <w:gridSpan w:val="2"/>
            <w:tcBorders>
              <w:top w:val="nil"/>
              <w:left w:val="single" w:sz="4" w:space="0" w:color="auto"/>
              <w:bottom w:val="nil"/>
              <w:right w:val="single" w:sz="4" w:space="0" w:color="auto"/>
            </w:tcBorders>
          </w:tcPr>
          <w:p w:rsidR="00975FDB" w:rsidRPr="003D7A7C" w:rsidRDefault="00975FDB" w:rsidP="003D7A7C">
            <w:pPr>
              <w:rPr>
                <w:rFonts w:asciiTheme="minorHAnsi" w:hAnsiTheme="minorHAnsi" w:cs="Calibr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eastAsia="Times New Roman" w:hAnsiTheme="minorHAnsi" w:cs="Arial"/>
                <w:sz w:val="22"/>
                <w:szCs w:val="22"/>
                <w:lang w:val="en-GB" w:eastAsia="en-US"/>
              </w:rPr>
            </w:pPr>
            <w:r w:rsidRPr="003D7A7C">
              <w:rPr>
                <w:rFonts w:asciiTheme="minorHAnsi" w:eastAsia="Times New Roman" w:hAnsiTheme="minorHAnsi" w:cs="Arial"/>
                <w:sz w:val="22"/>
                <w:szCs w:val="22"/>
                <w:lang w:val="en-GB" w:eastAsia="en-US"/>
              </w:rPr>
              <w:t xml:space="preserve">Reality, models, animations and simulations. </w:t>
            </w:r>
          </w:p>
          <w:p w:rsidR="00975FDB" w:rsidRPr="003D7A7C" w:rsidRDefault="00975FDB" w:rsidP="003D7A7C">
            <w:pPr>
              <w:rPr>
                <w:rFonts w:asciiTheme="minorHAnsi" w:eastAsia="Times New Roman" w:hAnsiTheme="minorHAnsi" w:cs="Arial"/>
                <w:sz w:val="22"/>
                <w:szCs w:val="22"/>
                <w:lang w:val="en-GB" w:eastAsia="en-US"/>
              </w:rPr>
            </w:pPr>
            <w:r w:rsidRPr="003D7A7C">
              <w:rPr>
                <w:rFonts w:asciiTheme="minorHAnsi" w:eastAsia="Times New Roman" w:hAnsiTheme="minorHAnsi" w:cs="Arial"/>
                <w:sz w:val="22"/>
                <w:szCs w:val="22"/>
                <w:lang w:val="en-GB" w:eastAsia="en-US"/>
              </w:rPr>
              <w:t>Development and role of computer graphics and CAx systems in engineering.</w:t>
            </w:r>
          </w:p>
          <w:p w:rsidR="00975FDB" w:rsidRPr="003D7A7C" w:rsidRDefault="00975FDB" w:rsidP="003D7A7C">
            <w:pPr>
              <w:rPr>
                <w:rFonts w:asciiTheme="minorHAnsi" w:eastAsia="Times New Roman" w:hAnsiTheme="minorHAnsi" w:cs="Arial"/>
                <w:sz w:val="22"/>
                <w:szCs w:val="22"/>
                <w:lang w:val="en-GB" w:eastAsia="en-US"/>
              </w:rPr>
            </w:pPr>
            <w:r w:rsidRPr="003D7A7C">
              <w:rPr>
                <w:rFonts w:asciiTheme="minorHAnsi" w:eastAsia="Times New Roman" w:hAnsiTheme="minorHAnsi" w:cs="Arial"/>
                <w:sz w:val="22"/>
                <w:szCs w:val="22"/>
                <w:lang w:val="en-GB" w:eastAsia="en-US"/>
              </w:rPr>
              <w:t>PLM systems and concurrent engineering.</w:t>
            </w:r>
          </w:p>
          <w:p w:rsidR="00975FDB" w:rsidRPr="003D7A7C" w:rsidRDefault="00975FDB" w:rsidP="003D7A7C">
            <w:pPr>
              <w:rPr>
                <w:rFonts w:asciiTheme="minorHAnsi" w:eastAsia="Times New Roman" w:hAnsiTheme="minorHAnsi" w:cs="Arial"/>
                <w:sz w:val="22"/>
                <w:szCs w:val="22"/>
                <w:lang w:val="en-GB" w:eastAsia="en-US"/>
              </w:rPr>
            </w:pPr>
            <w:r w:rsidRPr="003D7A7C">
              <w:rPr>
                <w:rFonts w:asciiTheme="minorHAnsi" w:eastAsia="Times New Roman" w:hAnsiTheme="minorHAnsi" w:cs="Arial"/>
                <w:sz w:val="22"/>
                <w:szCs w:val="22"/>
                <w:lang w:val="en-GB" w:eastAsia="en-US"/>
              </w:rPr>
              <w:t xml:space="preserve">Engineering simulations. </w:t>
            </w:r>
          </w:p>
          <w:p w:rsidR="00975FDB" w:rsidRPr="003D7A7C" w:rsidRDefault="00975FDB" w:rsidP="003D7A7C">
            <w:pPr>
              <w:rPr>
                <w:rFonts w:asciiTheme="minorHAnsi" w:eastAsia="Times New Roman" w:hAnsiTheme="minorHAnsi" w:cs="Arial"/>
                <w:sz w:val="22"/>
                <w:szCs w:val="22"/>
                <w:lang w:val="en-GB" w:eastAsia="en-US"/>
              </w:rPr>
            </w:pPr>
            <w:r w:rsidRPr="003D7A7C">
              <w:rPr>
                <w:rFonts w:asciiTheme="minorHAnsi" w:eastAsia="Times New Roman" w:hAnsiTheme="minorHAnsi" w:cs="Arial"/>
                <w:sz w:val="22"/>
                <w:szCs w:val="22"/>
                <w:lang w:val="en-GB" w:eastAsia="en-US"/>
              </w:rPr>
              <w:t>Review of mathematical-physical models of solid and fluid continuum behaviour under different influences. Geometry creation.</w:t>
            </w:r>
          </w:p>
          <w:p w:rsidR="00975FDB" w:rsidRPr="003D7A7C" w:rsidRDefault="00975FDB" w:rsidP="003D7A7C">
            <w:pPr>
              <w:rPr>
                <w:rFonts w:asciiTheme="minorHAnsi" w:eastAsia="Times New Roman" w:hAnsiTheme="minorHAnsi" w:cs="Arial"/>
                <w:sz w:val="22"/>
                <w:szCs w:val="22"/>
                <w:lang w:val="en-GB" w:eastAsia="en-US"/>
              </w:rPr>
            </w:pPr>
            <w:r w:rsidRPr="003D7A7C">
              <w:rPr>
                <w:rFonts w:asciiTheme="minorHAnsi" w:eastAsia="Times New Roman" w:hAnsiTheme="minorHAnsi" w:cs="Arial"/>
                <w:sz w:val="22"/>
                <w:szCs w:val="22"/>
                <w:lang w:val="en-GB" w:eastAsia="en-US"/>
              </w:rPr>
              <w:t>Finite element method and virtual work; Finite volume method for potential problems.</w:t>
            </w:r>
          </w:p>
          <w:p w:rsidR="00975FDB" w:rsidRPr="003D7A7C" w:rsidRDefault="00975FDB" w:rsidP="003D7A7C">
            <w:pPr>
              <w:rPr>
                <w:rFonts w:asciiTheme="minorHAnsi" w:eastAsia="Times New Roman" w:hAnsiTheme="minorHAnsi" w:cs="Arial"/>
                <w:sz w:val="22"/>
                <w:szCs w:val="22"/>
                <w:lang w:val="en-GB" w:eastAsia="en-US"/>
              </w:rPr>
            </w:pPr>
            <w:r w:rsidRPr="003D7A7C">
              <w:rPr>
                <w:rFonts w:asciiTheme="minorHAnsi" w:eastAsia="Times New Roman" w:hAnsiTheme="minorHAnsi" w:cs="Arial"/>
                <w:sz w:val="22"/>
                <w:szCs w:val="22"/>
                <w:lang w:val="en-GB" w:eastAsia="en-US"/>
              </w:rPr>
              <w:t>Shape functions and types of finite elements. 1D, 2D and 3D problems.</w:t>
            </w:r>
          </w:p>
          <w:p w:rsidR="00975FDB" w:rsidRPr="003D7A7C" w:rsidRDefault="00975FDB" w:rsidP="003D7A7C">
            <w:pPr>
              <w:rPr>
                <w:rFonts w:asciiTheme="minorHAnsi" w:hAnsiTheme="minorHAnsi"/>
                <w:sz w:val="22"/>
                <w:szCs w:val="22"/>
                <w:lang w:val="en-GB"/>
              </w:rPr>
            </w:pPr>
            <w:r w:rsidRPr="003D7A7C">
              <w:rPr>
                <w:rFonts w:asciiTheme="minorHAnsi" w:eastAsia="Times New Roman" w:hAnsiTheme="minorHAnsi" w:cs="Arial"/>
                <w:sz w:val="22"/>
                <w:szCs w:val="22"/>
                <w:lang w:val="en-GB" w:eastAsia="en-US"/>
              </w:rPr>
              <w:t xml:space="preserve">Definition of boundary conditions and convergence criteria. </w:t>
            </w:r>
            <w:r w:rsidRPr="003D7A7C">
              <w:rPr>
                <w:rFonts w:asciiTheme="minorHAnsi" w:hAnsiTheme="minorHAnsi"/>
                <w:sz w:val="22"/>
                <w:szCs w:val="22"/>
                <w:lang w:val="en-GB"/>
              </w:rPr>
              <w:t>Planning and execution of computer simulations. Evaluation and presentation of results.</w:t>
            </w:r>
          </w:p>
          <w:p w:rsidR="00975FDB" w:rsidRPr="003D7A7C" w:rsidRDefault="00975FDB" w:rsidP="003D7A7C">
            <w:pPr>
              <w:rPr>
                <w:rFonts w:asciiTheme="minorHAnsi" w:hAnsiTheme="minorHAnsi" w:cs="Calibri"/>
                <w:sz w:val="22"/>
                <w:szCs w:val="22"/>
              </w:rPr>
            </w:pPr>
            <w:r w:rsidRPr="003D7A7C">
              <w:rPr>
                <w:rFonts w:asciiTheme="minorHAnsi" w:hAnsiTheme="minorHAnsi"/>
                <w:sz w:val="22"/>
                <w:szCs w:val="22"/>
                <w:lang w:val="en-GB"/>
              </w:rPr>
              <w:lastRenderedPageBreak/>
              <w:t>Virtual technologies, applications and development trends.</w:t>
            </w:r>
          </w:p>
        </w:tc>
      </w:tr>
      <w:tr w:rsidR="00975FDB" w:rsidRPr="003D7A7C" w:rsidTr="00950926">
        <w:tc>
          <w:tcPr>
            <w:tcW w:w="9695" w:type="dxa"/>
            <w:gridSpan w:val="22"/>
          </w:tcPr>
          <w:p w:rsidR="0065338C" w:rsidRPr="003D7A7C" w:rsidRDefault="0065338C" w:rsidP="003D7A7C">
            <w:pPr>
              <w:jc w:val="both"/>
              <w:rPr>
                <w:rFonts w:asciiTheme="minorHAnsi" w:hAnsiTheme="minorHAnsi" w:cs="Calibri"/>
                <w:sz w:val="22"/>
                <w:szCs w:val="22"/>
              </w:rPr>
            </w:pPr>
          </w:p>
          <w:p w:rsidR="00975FDB" w:rsidRPr="003D7A7C" w:rsidRDefault="00975FDB"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975FDB" w:rsidRPr="003D7A7C" w:rsidTr="00950926">
        <w:trPr>
          <w:trHeight w:val="1844"/>
        </w:trPr>
        <w:tc>
          <w:tcPr>
            <w:tcW w:w="9695" w:type="dxa"/>
            <w:gridSpan w:val="22"/>
            <w:tcBorders>
              <w:top w:val="single" w:sz="4" w:space="0" w:color="auto"/>
              <w:left w:val="single" w:sz="4" w:space="0" w:color="auto"/>
              <w:bottom w:val="single" w:sz="4" w:space="0" w:color="auto"/>
              <w:right w:val="single" w:sz="4" w:space="0" w:color="auto"/>
            </w:tcBorders>
          </w:tcPr>
          <w:p w:rsidR="00975FDB" w:rsidRPr="003D7A7C" w:rsidRDefault="00975FDB" w:rsidP="003D7A7C">
            <w:pPr>
              <w:numPr>
                <w:ilvl w:val="0"/>
                <w:numId w:val="14"/>
              </w:numPr>
              <w:ind w:left="284" w:hanging="284"/>
              <w:rPr>
                <w:rFonts w:asciiTheme="minorHAnsi" w:hAnsiTheme="minorHAnsi"/>
                <w:sz w:val="22"/>
                <w:szCs w:val="22"/>
              </w:rPr>
            </w:pPr>
            <w:r w:rsidRPr="003D7A7C">
              <w:rPr>
                <w:rFonts w:asciiTheme="minorHAnsi" w:hAnsiTheme="minorHAnsi"/>
                <w:sz w:val="22"/>
                <w:szCs w:val="22"/>
              </w:rPr>
              <w:t>Zienkiewicz, O.C., Taylor, R.L., Zhu, J.Z.: The finite element method: Its Basis and Fundamentals, 6.ed., Elsevier 2005</w:t>
            </w:r>
          </w:p>
          <w:p w:rsidR="00975FDB" w:rsidRPr="003D7A7C" w:rsidRDefault="00975FDB" w:rsidP="003D7A7C">
            <w:pPr>
              <w:numPr>
                <w:ilvl w:val="0"/>
                <w:numId w:val="14"/>
              </w:numPr>
              <w:ind w:left="284" w:hanging="284"/>
              <w:rPr>
                <w:rFonts w:asciiTheme="minorHAnsi" w:hAnsiTheme="minorHAnsi"/>
                <w:sz w:val="22"/>
                <w:szCs w:val="22"/>
              </w:rPr>
            </w:pPr>
            <w:r w:rsidRPr="003D7A7C">
              <w:rPr>
                <w:rFonts w:asciiTheme="minorHAnsi" w:hAnsiTheme="minorHAnsi"/>
                <w:sz w:val="22"/>
                <w:szCs w:val="22"/>
              </w:rPr>
              <w:t>Peiro J., Sherwin S.: Finite Difference, Finite Element and Finite Volume Methods For Partial Differential Equations, in Handbook of Materials Modeling. Volume I: Methods and Models, Springer, 2005.</w:t>
            </w:r>
          </w:p>
          <w:p w:rsidR="00975FDB" w:rsidRPr="003D7A7C" w:rsidRDefault="00975FDB" w:rsidP="003D7A7C">
            <w:pPr>
              <w:numPr>
                <w:ilvl w:val="0"/>
                <w:numId w:val="14"/>
              </w:numPr>
              <w:ind w:left="284" w:hanging="284"/>
              <w:rPr>
                <w:rFonts w:asciiTheme="minorHAnsi" w:hAnsiTheme="minorHAnsi" w:cs="Calibri"/>
                <w:b/>
                <w:bCs/>
                <w:sz w:val="22"/>
                <w:szCs w:val="22"/>
              </w:rPr>
            </w:pPr>
            <w:r w:rsidRPr="003D7A7C">
              <w:rPr>
                <w:rFonts w:asciiTheme="minorHAnsi" w:hAnsiTheme="minorHAnsi"/>
                <w:sz w:val="22"/>
                <w:szCs w:val="22"/>
              </w:rPr>
              <w:t>Chang, Kuang-Hua: Product design modeling using CAD/CAE, Elsevier Academic Press, 2014</w:t>
            </w:r>
          </w:p>
          <w:p w:rsidR="00975FDB" w:rsidRPr="003D7A7C" w:rsidRDefault="00975FDB" w:rsidP="003D7A7C">
            <w:pPr>
              <w:numPr>
                <w:ilvl w:val="0"/>
                <w:numId w:val="14"/>
              </w:numPr>
              <w:ind w:left="284" w:hanging="284"/>
              <w:rPr>
                <w:rFonts w:asciiTheme="minorHAnsi" w:hAnsiTheme="minorHAnsi" w:cs="Calibri"/>
                <w:b/>
                <w:bCs/>
                <w:sz w:val="22"/>
                <w:szCs w:val="22"/>
              </w:rPr>
            </w:pPr>
            <w:r w:rsidRPr="003D7A7C">
              <w:rPr>
                <w:rFonts w:asciiTheme="minorHAnsi" w:hAnsiTheme="minorHAnsi"/>
                <w:sz w:val="22"/>
                <w:szCs w:val="22"/>
              </w:rPr>
              <w:t>S.M.LaValle: Virtual reality, University of Illinois, 2016 (dosegljivo: http://vr.cs.uiuc.edu/)</w:t>
            </w:r>
          </w:p>
        </w:tc>
      </w:tr>
      <w:tr w:rsidR="00975FDB" w:rsidRPr="003D7A7C" w:rsidTr="00950926">
        <w:trPr>
          <w:trHeight w:val="73"/>
        </w:trPr>
        <w:tc>
          <w:tcPr>
            <w:tcW w:w="4720" w:type="dxa"/>
            <w:gridSpan w:val="11"/>
            <w:tcBorders>
              <w:top w:val="nil"/>
              <w:left w:val="nil"/>
              <w:bottom w:val="single" w:sz="4" w:space="0" w:color="auto"/>
              <w:right w:val="nil"/>
            </w:tcBorders>
          </w:tcPr>
          <w:p w:rsidR="00975FDB" w:rsidRPr="003D7A7C" w:rsidRDefault="00975FDB" w:rsidP="003D7A7C">
            <w:pPr>
              <w:rPr>
                <w:rFonts w:asciiTheme="minorHAnsi" w:hAnsiTheme="minorHAnsi" w:cs="Calibri"/>
                <w:b/>
                <w:bCs/>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2"/>
          </w:tcPr>
          <w:p w:rsidR="00975FDB" w:rsidRPr="003D7A7C" w:rsidRDefault="00975FDB" w:rsidP="003D7A7C">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975FDB" w:rsidRPr="003D7A7C" w:rsidTr="00950926">
        <w:trPr>
          <w:trHeight w:val="1838"/>
        </w:trPr>
        <w:tc>
          <w:tcPr>
            <w:tcW w:w="4720" w:type="dxa"/>
            <w:gridSpan w:val="11"/>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sz w:val="22"/>
                <w:szCs w:val="22"/>
              </w:rPr>
            </w:pPr>
            <w:r w:rsidRPr="003D7A7C">
              <w:rPr>
                <w:rFonts w:asciiTheme="minorHAnsi" w:hAnsiTheme="minorHAnsi"/>
                <w:sz w:val="22"/>
                <w:szCs w:val="22"/>
              </w:rPr>
              <w:t>Seznaniti študenta z osnovami numeričnih metod osnovnih ohranitvenih zakonov mehanike trdnin in tekočin, posredovati pravilni pristop h generaciji mrež, pravilni numerični definiciji fizikalnega problema v računalniškem okolju ter uporabi računalniških simulacij za reševanje inženirskih problemov.</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Vpogled v praktične rešitve.</w:t>
            </w:r>
          </w:p>
          <w:p w:rsidR="00975FDB" w:rsidRPr="003D7A7C" w:rsidRDefault="00975FDB" w:rsidP="003D7A7C">
            <w:pPr>
              <w:rPr>
                <w:rFonts w:asciiTheme="minorHAnsi" w:hAnsiTheme="minorHAnsi" w:cs="Calibri"/>
                <w:sz w:val="22"/>
                <w:szCs w:val="22"/>
              </w:rPr>
            </w:pPr>
          </w:p>
        </w:tc>
        <w:tc>
          <w:tcPr>
            <w:tcW w:w="152" w:type="dxa"/>
            <w:gridSpan w:val="2"/>
            <w:tcBorders>
              <w:top w:val="nil"/>
              <w:left w:val="single" w:sz="4" w:space="0" w:color="auto"/>
              <w:bottom w:val="nil"/>
              <w:right w:val="single" w:sz="4" w:space="0" w:color="auto"/>
            </w:tcBorders>
          </w:tcPr>
          <w:p w:rsidR="00975FDB" w:rsidRPr="003D7A7C" w:rsidRDefault="00975FDB" w:rsidP="003D7A7C">
            <w:pPr>
              <w:rPr>
                <w:rFonts w:asciiTheme="minorHAnsi" w:hAnsiTheme="minorHAnsi" w:cs="Calibri"/>
                <w:b/>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sz w:val="22"/>
                <w:szCs w:val="22"/>
              </w:rPr>
            </w:pPr>
            <w:r w:rsidRPr="003D7A7C">
              <w:rPr>
                <w:rFonts w:asciiTheme="minorHAnsi" w:hAnsiTheme="minorHAnsi"/>
                <w:sz w:val="22"/>
                <w:szCs w:val="22"/>
              </w:rPr>
              <w:t>To qualify for individual research work. Student has to gain knowledge of writing of expert papers.</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The course is intended to introduce students to the fundamentals of computational methods of basic conservation laws in solid and fluid mechanics, to convey the right approach to mesh generation, computational modeling of physical problems, to provide practical experience with computer simulations to solve engineering problems.</w:t>
            </w:r>
          </w:p>
          <w:p w:rsidR="00975FDB" w:rsidRPr="003D7A7C" w:rsidRDefault="00975FDB" w:rsidP="003D7A7C">
            <w:pPr>
              <w:rPr>
                <w:rFonts w:asciiTheme="minorHAnsi" w:hAnsiTheme="minorHAnsi" w:cs="Calibri"/>
                <w:sz w:val="22"/>
                <w:szCs w:val="22"/>
              </w:rPr>
            </w:pPr>
            <w:r w:rsidRPr="003D7A7C">
              <w:rPr>
                <w:rFonts w:asciiTheme="minorHAnsi" w:hAnsiTheme="minorHAnsi"/>
                <w:sz w:val="22"/>
                <w:szCs w:val="22"/>
              </w:rPr>
              <w:t>Knowledge about existing practical solutions.</w:t>
            </w:r>
          </w:p>
        </w:tc>
      </w:tr>
      <w:tr w:rsidR="00975FDB" w:rsidRPr="003D7A7C" w:rsidTr="00950926">
        <w:trPr>
          <w:trHeight w:val="117"/>
        </w:trPr>
        <w:tc>
          <w:tcPr>
            <w:tcW w:w="4730" w:type="dxa"/>
            <w:gridSpan w:val="12"/>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975FDB" w:rsidRPr="003D7A7C" w:rsidTr="00950926">
        <w:trPr>
          <w:trHeight w:val="1387"/>
        </w:trPr>
        <w:tc>
          <w:tcPr>
            <w:tcW w:w="4730" w:type="dxa"/>
            <w:gridSpan w:val="12"/>
            <w:tcBorders>
              <w:top w:val="single" w:sz="4" w:space="0" w:color="auto"/>
              <w:left w:val="single" w:sz="4" w:space="0" w:color="auto"/>
              <w:bottom w:val="nil"/>
              <w:right w:val="single" w:sz="4" w:space="0" w:color="auto"/>
            </w:tcBorders>
          </w:tcPr>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Znanje in razumevanje:</w:t>
            </w:r>
          </w:p>
          <w:p w:rsidR="00975FDB" w:rsidRPr="003D7A7C" w:rsidRDefault="00975FDB" w:rsidP="003D7A7C">
            <w:pPr>
              <w:rPr>
                <w:rFonts w:asciiTheme="minorHAnsi" w:hAnsiTheme="minorHAnsi"/>
                <w:sz w:val="22"/>
                <w:szCs w:val="22"/>
              </w:rPr>
            </w:pPr>
            <w:r w:rsidRPr="003D7A7C">
              <w:rPr>
                <w:rFonts w:asciiTheme="minorHAnsi" w:hAnsiTheme="minorHAnsi"/>
                <w:sz w:val="22"/>
                <w:szCs w:val="22"/>
              </w:rPr>
              <w:t>Razumevanje osnovnih principov pretvorbe diferencialnih enačb v integralske oblike in sisteme algebrajskih enačbe, primerne za reševanje z računalniki.</w:t>
            </w:r>
          </w:p>
          <w:p w:rsidR="00975FDB" w:rsidRPr="003D7A7C" w:rsidRDefault="00975FDB" w:rsidP="003D7A7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75FDB" w:rsidRPr="003D7A7C" w:rsidRDefault="00975FDB" w:rsidP="003D7A7C">
            <w:pPr>
              <w:rPr>
                <w:rFonts w:asciiTheme="minorHAnsi" w:hAnsiTheme="minorHAnsi" w:cs="Calibri"/>
                <w:sz w:val="22"/>
                <w:szCs w:val="22"/>
              </w:rPr>
            </w:pPr>
          </w:p>
          <w:p w:rsidR="00975FDB" w:rsidRPr="003D7A7C" w:rsidRDefault="00975FDB" w:rsidP="003D7A7C">
            <w:pPr>
              <w:rPr>
                <w:rFonts w:asciiTheme="minorHAnsi" w:hAnsiTheme="minorHAnsi" w:cs="Calibri"/>
                <w:sz w:val="22"/>
                <w:szCs w:val="22"/>
              </w:rPr>
            </w:pPr>
          </w:p>
          <w:p w:rsidR="00975FDB" w:rsidRPr="003D7A7C" w:rsidRDefault="00975FDB" w:rsidP="003D7A7C">
            <w:pPr>
              <w:rPr>
                <w:rFonts w:asciiTheme="minorHAnsi" w:hAnsiTheme="minorHAnsi" w:cs="Calibri"/>
                <w:sz w:val="22"/>
                <w:szCs w:val="22"/>
              </w:rPr>
            </w:pPr>
          </w:p>
        </w:tc>
        <w:tc>
          <w:tcPr>
            <w:tcW w:w="4823" w:type="dxa"/>
            <w:gridSpan w:val="9"/>
            <w:tcBorders>
              <w:top w:val="single" w:sz="4" w:space="0" w:color="auto"/>
              <w:left w:val="single" w:sz="4" w:space="0" w:color="auto"/>
              <w:bottom w:val="nil"/>
              <w:right w:val="single" w:sz="4" w:space="0" w:color="auto"/>
            </w:tcBorders>
          </w:tcPr>
          <w:p w:rsidR="00975FDB" w:rsidRPr="003D7A7C" w:rsidRDefault="00975FDB" w:rsidP="003D7A7C">
            <w:pPr>
              <w:rPr>
                <w:rFonts w:asciiTheme="minorHAnsi" w:hAnsiTheme="minorHAnsi" w:cs="Calibri"/>
                <w:sz w:val="22"/>
                <w:szCs w:val="22"/>
                <w:lang w:val="en-GB"/>
              </w:rPr>
            </w:pPr>
            <w:r w:rsidRPr="003D7A7C">
              <w:rPr>
                <w:rFonts w:asciiTheme="minorHAnsi" w:hAnsiTheme="minorHAnsi" w:cs="Calibri"/>
                <w:sz w:val="22"/>
                <w:szCs w:val="22"/>
                <w:lang w:val="en-GB"/>
              </w:rPr>
              <w:t>Knowledge and understanding:</w:t>
            </w:r>
          </w:p>
          <w:p w:rsidR="00975FDB" w:rsidRPr="003D7A7C" w:rsidRDefault="00975FDB" w:rsidP="003D7A7C">
            <w:pPr>
              <w:rPr>
                <w:rFonts w:asciiTheme="minorHAnsi" w:hAnsiTheme="minorHAnsi" w:cs="Calibri"/>
                <w:sz w:val="22"/>
                <w:szCs w:val="22"/>
                <w:lang w:val="en-GB"/>
              </w:rPr>
            </w:pPr>
            <w:r w:rsidRPr="003D7A7C">
              <w:rPr>
                <w:rFonts w:asciiTheme="minorHAnsi" w:hAnsiTheme="minorHAnsi"/>
                <w:sz w:val="22"/>
                <w:szCs w:val="22"/>
                <w:lang w:val="en-GB"/>
              </w:rPr>
              <w:t>Understanding of basic principles for transformation of differential equations into their integral form and systems of algebraic equations, suitable for computer simulations.</w:t>
            </w:r>
          </w:p>
          <w:p w:rsidR="00975FDB" w:rsidRPr="003D7A7C" w:rsidRDefault="00975FDB" w:rsidP="003D7A7C">
            <w:pPr>
              <w:rPr>
                <w:rFonts w:asciiTheme="minorHAnsi" w:hAnsiTheme="minorHAnsi" w:cs="Calibri"/>
                <w:sz w:val="22"/>
                <w:szCs w:val="22"/>
                <w:lang w:val="en-GB"/>
              </w:rPr>
            </w:pPr>
          </w:p>
        </w:tc>
      </w:tr>
      <w:tr w:rsidR="00975FDB" w:rsidRPr="003D7A7C" w:rsidTr="00823A5F">
        <w:trPr>
          <w:trHeight w:val="712"/>
        </w:trPr>
        <w:tc>
          <w:tcPr>
            <w:tcW w:w="4730" w:type="dxa"/>
            <w:gridSpan w:val="12"/>
            <w:tcBorders>
              <w:top w:val="nil"/>
              <w:left w:val="single" w:sz="4" w:space="0" w:color="auto"/>
              <w:bottom w:val="single" w:sz="4" w:space="0" w:color="auto"/>
              <w:right w:val="single" w:sz="4" w:space="0" w:color="auto"/>
            </w:tcBorders>
          </w:tcPr>
          <w:p w:rsidR="00975FDB" w:rsidRPr="003D7A7C" w:rsidRDefault="00975FDB" w:rsidP="003D7A7C">
            <w:pPr>
              <w:rPr>
                <w:rFonts w:asciiTheme="minorHAnsi" w:hAnsiTheme="minorHAnsi"/>
                <w:sz w:val="22"/>
                <w:szCs w:val="22"/>
              </w:rPr>
            </w:pPr>
            <w:r w:rsidRPr="003D7A7C">
              <w:rPr>
                <w:rFonts w:asciiTheme="minorHAnsi" w:hAnsiTheme="minorHAnsi"/>
                <w:sz w:val="22"/>
                <w:szCs w:val="22"/>
              </w:rPr>
              <w:t>Praktična uporaba sodobnih računalniških sistemov za reševanje inženirskih problemov.</w:t>
            </w:r>
          </w:p>
          <w:p w:rsidR="00975FDB" w:rsidRPr="003D7A7C" w:rsidRDefault="00975FDB" w:rsidP="003D7A7C">
            <w:pPr>
              <w:rPr>
                <w:rFonts w:asciiTheme="minorHAnsi" w:hAnsiTheme="minorHAnsi" w:cs="Calibri"/>
                <w:sz w:val="22"/>
                <w:szCs w:val="22"/>
              </w:rPr>
            </w:pPr>
          </w:p>
        </w:tc>
        <w:tc>
          <w:tcPr>
            <w:tcW w:w="142" w:type="dxa"/>
            <w:tcBorders>
              <w:top w:val="nil"/>
              <w:left w:val="single" w:sz="4" w:space="0" w:color="auto"/>
              <w:bottom w:val="nil"/>
              <w:right w:val="single" w:sz="4" w:space="0" w:color="auto"/>
            </w:tcBorders>
          </w:tcPr>
          <w:p w:rsidR="00975FDB" w:rsidRPr="003D7A7C" w:rsidRDefault="00975FDB" w:rsidP="003D7A7C">
            <w:pPr>
              <w:rPr>
                <w:rFonts w:asciiTheme="minorHAnsi" w:hAnsiTheme="minorHAnsi" w:cs="Calibri"/>
                <w:b/>
                <w:sz w:val="22"/>
                <w:szCs w:val="22"/>
              </w:rPr>
            </w:pPr>
          </w:p>
        </w:tc>
        <w:tc>
          <w:tcPr>
            <w:tcW w:w="4823" w:type="dxa"/>
            <w:gridSpan w:val="9"/>
            <w:tcBorders>
              <w:top w:val="nil"/>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sz w:val="22"/>
                <w:szCs w:val="22"/>
                <w:lang w:val="en-GB"/>
              </w:rPr>
            </w:pPr>
            <w:r w:rsidRPr="003D7A7C">
              <w:rPr>
                <w:rFonts w:asciiTheme="minorHAnsi" w:hAnsiTheme="minorHAnsi"/>
                <w:sz w:val="22"/>
                <w:szCs w:val="22"/>
                <w:lang w:val="en-GB"/>
              </w:rPr>
              <w:t>Practical use of modern computer systems for solution of engineering problems.</w:t>
            </w:r>
          </w:p>
        </w:tc>
      </w:tr>
      <w:tr w:rsidR="00975FDB" w:rsidRPr="003D7A7C" w:rsidTr="00950926">
        <w:tc>
          <w:tcPr>
            <w:tcW w:w="4730" w:type="dxa"/>
            <w:gridSpan w:val="12"/>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p>
        </w:tc>
        <w:tc>
          <w:tcPr>
            <w:tcW w:w="4823" w:type="dxa"/>
            <w:gridSpan w:val="9"/>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975FDB" w:rsidRPr="003D7A7C" w:rsidTr="00950926">
        <w:trPr>
          <w:trHeight w:val="699"/>
        </w:trPr>
        <w:tc>
          <w:tcPr>
            <w:tcW w:w="4730" w:type="dxa"/>
            <w:gridSpan w:val="12"/>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sz w:val="22"/>
                <w:szCs w:val="22"/>
                <w:lang w:eastAsia="en-US"/>
              </w:rPr>
            </w:pPr>
            <w:r w:rsidRPr="003D7A7C">
              <w:rPr>
                <w:rFonts w:asciiTheme="minorHAnsi" w:hAnsiTheme="minorHAnsi"/>
                <w:sz w:val="22"/>
                <w:szCs w:val="22"/>
              </w:rPr>
              <w:t xml:space="preserve">frontalna predavanja, </w:t>
            </w:r>
          </w:p>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e-učenje,</w:t>
            </w:r>
          </w:p>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delo v laboratoriju.</w:t>
            </w:r>
          </w:p>
        </w:tc>
        <w:tc>
          <w:tcPr>
            <w:tcW w:w="142" w:type="dxa"/>
            <w:tcBorders>
              <w:top w:val="nil"/>
              <w:left w:val="single" w:sz="4" w:space="0" w:color="auto"/>
              <w:bottom w:val="nil"/>
              <w:right w:val="single" w:sz="4" w:space="0" w:color="auto"/>
            </w:tcBorders>
          </w:tcPr>
          <w:p w:rsidR="00975FDB" w:rsidRPr="003D7A7C" w:rsidRDefault="00975FDB" w:rsidP="003D7A7C">
            <w:pPr>
              <w:rPr>
                <w:rFonts w:asciiTheme="minorHAnsi" w:hAnsiTheme="minorHAnsi" w:cs="Calibr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frontal lectures,</w:t>
            </w:r>
          </w:p>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e-learning,</w:t>
            </w:r>
          </w:p>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laboratory work.</w:t>
            </w:r>
          </w:p>
          <w:p w:rsidR="00AE701F" w:rsidRPr="003D7A7C" w:rsidRDefault="00AE701F" w:rsidP="003D7A7C">
            <w:pPr>
              <w:rPr>
                <w:rFonts w:asciiTheme="minorHAnsi" w:hAnsiTheme="minorHAnsi" w:cs="Calibri"/>
                <w:sz w:val="22"/>
                <w:szCs w:val="22"/>
              </w:rPr>
            </w:pPr>
          </w:p>
        </w:tc>
      </w:tr>
      <w:tr w:rsidR="00975FDB" w:rsidRPr="003D7A7C" w:rsidTr="00950926">
        <w:tc>
          <w:tcPr>
            <w:tcW w:w="4170" w:type="dxa"/>
            <w:gridSpan w:val="9"/>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413" w:type="dxa"/>
            <w:gridSpan w:val="5"/>
            <w:tcBorders>
              <w:top w:val="nil"/>
              <w:left w:val="nil"/>
              <w:bottom w:val="single" w:sz="4" w:space="0" w:color="auto"/>
              <w:right w:val="nil"/>
            </w:tcBorders>
          </w:tcPr>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Delež (v %) /</w:t>
            </w:r>
          </w:p>
          <w:p w:rsidR="00975FDB" w:rsidRPr="003D7A7C" w:rsidRDefault="00975FDB"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2" w:type="dxa"/>
            <w:gridSpan w:val="8"/>
            <w:tcBorders>
              <w:top w:val="nil"/>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975FDB" w:rsidRPr="003D7A7C" w:rsidTr="00823A5F">
        <w:trPr>
          <w:trHeight w:val="1104"/>
        </w:trPr>
        <w:tc>
          <w:tcPr>
            <w:tcW w:w="4170" w:type="dxa"/>
            <w:gridSpan w:val="9"/>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Način (pisni izpit, ustno izpraševanje, naloge, projekt)</w:t>
            </w:r>
            <w:r w:rsidR="00823A5F" w:rsidRPr="003D7A7C">
              <w:rPr>
                <w:rFonts w:asciiTheme="minorHAnsi" w:hAnsiTheme="minorHAnsi" w:cs="Calibri"/>
                <w:sz w:val="22"/>
                <w:szCs w:val="22"/>
              </w:rPr>
              <w:t>:</w:t>
            </w:r>
          </w:p>
          <w:p w:rsidR="00975FDB" w:rsidRPr="003D7A7C" w:rsidRDefault="00975FDB" w:rsidP="003D7A7C">
            <w:pPr>
              <w:rPr>
                <w:rFonts w:asciiTheme="minorHAnsi" w:hAnsiTheme="minorHAnsi" w:cs="Arial"/>
                <w:sz w:val="22"/>
                <w:szCs w:val="22"/>
              </w:rPr>
            </w:pPr>
            <w:r w:rsidRPr="003D7A7C">
              <w:rPr>
                <w:rFonts w:asciiTheme="minorHAnsi" w:hAnsiTheme="minorHAnsi" w:cs="Arial"/>
                <w:sz w:val="22"/>
                <w:szCs w:val="22"/>
              </w:rPr>
              <w:t xml:space="preserve">Poročilo računalniških in laboratorijskih vaj, </w:t>
            </w:r>
          </w:p>
          <w:p w:rsidR="00975FDB" w:rsidRPr="003D7A7C" w:rsidRDefault="00975FDB" w:rsidP="003D7A7C">
            <w:pPr>
              <w:rPr>
                <w:rFonts w:asciiTheme="minorHAnsi" w:hAnsiTheme="minorHAnsi" w:cs="Arial"/>
                <w:sz w:val="22"/>
                <w:szCs w:val="22"/>
              </w:rPr>
            </w:pPr>
            <w:r w:rsidRPr="003D7A7C">
              <w:rPr>
                <w:rFonts w:asciiTheme="minorHAnsi" w:hAnsiTheme="minorHAnsi" w:cs="Arial"/>
                <w:sz w:val="22"/>
                <w:szCs w:val="22"/>
              </w:rPr>
              <w:t>poročilo projekta,</w:t>
            </w:r>
          </w:p>
          <w:p w:rsidR="00975FDB" w:rsidRPr="003D7A7C" w:rsidRDefault="00975FDB" w:rsidP="003D7A7C">
            <w:pPr>
              <w:rPr>
                <w:rFonts w:asciiTheme="minorHAnsi" w:hAnsiTheme="minorHAnsi" w:cs="Arial"/>
                <w:sz w:val="22"/>
                <w:szCs w:val="22"/>
              </w:rPr>
            </w:pPr>
            <w:r w:rsidRPr="003D7A7C">
              <w:rPr>
                <w:rFonts w:asciiTheme="minorHAnsi" w:hAnsiTheme="minorHAnsi" w:cs="Arial"/>
                <w:sz w:val="22"/>
                <w:szCs w:val="22"/>
              </w:rPr>
              <w:t>pisni/ustni teoretični izpit – e-kviz.</w:t>
            </w:r>
          </w:p>
        </w:tc>
        <w:tc>
          <w:tcPr>
            <w:tcW w:w="1413" w:type="dxa"/>
            <w:gridSpan w:val="5"/>
            <w:tcBorders>
              <w:top w:val="single" w:sz="4" w:space="0" w:color="auto"/>
              <w:left w:val="single" w:sz="4" w:space="0" w:color="auto"/>
              <w:bottom w:val="single" w:sz="4" w:space="0" w:color="auto"/>
              <w:right w:val="single" w:sz="4" w:space="0" w:color="auto"/>
            </w:tcBorders>
          </w:tcPr>
          <w:p w:rsidR="00823A5F" w:rsidRPr="003D7A7C" w:rsidRDefault="00823A5F" w:rsidP="003D7A7C">
            <w:pPr>
              <w:jc w:val="center"/>
              <w:rPr>
                <w:rFonts w:asciiTheme="minorHAnsi" w:hAnsiTheme="minorHAnsi" w:cs="Calibri"/>
                <w:b/>
                <w:sz w:val="22"/>
                <w:szCs w:val="22"/>
              </w:rPr>
            </w:pPr>
          </w:p>
          <w:p w:rsidR="00823A5F" w:rsidRPr="003D7A7C" w:rsidRDefault="00823A5F" w:rsidP="003D7A7C">
            <w:pPr>
              <w:jc w:val="center"/>
              <w:rPr>
                <w:rFonts w:asciiTheme="minorHAnsi" w:hAnsiTheme="minorHAnsi" w:cs="Calibri"/>
                <w:b/>
                <w:sz w:val="22"/>
                <w:szCs w:val="22"/>
              </w:rPr>
            </w:pP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20</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975FDB" w:rsidRPr="003D7A7C" w:rsidRDefault="00975FDB"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975FDB" w:rsidRPr="003D7A7C" w:rsidRDefault="00975FDB" w:rsidP="003D7A7C">
            <w:pPr>
              <w:jc w:val="center"/>
              <w:rPr>
                <w:rFonts w:asciiTheme="minorHAnsi" w:hAnsiTheme="minorHAnsi" w:cs="Calibri"/>
                <w:b/>
                <w:sz w:val="22"/>
                <w:szCs w:val="22"/>
              </w:rPr>
            </w:pPr>
          </w:p>
        </w:tc>
        <w:tc>
          <w:tcPr>
            <w:tcW w:w="4112" w:type="dxa"/>
            <w:gridSpan w:val="8"/>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Calibri"/>
                <w:sz w:val="22"/>
                <w:szCs w:val="22"/>
              </w:rPr>
            </w:pPr>
            <w:r w:rsidRPr="003D7A7C">
              <w:rPr>
                <w:rFonts w:asciiTheme="minorHAnsi" w:hAnsiTheme="minorHAnsi" w:cs="Calibri"/>
                <w:sz w:val="22"/>
                <w:szCs w:val="22"/>
              </w:rPr>
              <w:t>Type (examination, oral, coursework, project):</w:t>
            </w:r>
          </w:p>
          <w:p w:rsidR="00975FDB" w:rsidRPr="003D7A7C" w:rsidRDefault="00975FDB" w:rsidP="003D7A7C">
            <w:pPr>
              <w:rPr>
                <w:rFonts w:asciiTheme="minorHAnsi" w:hAnsiTheme="minorHAnsi" w:cs="Arial"/>
                <w:sz w:val="22"/>
                <w:szCs w:val="22"/>
              </w:rPr>
            </w:pPr>
            <w:r w:rsidRPr="003D7A7C">
              <w:rPr>
                <w:rFonts w:asciiTheme="minorHAnsi" w:hAnsiTheme="minorHAnsi" w:cs="Arial"/>
                <w:sz w:val="22"/>
                <w:szCs w:val="22"/>
              </w:rPr>
              <w:t>computer and laboratory work report,</w:t>
            </w:r>
          </w:p>
          <w:p w:rsidR="00975FDB" w:rsidRPr="003D7A7C" w:rsidRDefault="00975FDB" w:rsidP="003D7A7C">
            <w:pPr>
              <w:rPr>
                <w:rFonts w:asciiTheme="minorHAnsi" w:hAnsiTheme="minorHAnsi" w:cs="Arial"/>
                <w:sz w:val="22"/>
                <w:szCs w:val="22"/>
              </w:rPr>
            </w:pPr>
            <w:r w:rsidRPr="003D7A7C">
              <w:rPr>
                <w:rFonts w:asciiTheme="minorHAnsi" w:hAnsiTheme="minorHAnsi" w:cs="Arial"/>
                <w:sz w:val="22"/>
                <w:szCs w:val="22"/>
              </w:rPr>
              <w:t>coursework assignment report,</w:t>
            </w:r>
          </w:p>
          <w:p w:rsidR="00AE701F" w:rsidRPr="003D7A7C" w:rsidRDefault="00975FDB" w:rsidP="003D7A7C">
            <w:pPr>
              <w:rPr>
                <w:rFonts w:asciiTheme="minorHAnsi" w:hAnsiTheme="minorHAnsi" w:cs="Arial"/>
                <w:sz w:val="22"/>
                <w:szCs w:val="22"/>
              </w:rPr>
            </w:pPr>
            <w:r w:rsidRPr="003D7A7C">
              <w:rPr>
                <w:rFonts w:asciiTheme="minorHAnsi" w:hAnsiTheme="minorHAnsi" w:cs="Arial"/>
                <w:sz w:val="22"/>
                <w:szCs w:val="22"/>
              </w:rPr>
              <w:t>written/oral theoretical examination or e-quiz.</w:t>
            </w:r>
          </w:p>
        </w:tc>
      </w:tr>
      <w:tr w:rsidR="00975FDB" w:rsidRPr="003D7A7C" w:rsidTr="00950926">
        <w:tc>
          <w:tcPr>
            <w:tcW w:w="9695" w:type="dxa"/>
            <w:gridSpan w:val="22"/>
            <w:tcBorders>
              <w:top w:val="single" w:sz="4" w:space="0" w:color="auto"/>
              <w:left w:val="nil"/>
              <w:bottom w:val="single" w:sz="4" w:space="0" w:color="auto"/>
              <w:right w:val="nil"/>
            </w:tcBorders>
          </w:tcPr>
          <w:p w:rsidR="00975FDB" w:rsidRPr="003D7A7C" w:rsidRDefault="00975FDB" w:rsidP="003D7A7C">
            <w:pPr>
              <w:rPr>
                <w:rFonts w:asciiTheme="minorHAnsi" w:hAnsiTheme="minorHAnsi" w:cs="Calibri"/>
                <w:b/>
                <w:sz w:val="22"/>
                <w:szCs w:val="22"/>
              </w:rPr>
            </w:pPr>
          </w:p>
          <w:p w:rsidR="00975FDB" w:rsidRPr="003D7A7C" w:rsidRDefault="00975FDB"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975FDB" w:rsidRPr="003D7A7C" w:rsidTr="00950926">
        <w:tc>
          <w:tcPr>
            <w:tcW w:w="9695" w:type="dxa"/>
            <w:gridSpan w:val="22"/>
            <w:tcBorders>
              <w:top w:val="single" w:sz="4" w:space="0" w:color="auto"/>
              <w:left w:val="single" w:sz="4" w:space="0" w:color="auto"/>
              <w:bottom w:val="single" w:sz="4" w:space="0" w:color="auto"/>
              <w:right w:val="single" w:sz="4" w:space="0" w:color="auto"/>
            </w:tcBorders>
          </w:tcPr>
          <w:p w:rsidR="00975FDB" w:rsidRPr="003D7A7C" w:rsidRDefault="00975FDB" w:rsidP="003D7A7C">
            <w:pPr>
              <w:rPr>
                <w:rFonts w:asciiTheme="minorHAnsi" w:hAnsiTheme="minorHAnsi" w:cs="Arial"/>
                <w:sz w:val="22"/>
                <w:szCs w:val="22"/>
                <w:lang w:val="x-none" w:eastAsia="x-none"/>
              </w:rPr>
            </w:pPr>
            <w:r w:rsidRPr="003D7A7C">
              <w:rPr>
                <w:rFonts w:asciiTheme="minorHAnsi" w:hAnsiTheme="minorHAnsi" w:cs="Arial"/>
                <w:sz w:val="22"/>
                <w:szCs w:val="22"/>
                <w:lang w:val="x-none" w:eastAsia="x-none"/>
              </w:rPr>
              <w:t>HREN, Gorazd, JEZERNIK, Anton. Računalniške tehnologije za podporo konstruiranju : CAx in PxM : zbrano gradivo. Maribor: Fakulteta za strojništvo, 2005. 120 str., ilustr. ISBN 86-435-0704- 0. http://lates.fs.uni-mb.si/gradivo. [COBISS.SI-ID 54832385]</w:t>
            </w:r>
          </w:p>
          <w:p w:rsidR="00975FDB" w:rsidRPr="003D7A7C" w:rsidRDefault="00975FDB" w:rsidP="003D7A7C">
            <w:pPr>
              <w:rPr>
                <w:rFonts w:asciiTheme="minorHAnsi" w:hAnsiTheme="minorHAnsi"/>
                <w:sz w:val="22"/>
                <w:szCs w:val="22"/>
              </w:rPr>
            </w:pPr>
          </w:p>
          <w:p w:rsidR="00975FDB" w:rsidRPr="003D7A7C" w:rsidRDefault="00975FDB" w:rsidP="003D7A7C">
            <w:pPr>
              <w:rPr>
                <w:rFonts w:asciiTheme="minorHAnsi" w:hAnsiTheme="minorHAnsi" w:cs="Arial"/>
                <w:sz w:val="22"/>
                <w:szCs w:val="22"/>
                <w:lang w:val="x-none" w:eastAsia="x-none"/>
              </w:rPr>
            </w:pPr>
            <w:r w:rsidRPr="003D7A7C">
              <w:rPr>
                <w:rFonts w:asciiTheme="minorHAnsi" w:hAnsiTheme="minorHAnsi" w:cs="Arial"/>
                <w:sz w:val="22"/>
                <w:szCs w:val="22"/>
                <w:lang w:val="x-none" w:eastAsia="x-none"/>
              </w:rPr>
              <w:t>HREN, Gorazd. Web-based environment for mechanism simulation integrated with CAD system. Engineering with computers, ISSN 0177-0667, 2010, vol. 26, no. 2, str. 137-148, doi: 10.1007/s00366-009- 0146-1. [COBISS.SI-ID1024017244], JCR</w:t>
            </w:r>
          </w:p>
          <w:p w:rsidR="00975FDB" w:rsidRPr="003D7A7C" w:rsidRDefault="00975FDB" w:rsidP="003D7A7C">
            <w:pPr>
              <w:rPr>
                <w:rFonts w:asciiTheme="minorHAnsi" w:hAnsiTheme="minorHAnsi" w:cs="Arial"/>
                <w:sz w:val="22"/>
                <w:szCs w:val="22"/>
                <w:lang w:val="x-none" w:eastAsia="x-none"/>
              </w:rPr>
            </w:pPr>
          </w:p>
          <w:p w:rsidR="00975FDB" w:rsidRPr="003D7A7C" w:rsidRDefault="00975FDB" w:rsidP="003D7A7C">
            <w:pPr>
              <w:rPr>
                <w:rFonts w:asciiTheme="minorHAnsi" w:hAnsiTheme="minorHAnsi" w:cs="Arial"/>
                <w:sz w:val="22"/>
                <w:szCs w:val="22"/>
                <w:lang w:val="x-none" w:eastAsia="x-none"/>
              </w:rPr>
            </w:pPr>
            <w:r w:rsidRPr="003D7A7C">
              <w:rPr>
                <w:rFonts w:asciiTheme="minorHAnsi" w:hAnsiTheme="minorHAnsi" w:cs="Arial"/>
                <w:sz w:val="22"/>
                <w:szCs w:val="22"/>
                <w:lang w:val="x-none" w:eastAsia="x-none"/>
              </w:rPr>
              <w:t>HREN, Gorazd, JEZERNIK, Anton. A framework for collaborative product review. Int. j. adv. manuf. technol., June 2009, vol. 42, no 7/8, str. 822-830, JCR</w:t>
            </w:r>
          </w:p>
          <w:p w:rsidR="00975FDB" w:rsidRPr="003D7A7C" w:rsidRDefault="00975FDB" w:rsidP="003D7A7C">
            <w:pPr>
              <w:rPr>
                <w:rFonts w:asciiTheme="minorHAnsi" w:hAnsiTheme="minorHAnsi" w:cs="Arial"/>
                <w:sz w:val="22"/>
                <w:szCs w:val="22"/>
                <w:lang w:val="x-none" w:eastAsia="x-none"/>
              </w:rPr>
            </w:pPr>
          </w:p>
          <w:p w:rsidR="00975FDB" w:rsidRPr="003D7A7C" w:rsidRDefault="00975FDB" w:rsidP="003D7A7C">
            <w:pPr>
              <w:rPr>
                <w:rFonts w:asciiTheme="minorHAnsi" w:hAnsiTheme="minorHAnsi" w:cs="Arial"/>
                <w:sz w:val="22"/>
                <w:szCs w:val="22"/>
                <w:lang w:val="x-none" w:eastAsia="x-none"/>
              </w:rPr>
            </w:pPr>
            <w:r w:rsidRPr="003D7A7C">
              <w:rPr>
                <w:rFonts w:asciiTheme="minorHAnsi" w:hAnsiTheme="minorHAnsi" w:cs="Arial"/>
                <w:sz w:val="22"/>
                <w:szCs w:val="22"/>
                <w:lang w:val="x-none" w:eastAsia="x-none"/>
              </w:rPr>
              <w:t xml:space="preserve">ŠTUMBERGER, Bojan, HADŽISELIMOVIĆ, Miralem, HREN, Gorazd. Design of fractional-slot permanent magnet synchronous motor with concentrated windings and interior permanent magnets. Prz. Elektrotech., 2013, r. 89, nr. 2b, str. 5-8. </w:t>
            </w:r>
            <w:hyperlink r:id="rId68" w:tgtFrame="jcr" w:history="1">
              <w:r w:rsidRPr="003D7A7C">
                <w:rPr>
                  <w:rFonts w:asciiTheme="minorHAnsi" w:hAnsiTheme="minorHAnsi" w:cs="Arial"/>
                  <w:sz w:val="22"/>
                  <w:szCs w:val="22"/>
                  <w:lang w:val="x-none" w:eastAsia="x-none"/>
                </w:rPr>
                <w:t>JCR</w:t>
              </w:r>
            </w:hyperlink>
          </w:p>
          <w:p w:rsidR="00975FDB" w:rsidRPr="003D7A7C" w:rsidRDefault="00975FDB" w:rsidP="003D7A7C">
            <w:pPr>
              <w:rPr>
                <w:rFonts w:asciiTheme="minorHAnsi" w:hAnsiTheme="minorHAnsi" w:cs="Arial"/>
                <w:sz w:val="22"/>
                <w:szCs w:val="22"/>
                <w:lang w:val="x-none" w:eastAsia="x-none"/>
              </w:rPr>
            </w:pPr>
          </w:p>
          <w:p w:rsidR="00975FDB" w:rsidRPr="003D7A7C" w:rsidRDefault="00975FDB" w:rsidP="003D7A7C">
            <w:pPr>
              <w:rPr>
                <w:rFonts w:asciiTheme="minorHAnsi" w:hAnsiTheme="minorHAnsi" w:cs="Arial"/>
                <w:sz w:val="22"/>
                <w:szCs w:val="22"/>
                <w:lang w:val="x-none" w:eastAsia="x-none"/>
              </w:rPr>
            </w:pPr>
            <w:r w:rsidRPr="003D7A7C">
              <w:rPr>
                <w:rFonts w:asciiTheme="minorHAnsi" w:hAnsiTheme="minorHAnsi" w:cs="Arial"/>
                <w:sz w:val="22"/>
                <w:szCs w:val="22"/>
                <w:lang w:val="x-none" w:eastAsia="x-none"/>
              </w:rPr>
              <w:t>PREDIN, Andrej, HREN, Gorazd. Simulacija karakterističnih situacij pri polnjenju jeklenke s kisikom : poročilo o rezultatih numeričnega modeliranja. Krško: Fakulteta za energetiko, Inštitut za energetiko, Laboratorij za aero- in hidro-energetske tehnologije, 2011. 35 str.</w:t>
            </w:r>
          </w:p>
          <w:p w:rsidR="00975FDB" w:rsidRPr="003D7A7C" w:rsidRDefault="00975FDB" w:rsidP="003D7A7C">
            <w:pPr>
              <w:rPr>
                <w:rFonts w:asciiTheme="minorHAnsi" w:hAnsiTheme="minorHAnsi" w:cs="Arial"/>
                <w:sz w:val="22"/>
                <w:szCs w:val="22"/>
                <w:lang w:val="x-none" w:eastAsia="x-none"/>
              </w:rPr>
            </w:pPr>
          </w:p>
          <w:p w:rsidR="00975FDB" w:rsidRPr="003D7A7C" w:rsidRDefault="00975FDB" w:rsidP="003D7A7C">
            <w:pPr>
              <w:rPr>
                <w:rFonts w:asciiTheme="minorHAnsi" w:hAnsiTheme="minorHAnsi" w:cs="Arial"/>
                <w:sz w:val="22"/>
                <w:szCs w:val="22"/>
                <w:lang w:val="x-none" w:eastAsia="x-none"/>
              </w:rPr>
            </w:pPr>
            <w:r w:rsidRPr="003D7A7C">
              <w:rPr>
                <w:rFonts w:asciiTheme="minorHAnsi" w:hAnsiTheme="minorHAnsi" w:cs="Arial"/>
                <w:sz w:val="22"/>
                <w:szCs w:val="22"/>
                <w:lang w:val="x-none" w:eastAsia="x-none"/>
              </w:rPr>
              <w:t>HREN, Gorazd, PREDIN, Andrej, ŽAGAR, Ivan. Generic model of wind turbine blades = Generični model lopatic vetrne turbine. Journal of energy technology, ISSN 1855-5748. [Tiskana izd.], feb. 2013, vol. 6, iss. 1, str. 61-68, ilustr. http://www.fe.um.si/en/jet.html. [COBISS.SI-ID 1024133468]</w:t>
            </w:r>
          </w:p>
          <w:p w:rsidR="00975FDB" w:rsidRPr="003D7A7C" w:rsidRDefault="00975FDB" w:rsidP="003D7A7C">
            <w:pPr>
              <w:rPr>
                <w:rFonts w:asciiTheme="minorHAnsi" w:hAnsiTheme="minorHAnsi" w:cs="Arial"/>
                <w:sz w:val="22"/>
                <w:szCs w:val="22"/>
                <w:lang w:val="x-none" w:eastAsia="x-none"/>
              </w:rPr>
            </w:pPr>
          </w:p>
          <w:p w:rsidR="00975FDB" w:rsidRPr="003D7A7C" w:rsidRDefault="00975FDB" w:rsidP="003D7A7C">
            <w:pPr>
              <w:rPr>
                <w:rFonts w:asciiTheme="minorHAnsi" w:hAnsiTheme="minorHAnsi" w:cs="Arial"/>
                <w:sz w:val="22"/>
                <w:szCs w:val="22"/>
                <w:lang w:val="x-none" w:eastAsia="x-none"/>
              </w:rPr>
            </w:pPr>
            <w:r w:rsidRPr="003D7A7C">
              <w:rPr>
                <w:rFonts w:asciiTheme="minorHAnsi" w:hAnsiTheme="minorHAnsi" w:cs="Arial"/>
                <w:sz w:val="22"/>
                <w:szCs w:val="22"/>
                <w:lang w:val="x-none" w:eastAsia="x-none"/>
              </w:rPr>
              <w:t>JEZERNIK, Anton, HREN, Gorazd. A solution to integrate computer-aided design (CAD) and virtual reality (VR) databases in design and manufacturing processes. The international journal of advanced manufacturing technology, ISSN 0268-3768, Dec. 2003, vol. 22, no 11/12, str. 768-774. [COBISS.SI-ID 8517398], JCR</w:t>
            </w:r>
          </w:p>
          <w:p w:rsidR="00975FDB" w:rsidRPr="003D7A7C" w:rsidRDefault="00975FDB" w:rsidP="003D7A7C">
            <w:pPr>
              <w:rPr>
                <w:rFonts w:asciiTheme="minorHAnsi" w:hAnsiTheme="minorHAnsi" w:cs="Calibri"/>
                <w:sz w:val="22"/>
                <w:szCs w:val="22"/>
              </w:rPr>
            </w:pPr>
          </w:p>
        </w:tc>
      </w:tr>
    </w:tbl>
    <w:p w:rsidR="00975FDB" w:rsidRPr="003D7A7C" w:rsidRDefault="00975FDB" w:rsidP="003D7A7C">
      <w:pPr>
        <w:rPr>
          <w:rFonts w:asciiTheme="minorHAnsi" w:hAnsiTheme="minorHAnsi" w:cs="Calibri"/>
          <w:sz w:val="22"/>
          <w:szCs w:val="22"/>
        </w:rPr>
      </w:pPr>
    </w:p>
    <w:p w:rsidR="00975FDB" w:rsidRPr="003D7A7C" w:rsidRDefault="00975FDB" w:rsidP="003D7A7C">
      <w:pPr>
        <w:rPr>
          <w:rFonts w:asciiTheme="minorHAnsi" w:hAnsiTheme="minorHAnsi"/>
          <w:sz w:val="22"/>
          <w:szCs w:val="22"/>
        </w:rPr>
      </w:pPr>
    </w:p>
    <w:p w:rsidR="005F7045" w:rsidRPr="003D7A7C" w:rsidRDefault="005F7045" w:rsidP="003D7A7C">
      <w:pPr>
        <w:rPr>
          <w:rFonts w:asciiTheme="minorHAnsi" w:hAnsiTheme="minorHAnsi" w:cs="Calibri"/>
          <w:sz w:val="22"/>
          <w:szCs w:val="22"/>
        </w:rPr>
      </w:pPr>
    </w:p>
    <w:p w:rsidR="00975FDB" w:rsidRPr="003D7A7C" w:rsidRDefault="00975FDB" w:rsidP="003D7A7C">
      <w:pPr>
        <w:rPr>
          <w:rFonts w:asciiTheme="minorHAnsi" w:hAnsiTheme="minorHAnsi" w:cs="Calibri"/>
          <w:sz w:val="22"/>
          <w:szCs w:val="22"/>
        </w:rPr>
      </w:pPr>
    </w:p>
    <w:p w:rsidR="005F7045" w:rsidRPr="003D7A7C" w:rsidRDefault="005F7045" w:rsidP="003D7A7C">
      <w:pPr>
        <w:rPr>
          <w:rFonts w:asciiTheme="minorHAnsi" w:hAnsiTheme="minorHAnsi"/>
          <w:sz w:val="22"/>
          <w:szCs w:val="22"/>
        </w:rPr>
      </w:pPr>
    </w:p>
    <w:p w:rsidR="00185483" w:rsidRPr="003D7A7C" w:rsidRDefault="00185483" w:rsidP="003D7A7C">
      <w:pPr>
        <w:rPr>
          <w:rFonts w:asciiTheme="minorHAnsi" w:hAnsiTheme="minorHAnsi" w:cs="Calibri"/>
          <w:sz w:val="22"/>
          <w:szCs w:val="22"/>
        </w:rPr>
        <w:sectPr w:rsidR="00185483" w:rsidRPr="003D7A7C" w:rsidSect="00975FDB">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117"/>
        <w:gridCol w:w="138"/>
        <w:gridCol w:w="218"/>
        <w:gridCol w:w="479"/>
        <w:gridCol w:w="11"/>
        <w:gridCol w:w="142"/>
        <w:gridCol w:w="10"/>
        <w:gridCol w:w="700"/>
        <w:gridCol w:w="76"/>
        <w:gridCol w:w="62"/>
        <w:gridCol w:w="989"/>
        <w:gridCol w:w="365"/>
        <w:gridCol w:w="1192"/>
        <w:gridCol w:w="224"/>
        <w:gridCol w:w="132"/>
        <w:gridCol w:w="1077"/>
      </w:tblGrid>
      <w:tr w:rsidR="005F7518" w:rsidRPr="003D7A7C" w:rsidTr="0045545B">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5F7518" w:rsidRPr="003D7A7C" w:rsidTr="0045545B">
        <w:tc>
          <w:tcPr>
            <w:tcW w:w="1798" w:type="dxa"/>
            <w:gridSpan w:val="3"/>
          </w:tcPr>
          <w:p w:rsidR="0045545B" w:rsidRPr="003D7A7C" w:rsidRDefault="0045545B"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Predmet:</w:t>
            </w:r>
          </w:p>
        </w:tc>
        <w:tc>
          <w:tcPr>
            <w:tcW w:w="7897" w:type="dxa"/>
            <w:gridSpan w:val="20"/>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lang w:val="en-GB"/>
              </w:rPr>
              <w:t xml:space="preserve">OPREMA IN DIAGNOSTIKA </w:t>
            </w:r>
            <w:r w:rsidR="006636E5" w:rsidRPr="003D7A7C">
              <w:rPr>
                <w:rFonts w:asciiTheme="minorHAnsi" w:hAnsiTheme="minorHAnsi" w:cs="Calibri"/>
                <w:b/>
                <w:sz w:val="22"/>
                <w:szCs w:val="22"/>
                <w:lang w:val="en-GB"/>
              </w:rPr>
              <w:t>MOTORJEV Z NOTRANJIM ZGOREVANJEM</w:t>
            </w:r>
          </w:p>
        </w:tc>
      </w:tr>
      <w:tr w:rsidR="005F7518" w:rsidRPr="003D7A7C" w:rsidTr="0045545B">
        <w:tc>
          <w:tcPr>
            <w:tcW w:w="1798" w:type="dxa"/>
            <w:gridSpan w:val="3"/>
          </w:tcPr>
          <w:p w:rsidR="0045545B" w:rsidRPr="003D7A7C" w:rsidRDefault="0045545B"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Course title:</w:t>
            </w:r>
          </w:p>
        </w:tc>
        <w:tc>
          <w:tcPr>
            <w:tcW w:w="7897" w:type="dxa"/>
            <w:gridSpan w:val="20"/>
            <w:tcBorders>
              <w:top w:val="single" w:sz="4" w:space="0" w:color="auto"/>
              <w:left w:val="single" w:sz="4" w:space="0" w:color="auto"/>
              <w:bottom w:val="single" w:sz="4" w:space="0" w:color="auto"/>
              <w:right w:val="single" w:sz="4" w:space="0" w:color="auto"/>
            </w:tcBorders>
          </w:tcPr>
          <w:p w:rsidR="00024A66" w:rsidRPr="003D7A7C" w:rsidRDefault="00024A66" w:rsidP="003D7A7C">
            <w:pPr>
              <w:rPr>
                <w:rFonts w:asciiTheme="minorHAnsi" w:hAnsiTheme="minorHAnsi" w:cs="Calibri"/>
                <w:b/>
                <w:sz w:val="22"/>
                <w:szCs w:val="22"/>
              </w:rPr>
            </w:pPr>
            <w:r w:rsidRPr="003D7A7C">
              <w:rPr>
                <w:rFonts w:asciiTheme="minorHAnsi" w:hAnsiTheme="minorHAnsi" w:cs="Calibri"/>
                <w:b/>
                <w:sz w:val="22"/>
                <w:szCs w:val="22"/>
              </w:rPr>
              <w:t>EQUIPMENT AND DIAGNOSTICS FOR INTERNAL COMBUSTION ENGINES</w:t>
            </w:r>
          </w:p>
        </w:tc>
      </w:tr>
      <w:tr w:rsidR="005F7518" w:rsidRPr="003D7A7C" w:rsidTr="0045545B">
        <w:tc>
          <w:tcPr>
            <w:tcW w:w="3305" w:type="dxa"/>
            <w:gridSpan w:val="6"/>
            <w:vAlign w:val="center"/>
          </w:tcPr>
          <w:p w:rsidR="0045545B" w:rsidRPr="003D7A7C" w:rsidRDefault="0045545B" w:rsidP="003D7A7C">
            <w:pPr>
              <w:jc w:val="center"/>
              <w:rPr>
                <w:rFonts w:asciiTheme="minorHAnsi" w:hAnsiTheme="minorHAnsi" w:cs="Calibri"/>
                <w:b/>
                <w:sz w:val="22"/>
                <w:szCs w:val="22"/>
              </w:rPr>
            </w:pPr>
          </w:p>
        </w:tc>
        <w:tc>
          <w:tcPr>
            <w:tcW w:w="3400" w:type="dxa"/>
            <w:gridSpan w:val="12"/>
            <w:vAlign w:val="center"/>
          </w:tcPr>
          <w:p w:rsidR="0045545B" w:rsidRPr="003D7A7C" w:rsidRDefault="0045545B" w:rsidP="003D7A7C">
            <w:pPr>
              <w:jc w:val="center"/>
              <w:rPr>
                <w:rFonts w:asciiTheme="minorHAnsi" w:hAnsiTheme="minorHAnsi" w:cs="Calibri"/>
                <w:b/>
                <w:sz w:val="22"/>
                <w:szCs w:val="22"/>
              </w:rPr>
            </w:pPr>
          </w:p>
        </w:tc>
        <w:tc>
          <w:tcPr>
            <w:tcW w:w="1557" w:type="dxa"/>
            <w:gridSpan w:val="2"/>
            <w:vAlign w:val="center"/>
          </w:tcPr>
          <w:p w:rsidR="0045545B" w:rsidRPr="003D7A7C" w:rsidRDefault="0045545B" w:rsidP="003D7A7C">
            <w:pPr>
              <w:jc w:val="center"/>
              <w:rPr>
                <w:rFonts w:asciiTheme="minorHAnsi" w:hAnsiTheme="minorHAnsi" w:cs="Calibri"/>
                <w:b/>
                <w:sz w:val="22"/>
                <w:szCs w:val="22"/>
              </w:rPr>
            </w:pPr>
          </w:p>
        </w:tc>
        <w:tc>
          <w:tcPr>
            <w:tcW w:w="1433" w:type="dxa"/>
            <w:gridSpan w:val="3"/>
            <w:vAlign w:val="center"/>
          </w:tcPr>
          <w:p w:rsidR="0045545B" w:rsidRPr="003D7A7C" w:rsidRDefault="0045545B" w:rsidP="003D7A7C">
            <w:pPr>
              <w:jc w:val="center"/>
              <w:rPr>
                <w:rFonts w:asciiTheme="minorHAnsi" w:hAnsiTheme="minorHAnsi" w:cs="Calibri"/>
                <w:b/>
                <w:sz w:val="22"/>
                <w:szCs w:val="22"/>
              </w:rPr>
            </w:pPr>
          </w:p>
        </w:tc>
      </w:tr>
      <w:tr w:rsidR="005F7518" w:rsidRPr="003D7A7C" w:rsidTr="0045545B">
        <w:tc>
          <w:tcPr>
            <w:tcW w:w="3305" w:type="dxa"/>
            <w:gridSpan w:val="6"/>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45545B" w:rsidRPr="003D7A7C" w:rsidRDefault="0045545B"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0" w:type="dxa"/>
            <w:gridSpan w:val="12"/>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7" w:type="dxa"/>
            <w:gridSpan w:val="2"/>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33" w:type="dxa"/>
            <w:gridSpan w:val="3"/>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5F7518" w:rsidRPr="003D7A7C" w:rsidTr="0045545B">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45545B" w:rsidRPr="003D7A7C" w:rsidRDefault="0045545B" w:rsidP="003D7A7C">
            <w:pPr>
              <w:jc w:val="center"/>
              <w:rPr>
                <w:rFonts w:asciiTheme="minorHAnsi" w:hAnsiTheme="minorHAnsi" w:cs="Calibri"/>
                <w:sz w:val="22"/>
                <w:szCs w:val="22"/>
              </w:rPr>
            </w:pPr>
            <w:r w:rsidRPr="003D7A7C">
              <w:rPr>
                <w:rFonts w:asciiTheme="minorHAnsi" w:hAnsiTheme="minorHAnsi" w:cs="Calibri"/>
                <w:sz w:val="22"/>
                <w:szCs w:val="22"/>
              </w:rPr>
              <w:t>ENERGETIKA, 2. STOPNJA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5F7518" w:rsidRPr="003D7A7C" w:rsidTr="0045545B">
        <w:trPr>
          <w:trHeight w:val="318"/>
        </w:trPr>
        <w:tc>
          <w:tcPr>
            <w:tcW w:w="3305" w:type="dxa"/>
            <w:gridSpan w:val="6"/>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ENERGY TECHNOLOGY,2.degree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1</w:t>
            </w:r>
          </w:p>
        </w:tc>
      </w:tr>
      <w:tr w:rsidR="005F7518" w:rsidRPr="003D7A7C" w:rsidTr="0045545B">
        <w:trPr>
          <w:trHeight w:val="103"/>
        </w:trPr>
        <w:tc>
          <w:tcPr>
            <w:tcW w:w="9695" w:type="dxa"/>
            <w:gridSpan w:val="23"/>
          </w:tcPr>
          <w:p w:rsidR="0045545B" w:rsidRPr="003D7A7C" w:rsidRDefault="0045545B" w:rsidP="003D7A7C">
            <w:pPr>
              <w:rPr>
                <w:rFonts w:asciiTheme="minorHAnsi" w:hAnsiTheme="minorHAnsi" w:cs="Calibri"/>
                <w:b/>
                <w:bCs/>
                <w:sz w:val="22"/>
                <w:szCs w:val="22"/>
              </w:rPr>
            </w:pPr>
          </w:p>
        </w:tc>
      </w:tr>
      <w:tr w:rsidR="005F7518" w:rsidRPr="003D7A7C" w:rsidTr="0045545B">
        <w:tc>
          <w:tcPr>
            <w:tcW w:w="5716" w:type="dxa"/>
            <w:gridSpan w:val="17"/>
            <w:tcBorders>
              <w:top w:val="nil"/>
              <w:left w:val="nil"/>
              <w:bottom w:val="nil"/>
              <w:right w:val="single" w:sz="4" w:space="0" w:color="auto"/>
            </w:tcBorders>
          </w:tcPr>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Obvezen/Obligatory</w:t>
            </w:r>
          </w:p>
        </w:tc>
      </w:tr>
      <w:tr w:rsidR="005F7518" w:rsidRPr="003D7A7C" w:rsidTr="0045545B">
        <w:tc>
          <w:tcPr>
            <w:tcW w:w="5716" w:type="dxa"/>
            <w:gridSpan w:val="17"/>
          </w:tcPr>
          <w:p w:rsidR="0045545B" w:rsidRPr="003D7A7C" w:rsidRDefault="0045545B" w:rsidP="003D7A7C">
            <w:pPr>
              <w:rPr>
                <w:rFonts w:asciiTheme="minorHAnsi" w:hAnsiTheme="minorHAnsi" w:cs="Calibri"/>
                <w:b/>
                <w:sz w:val="22"/>
                <w:szCs w:val="22"/>
              </w:rPr>
            </w:pPr>
          </w:p>
        </w:tc>
        <w:tc>
          <w:tcPr>
            <w:tcW w:w="3979" w:type="dxa"/>
            <w:gridSpan w:val="6"/>
            <w:tcBorders>
              <w:top w:val="single" w:sz="4" w:space="0" w:color="auto"/>
              <w:left w:val="nil"/>
              <w:bottom w:val="single" w:sz="4" w:space="0" w:color="auto"/>
              <w:right w:val="nil"/>
            </w:tcBorders>
          </w:tcPr>
          <w:p w:rsidR="0045545B" w:rsidRPr="003D7A7C" w:rsidRDefault="0045545B" w:rsidP="003D7A7C">
            <w:pPr>
              <w:rPr>
                <w:rFonts w:asciiTheme="minorHAnsi" w:hAnsiTheme="minorHAnsi" w:cs="Calibri"/>
                <w:sz w:val="22"/>
                <w:szCs w:val="22"/>
              </w:rPr>
            </w:pPr>
          </w:p>
        </w:tc>
      </w:tr>
      <w:tr w:rsidR="005F7518" w:rsidRPr="003D7A7C" w:rsidTr="0045545B">
        <w:tc>
          <w:tcPr>
            <w:tcW w:w="5716" w:type="dxa"/>
            <w:gridSpan w:val="17"/>
            <w:tcBorders>
              <w:top w:val="nil"/>
              <w:left w:val="nil"/>
              <w:bottom w:val="nil"/>
              <w:right w:val="single" w:sz="4" w:space="0" w:color="auto"/>
            </w:tcBorders>
          </w:tcPr>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M</w:t>
            </w:r>
          </w:p>
        </w:tc>
      </w:tr>
      <w:tr w:rsidR="005F7518" w:rsidRPr="003D7A7C" w:rsidTr="0045545B">
        <w:tc>
          <w:tcPr>
            <w:tcW w:w="9695" w:type="dxa"/>
            <w:gridSpan w:val="23"/>
          </w:tcPr>
          <w:p w:rsidR="0045545B" w:rsidRPr="003D7A7C" w:rsidRDefault="0045545B" w:rsidP="003D7A7C">
            <w:pPr>
              <w:rPr>
                <w:rFonts w:asciiTheme="minorHAnsi" w:hAnsiTheme="minorHAnsi" w:cs="Calibri"/>
                <w:sz w:val="22"/>
                <w:szCs w:val="22"/>
              </w:rPr>
            </w:pPr>
          </w:p>
        </w:tc>
      </w:tr>
      <w:tr w:rsidR="005F7518" w:rsidRPr="003D7A7C" w:rsidTr="0045545B">
        <w:tc>
          <w:tcPr>
            <w:tcW w:w="1409" w:type="dxa"/>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45545B" w:rsidRPr="003D7A7C" w:rsidRDefault="0045545B"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09" w:type="dxa"/>
            <w:gridSpan w:val="3"/>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6"/>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6"/>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6" w:type="dxa"/>
            <w:gridSpan w:val="3"/>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6" w:type="dxa"/>
            <w:gridSpan w:val="2"/>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45545B" w:rsidRPr="003D7A7C" w:rsidRDefault="0045545B" w:rsidP="003D7A7C">
            <w:pPr>
              <w:jc w:val="center"/>
              <w:rPr>
                <w:rFonts w:asciiTheme="minorHAnsi" w:hAnsiTheme="minorHAnsi" w:cs="Calibri"/>
                <w:b/>
                <w:bCs/>
                <w:sz w:val="22"/>
                <w:szCs w:val="22"/>
              </w:rPr>
            </w:pPr>
          </w:p>
        </w:tc>
        <w:tc>
          <w:tcPr>
            <w:tcW w:w="1077" w:type="dxa"/>
            <w:tcBorders>
              <w:top w:val="nil"/>
              <w:left w:val="nil"/>
              <w:bottom w:val="single" w:sz="4" w:space="0" w:color="auto"/>
              <w:right w:val="nil"/>
            </w:tcBorders>
            <w:vAlign w:val="center"/>
          </w:tcPr>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5F7518" w:rsidRPr="003D7A7C" w:rsidTr="0045545B">
        <w:trPr>
          <w:trHeight w:val="105"/>
        </w:trPr>
        <w:tc>
          <w:tcPr>
            <w:tcW w:w="1409" w:type="dxa"/>
            <w:vMerge w:val="restart"/>
            <w:tcBorders>
              <w:top w:val="single" w:sz="4" w:space="0" w:color="auto"/>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90</w:t>
            </w:r>
          </w:p>
        </w:tc>
        <w:tc>
          <w:tcPr>
            <w:tcW w:w="132" w:type="dxa"/>
            <w:vMerge w:val="restart"/>
            <w:tcBorders>
              <w:top w:val="nil"/>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077" w:type="dxa"/>
            <w:vMerge w:val="restart"/>
            <w:tcBorders>
              <w:top w:val="single" w:sz="4" w:space="0" w:color="auto"/>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5</w:t>
            </w:r>
          </w:p>
        </w:tc>
      </w:tr>
      <w:tr w:rsidR="005F7518" w:rsidRPr="003D7A7C" w:rsidTr="0045545B">
        <w:trPr>
          <w:trHeight w:val="105"/>
        </w:trPr>
        <w:tc>
          <w:tcPr>
            <w:tcW w:w="1409" w:type="dxa"/>
            <w:vMerge/>
            <w:tcBorders>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09" w:type="dxa"/>
            <w:gridSpan w:val="3"/>
            <w:vMerge/>
            <w:tcBorders>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6"/>
            <w:vMerge/>
            <w:tcBorders>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6" w:type="dxa"/>
            <w:gridSpan w:val="3"/>
            <w:vMerge/>
            <w:tcBorders>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6" w:type="dxa"/>
            <w:gridSpan w:val="2"/>
            <w:vMerge/>
            <w:tcBorders>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32" w:type="dxa"/>
            <w:vMerge/>
            <w:tcBorders>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077" w:type="dxa"/>
            <w:vMerge/>
            <w:tcBorders>
              <w:left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r>
      <w:tr w:rsidR="005F7518" w:rsidRPr="003D7A7C" w:rsidTr="0045545B">
        <w:trPr>
          <w:trHeight w:val="105"/>
        </w:trPr>
        <w:tc>
          <w:tcPr>
            <w:tcW w:w="1409" w:type="dxa"/>
            <w:vMerge/>
            <w:tcBorders>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r w:rsidRPr="003D7A7C">
              <w:rPr>
                <w:rFonts w:asciiTheme="minorHAnsi" w:hAnsiTheme="minorHAnsi" w:cs="Calibri"/>
                <w:b/>
                <w:bCs/>
                <w:sz w:val="22"/>
                <w:szCs w:val="22"/>
              </w:rPr>
              <w:t>15</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32" w:type="dxa"/>
            <w:vMerge/>
            <w:tcBorders>
              <w:left w:val="single" w:sz="4" w:space="0" w:color="auto"/>
              <w:bottom w:val="nil"/>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c>
          <w:tcPr>
            <w:tcW w:w="1077" w:type="dxa"/>
            <w:vMerge/>
            <w:tcBorders>
              <w:left w:val="single" w:sz="4" w:space="0" w:color="auto"/>
              <w:bottom w:val="single" w:sz="4" w:space="0" w:color="auto"/>
              <w:right w:val="single" w:sz="4" w:space="0" w:color="auto"/>
            </w:tcBorders>
            <w:vAlign w:val="center"/>
          </w:tcPr>
          <w:p w:rsidR="0045545B" w:rsidRPr="003D7A7C" w:rsidRDefault="0045545B" w:rsidP="003D7A7C">
            <w:pPr>
              <w:jc w:val="center"/>
              <w:rPr>
                <w:rFonts w:asciiTheme="minorHAnsi" w:hAnsiTheme="minorHAnsi" w:cs="Calibri"/>
                <w:b/>
                <w:bCs/>
                <w:sz w:val="22"/>
                <w:szCs w:val="22"/>
              </w:rPr>
            </w:pPr>
          </w:p>
        </w:tc>
      </w:tr>
      <w:tr w:rsidR="005F7518" w:rsidRPr="003D7A7C" w:rsidTr="0045545B">
        <w:tc>
          <w:tcPr>
            <w:tcW w:w="9695" w:type="dxa"/>
            <w:gridSpan w:val="23"/>
          </w:tcPr>
          <w:p w:rsidR="0045545B" w:rsidRPr="003D7A7C" w:rsidRDefault="0045545B" w:rsidP="003D7A7C">
            <w:pPr>
              <w:rPr>
                <w:rFonts w:asciiTheme="minorHAnsi" w:hAnsiTheme="minorHAnsi" w:cs="Calibri"/>
                <w:b/>
                <w:bCs/>
                <w:sz w:val="22"/>
                <w:szCs w:val="22"/>
              </w:rPr>
            </w:pPr>
          </w:p>
        </w:tc>
      </w:tr>
      <w:tr w:rsidR="005F7518" w:rsidRPr="003D7A7C" w:rsidTr="0045545B">
        <w:tc>
          <w:tcPr>
            <w:tcW w:w="3305" w:type="dxa"/>
            <w:gridSpan w:val="6"/>
          </w:tcPr>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lang w:val="en-GB"/>
              </w:rPr>
              <w:t>MILAN MARČIČ</w:t>
            </w:r>
          </w:p>
        </w:tc>
      </w:tr>
      <w:tr w:rsidR="005F7518" w:rsidRPr="003D7A7C" w:rsidTr="0045545B">
        <w:tc>
          <w:tcPr>
            <w:tcW w:w="9695" w:type="dxa"/>
            <w:gridSpan w:val="23"/>
          </w:tcPr>
          <w:p w:rsidR="0045545B" w:rsidRPr="003D7A7C" w:rsidRDefault="0045545B" w:rsidP="003D7A7C">
            <w:pPr>
              <w:jc w:val="both"/>
              <w:rPr>
                <w:rFonts w:asciiTheme="minorHAnsi" w:hAnsiTheme="minorHAnsi" w:cs="Calibri"/>
                <w:sz w:val="22"/>
                <w:szCs w:val="22"/>
              </w:rPr>
            </w:pPr>
          </w:p>
        </w:tc>
      </w:tr>
      <w:tr w:rsidR="005F7518" w:rsidRPr="003D7A7C" w:rsidTr="0045545B">
        <w:tc>
          <w:tcPr>
            <w:tcW w:w="1640" w:type="dxa"/>
            <w:gridSpan w:val="2"/>
            <w:vMerge w:val="restart"/>
          </w:tcPr>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 xml:space="preserve">Jeziki / </w:t>
            </w:r>
          </w:p>
          <w:p w:rsidR="0045545B" w:rsidRPr="003D7A7C" w:rsidRDefault="0045545B" w:rsidP="003D7A7C">
            <w:pPr>
              <w:rPr>
                <w:rFonts w:asciiTheme="minorHAnsi" w:hAnsiTheme="minorHAnsi" w:cs="Calibri"/>
                <w:sz w:val="22"/>
                <w:szCs w:val="22"/>
              </w:rPr>
            </w:pPr>
            <w:r w:rsidRPr="003D7A7C">
              <w:rPr>
                <w:rFonts w:asciiTheme="minorHAnsi" w:hAnsiTheme="minorHAnsi" w:cs="Calibri"/>
                <w:b/>
                <w:sz w:val="22"/>
                <w:szCs w:val="22"/>
              </w:rPr>
              <w:t>Languages:</w:t>
            </w:r>
          </w:p>
        </w:tc>
        <w:tc>
          <w:tcPr>
            <w:tcW w:w="2240" w:type="dxa"/>
            <w:gridSpan w:val="6"/>
          </w:tcPr>
          <w:p w:rsidR="0045545B" w:rsidRPr="003D7A7C" w:rsidRDefault="0045545B"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rsidR="0045545B" w:rsidRPr="003D7A7C" w:rsidRDefault="0045545B" w:rsidP="003D7A7C">
            <w:pPr>
              <w:jc w:val="both"/>
              <w:rPr>
                <w:rFonts w:asciiTheme="minorHAnsi" w:hAnsiTheme="minorHAnsi" w:cs="Calibri"/>
                <w:bCs/>
                <w:sz w:val="22"/>
                <w:szCs w:val="22"/>
              </w:rPr>
            </w:pPr>
            <w:r w:rsidRPr="003D7A7C">
              <w:rPr>
                <w:rFonts w:asciiTheme="minorHAnsi" w:hAnsiTheme="minorHAnsi" w:cs="Calibri"/>
                <w:bCs/>
                <w:sz w:val="22"/>
                <w:szCs w:val="22"/>
                <w:lang w:val="en-GB"/>
              </w:rPr>
              <w:t>Slovenski in angleški jezik ; Slovene and English</w:t>
            </w:r>
          </w:p>
        </w:tc>
      </w:tr>
      <w:tr w:rsidR="005F7518" w:rsidRPr="003D7A7C" w:rsidTr="0045545B">
        <w:trPr>
          <w:trHeight w:val="215"/>
        </w:trPr>
        <w:tc>
          <w:tcPr>
            <w:tcW w:w="1640" w:type="dxa"/>
            <w:gridSpan w:val="2"/>
            <w:vMerge/>
            <w:vAlign w:val="center"/>
          </w:tcPr>
          <w:p w:rsidR="0045545B" w:rsidRPr="003D7A7C" w:rsidRDefault="0045545B" w:rsidP="003D7A7C">
            <w:pPr>
              <w:rPr>
                <w:rFonts w:asciiTheme="minorHAnsi" w:hAnsiTheme="minorHAnsi" w:cs="Calibri"/>
                <w:b/>
                <w:bCs/>
                <w:sz w:val="22"/>
                <w:szCs w:val="22"/>
              </w:rPr>
            </w:pPr>
          </w:p>
        </w:tc>
        <w:tc>
          <w:tcPr>
            <w:tcW w:w="2240" w:type="dxa"/>
            <w:gridSpan w:val="6"/>
          </w:tcPr>
          <w:p w:rsidR="0045545B" w:rsidRPr="003D7A7C" w:rsidRDefault="0045545B"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rsidR="0045545B" w:rsidRPr="003D7A7C" w:rsidRDefault="0045545B" w:rsidP="003D7A7C">
            <w:pPr>
              <w:jc w:val="both"/>
              <w:rPr>
                <w:rFonts w:asciiTheme="minorHAnsi" w:hAnsiTheme="minorHAnsi" w:cs="Calibri"/>
                <w:bCs/>
                <w:sz w:val="22"/>
                <w:szCs w:val="22"/>
              </w:rPr>
            </w:pPr>
            <w:r w:rsidRPr="003D7A7C">
              <w:rPr>
                <w:rFonts w:asciiTheme="minorHAnsi" w:hAnsiTheme="minorHAnsi" w:cs="Calibri"/>
                <w:bCs/>
                <w:sz w:val="22"/>
                <w:szCs w:val="22"/>
              </w:rPr>
              <w:t>Slovenski in angleški jezik ; Slovene and English</w:t>
            </w:r>
          </w:p>
        </w:tc>
      </w:tr>
      <w:tr w:rsidR="005F7518" w:rsidRPr="003D7A7C" w:rsidTr="0045545B">
        <w:tc>
          <w:tcPr>
            <w:tcW w:w="4726" w:type="dxa"/>
            <w:gridSpan w:val="12"/>
            <w:tcBorders>
              <w:top w:val="nil"/>
              <w:left w:val="nil"/>
              <w:bottom w:val="single" w:sz="4" w:space="0" w:color="auto"/>
              <w:right w:val="nil"/>
            </w:tcBorders>
          </w:tcPr>
          <w:p w:rsidR="0045545B" w:rsidRPr="003D7A7C" w:rsidRDefault="0045545B" w:rsidP="003D7A7C">
            <w:pPr>
              <w:rPr>
                <w:rFonts w:asciiTheme="minorHAnsi" w:hAnsiTheme="minorHAnsi" w:cs="Calibri"/>
                <w:b/>
                <w:bCs/>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52" w:type="dxa"/>
            <w:gridSpan w:val="2"/>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p>
        </w:tc>
        <w:tc>
          <w:tcPr>
            <w:tcW w:w="4817" w:type="dxa"/>
            <w:gridSpan w:val="9"/>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5F7518" w:rsidRPr="003D7A7C" w:rsidTr="0045545B">
        <w:trPr>
          <w:trHeight w:val="1239"/>
        </w:trPr>
        <w:tc>
          <w:tcPr>
            <w:tcW w:w="4726" w:type="dxa"/>
            <w:gridSpan w:val="12"/>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lang w:val="de-DE"/>
              </w:rPr>
            </w:pPr>
            <w:r w:rsidRPr="003D7A7C">
              <w:rPr>
                <w:rFonts w:asciiTheme="minorHAnsi" w:hAnsiTheme="minorHAnsi" w:cs="Calibri"/>
                <w:sz w:val="22"/>
                <w:szCs w:val="22"/>
                <w:lang w:val="de-DE"/>
              </w:rPr>
              <w:t>Zahtevano predhodno znanje iz matematike, mehanike, termodinamike in toplotnih strojev in motorjev v energetiki</w:t>
            </w:r>
          </w:p>
        </w:tc>
        <w:tc>
          <w:tcPr>
            <w:tcW w:w="152" w:type="dxa"/>
            <w:gridSpan w:val="2"/>
            <w:tcBorders>
              <w:top w:val="nil"/>
              <w:left w:val="single" w:sz="4" w:space="0" w:color="auto"/>
              <w:bottom w:val="nil"/>
              <w:right w:val="single" w:sz="4" w:space="0" w:color="auto"/>
            </w:tcBorders>
          </w:tcPr>
          <w:p w:rsidR="0045545B" w:rsidRPr="003D7A7C" w:rsidRDefault="0045545B" w:rsidP="003D7A7C">
            <w:pPr>
              <w:rPr>
                <w:rFonts w:asciiTheme="minorHAnsi" w:hAnsiTheme="minorHAnsi" w:cs="Calibr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Completed courses in the following subjects: Mathematics, Mechanics, Thermodynamics and</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 xml:space="preserve">   </w:t>
            </w:r>
            <w:r w:rsidRPr="003D7A7C">
              <w:rPr>
                <w:rFonts w:asciiTheme="minorHAnsi" w:hAnsiTheme="minorHAnsi" w:cs="Calibri"/>
                <w:sz w:val="22"/>
                <w:szCs w:val="22"/>
                <w:lang w:val="en-GB"/>
              </w:rPr>
              <w:t>Heat engines and internal combustion engine at energy plant</w:t>
            </w:r>
          </w:p>
        </w:tc>
      </w:tr>
      <w:tr w:rsidR="005F7518" w:rsidRPr="003D7A7C" w:rsidTr="0045545B">
        <w:trPr>
          <w:trHeight w:val="137"/>
        </w:trPr>
        <w:tc>
          <w:tcPr>
            <w:tcW w:w="4726" w:type="dxa"/>
            <w:gridSpan w:val="12"/>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2"/>
          </w:tcPr>
          <w:p w:rsidR="0045545B" w:rsidRPr="003D7A7C" w:rsidRDefault="0045545B" w:rsidP="003D7A7C">
            <w:pPr>
              <w:rPr>
                <w:rFonts w:asciiTheme="minorHAnsi" w:hAnsiTheme="minorHAnsi" w:cs="Calibri"/>
                <w:b/>
                <w:sz w:val="22"/>
                <w:szCs w:val="22"/>
              </w:rPr>
            </w:pPr>
          </w:p>
        </w:tc>
        <w:tc>
          <w:tcPr>
            <w:tcW w:w="4817" w:type="dxa"/>
            <w:gridSpan w:val="9"/>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5F7518" w:rsidRPr="003D7A7C" w:rsidTr="00AE701F">
        <w:trPr>
          <w:trHeight w:val="427"/>
        </w:trPr>
        <w:tc>
          <w:tcPr>
            <w:tcW w:w="4726" w:type="dxa"/>
            <w:gridSpan w:val="12"/>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Vsebina predmeta obsega sledeča poglavja:</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Blok diagram podatkov Otto motorja</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Blok diagram podatkov Dieslovega motorja</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Vžigalni sistemi Otto motorjev</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Vplinjači Otto motojev</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Vbrizgavanje goriva Otto motorjev</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de-DE"/>
              </w:rPr>
            </w:pPr>
            <w:r w:rsidRPr="003D7A7C">
              <w:rPr>
                <w:rFonts w:asciiTheme="minorHAnsi" w:hAnsiTheme="minorHAnsi" w:cs="Calibri"/>
                <w:color w:val="000000" w:themeColor="text1"/>
                <w:sz w:val="22"/>
                <w:szCs w:val="22"/>
                <w:lang w:val="de-DE"/>
              </w:rPr>
              <w:t>Klasični vbrizgalni sistem Dieselskih motorjev</w:t>
            </w:r>
            <w:r w:rsidR="00E97BA2" w:rsidRPr="003D7A7C">
              <w:rPr>
                <w:rFonts w:asciiTheme="minorHAnsi" w:hAnsiTheme="minorHAnsi" w:cs="Calibri"/>
                <w:color w:val="000000" w:themeColor="text1"/>
                <w:sz w:val="22"/>
                <w:szCs w:val="22"/>
                <w:lang w:val="de-DE"/>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Vbrizgavanje goriva  s skupnim vodom</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Injektorsko vbrizgavanje</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Tripotni katalizator Otto motorjev</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Filter saj Dieselskih motorjev</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de-DE"/>
              </w:rPr>
            </w:pPr>
            <w:r w:rsidRPr="003D7A7C">
              <w:rPr>
                <w:rFonts w:asciiTheme="minorHAnsi" w:hAnsiTheme="minorHAnsi" w:cs="Calibri"/>
                <w:color w:val="000000" w:themeColor="text1"/>
                <w:sz w:val="22"/>
                <w:szCs w:val="22"/>
                <w:lang w:val="de-DE"/>
              </w:rPr>
              <w:t>Selektivna katalitična redukcija NOX pri Dieselskih motorjih</w:t>
            </w:r>
            <w:r w:rsidR="00E97BA2" w:rsidRPr="003D7A7C">
              <w:rPr>
                <w:rFonts w:asciiTheme="minorHAnsi" w:hAnsiTheme="minorHAnsi" w:cs="Calibri"/>
                <w:color w:val="000000" w:themeColor="text1"/>
                <w:sz w:val="22"/>
                <w:szCs w:val="22"/>
                <w:lang w:val="de-DE"/>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Plinska proga</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Mešalni ventil za plinske motorje</w:t>
            </w:r>
            <w:r w:rsidR="00E97BA2" w:rsidRPr="003D7A7C">
              <w:rPr>
                <w:rFonts w:asciiTheme="minorHAnsi" w:hAnsiTheme="minorHAnsi" w:cs="Calibri"/>
                <w:color w:val="000000" w:themeColor="text1"/>
                <w:sz w:val="22"/>
                <w:szCs w:val="22"/>
                <w:lang w:val="en-GB"/>
              </w:rPr>
              <w:t>.</w:t>
            </w:r>
          </w:p>
          <w:p w:rsidR="0045545B" w:rsidRPr="003D7A7C" w:rsidRDefault="0045545B" w:rsidP="003D7A7C">
            <w:pPr>
              <w:numPr>
                <w:ilvl w:val="0"/>
                <w:numId w:val="15"/>
              </w:num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lastRenderedPageBreak/>
              <w:t>Vbrizgavanje tekočega plina pri Otto motorjih</w:t>
            </w:r>
            <w:r w:rsidR="00E97BA2" w:rsidRPr="003D7A7C">
              <w:rPr>
                <w:rFonts w:asciiTheme="minorHAnsi" w:hAnsiTheme="minorHAnsi" w:cs="Calibri"/>
                <w:color w:val="000000" w:themeColor="text1"/>
                <w:sz w:val="22"/>
                <w:szCs w:val="22"/>
                <w:lang w:val="en-GB"/>
              </w:rPr>
              <w:t>.</w:t>
            </w:r>
          </w:p>
        </w:tc>
        <w:tc>
          <w:tcPr>
            <w:tcW w:w="152" w:type="dxa"/>
            <w:gridSpan w:val="2"/>
            <w:tcBorders>
              <w:top w:val="nil"/>
              <w:left w:val="single" w:sz="4" w:space="0" w:color="auto"/>
              <w:bottom w:val="nil"/>
              <w:right w:val="single" w:sz="4" w:space="0" w:color="auto"/>
            </w:tcBorders>
          </w:tcPr>
          <w:p w:rsidR="0045545B" w:rsidRPr="003D7A7C" w:rsidRDefault="0045545B" w:rsidP="003D7A7C">
            <w:pPr>
              <w:rPr>
                <w:rFonts w:asciiTheme="minorHAnsi" w:hAnsiTheme="minorHAnsi" w:cs="Calibri"/>
                <w:color w:val="000000" w:themeColor="text1"/>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color w:val="000000" w:themeColor="text1"/>
                <w:sz w:val="22"/>
                <w:szCs w:val="22"/>
                <w:lang w:val="en-GB"/>
              </w:rPr>
            </w:pPr>
            <w:r w:rsidRPr="003D7A7C">
              <w:rPr>
                <w:rFonts w:asciiTheme="minorHAnsi" w:hAnsiTheme="minorHAnsi" w:cs="Calibri"/>
                <w:color w:val="000000" w:themeColor="text1"/>
                <w:sz w:val="22"/>
                <w:szCs w:val="22"/>
                <w:lang w:val="en-GB"/>
              </w:rPr>
              <w:t>Content of the Subject: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Block </w:t>
            </w:r>
            <w:r w:rsidR="00E97BA2" w:rsidRPr="003D7A7C">
              <w:rPr>
                <w:rFonts w:asciiTheme="minorHAnsi" w:hAnsiTheme="minorHAnsi" w:cs="Calibri"/>
                <w:color w:val="000000" w:themeColor="text1"/>
                <w:sz w:val="22"/>
                <w:szCs w:val="22"/>
              </w:rPr>
              <w:t>d</w:t>
            </w:r>
            <w:r w:rsidRPr="003D7A7C">
              <w:rPr>
                <w:rFonts w:asciiTheme="minorHAnsi" w:hAnsiTheme="minorHAnsi" w:cs="Calibri"/>
                <w:color w:val="000000" w:themeColor="text1"/>
                <w:sz w:val="22"/>
                <w:szCs w:val="22"/>
              </w:rPr>
              <w:t xml:space="preserve">iagram of </w:t>
            </w:r>
            <w:r w:rsidR="00E97BA2" w:rsidRPr="003D7A7C">
              <w:rPr>
                <w:rFonts w:asciiTheme="minorHAnsi" w:hAnsiTheme="minorHAnsi" w:cs="Calibri"/>
                <w:color w:val="000000" w:themeColor="text1"/>
                <w:sz w:val="22"/>
                <w:szCs w:val="22"/>
              </w:rPr>
              <w:t>s</w:t>
            </w:r>
            <w:r w:rsidRPr="003D7A7C">
              <w:rPr>
                <w:rFonts w:asciiTheme="minorHAnsi" w:hAnsiTheme="minorHAnsi" w:cs="Calibri"/>
                <w:color w:val="000000" w:themeColor="text1"/>
                <w:sz w:val="22"/>
                <w:szCs w:val="22"/>
              </w:rPr>
              <w:t xml:space="preserve">park </w:t>
            </w:r>
            <w:r w:rsidR="00E97BA2" w:rsidRPr="003D7A7C">
              <w:rPr>
                <w:rFonts w:asciiTheme="minorHAnsi" w:hAnsiTheme="minorHAnsi" w:cs="Calibri"/>
                <w:color w:val="000000" w:themeColor="text1"/>
                <w:sz w:val="22"/>
                <w:szCs w:val="22"/>
              </w:rPr>
              <w:t>i</w:t>
            </w:r>
            <w:r w:rsidRPr="003D7A7C">
              <w:rPr>
                <w:rFonts w:asciiTheme="minorHAnsi" w:hAnsiTheme="minorHAnsi" w:cs="Calibri"/>
                <w:color w:val="000000" w:themeColor="text1"/>
                <w:sz w:val="22"/>
                <w:szCs w:val="22"/>
              </w:rPr>
              <w:t xml:space="preserve">gnition </w:t>
            </w:r>
            <w:r w:rsidR="00E97BA2" w:rsidRPr="003D7A7C">
              <w:rPr>
                <w:rFonts w:asciiTheme="minorHAnsi" w:hAnsiTheme="minorHAnsi" w:cs="Calibri"/>
                <w:color w:val="000000" w:themeColor="text1"/>
                <w:sz w:val="22"/>
                <w:szCs w:val="22"/>
              </w:rPr>
              <w:t>e</w:t>
            </w:r>
            <w:r w:rsidRPr="003D7A7C">
              <w:rPr>
                <w:rFonts w:asciiTheme="minorHAnsi" w:hAnsiTheme="minorHAnsi" w:cs="Calibri"/>
                <w:color w:val="000000" w:themeColor="text1"/>
                <w:sz w:val="22"/>
                <w:szCs w:val="22"/>
              </w:rPr>
              <w:t>ngine</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Block </w:t>
            </w:r>
            <w:r w:rsidR="00E97BA2" w:rsidRPr="003D7A7C">
              <w:rPr>
                <w:rFonts w:asciiTheme="minorHAnsi" w:hAnsiTheme="minorHAnsi" w:cs="Calibri"/>
                <w:color w:val="000000" w:themeColor="text1"/>
                <w:sz w:val="22"/>
                <w:szCs w:val="22"/>
              </w:rPr>
              <w:t>d</w:t>
            </w:r>
            <w:r w:rsidRPr="003D7A7C">
              <w:rPr>
                <w:rFonts w:asciiTheme="minorHAnsi" w:hAnsiTheme="minorHAnsi" w:cs="Calibri"/>
                <w:color w:val="000000" w:themeColor="text1"/>
                <w:sz w:val="22"/>
                <w:szCs w:val="22"/>
              </w:rPr>
              <w:t>iagram of Diesel engine</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ind w:hanging="348"/>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Ignition </w:t>
            </w:r>
            <w:r w:rsidR="00E97BA2" w:rsidRPr="003D7A7C">
              <w:rPr>
                <w:rFonts w:asciiTheme="minorHAnsi" w:hAnsiTheme="minorHAnsi" w:cs="Calibri"/>
                <w:color w:val="000000" w:themeColor="text1"/>
                <w:sz w:val="22"/>
                <w:szCs w:val="22"/>
              </w:rPr>
              <w:t>s</w:t>
            </w:r>
            <w:r w:rsidRPr="003D7A7C">
              <w:rPr>
                <w:rFonts w:asciiTheme="minorHAnsi" w:hAnsiTheme="minorHAnsi" w:cs="Calibri"/>
                <w:color w:val="000000" w:themeColor="text1"/>
                <w:sz w:val="22"/>
                <w:szCs w:val="22"/>
              </w:rPr>
              <w:t>ystem of Otto engine</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Carburator</w:t>
            </w:r>
            <w:r w:rsidR="00E97BA2" w:rsidRPr="003D7A7C">
              <w:rPr>
                <w:rFonts w:asciiTheme="minorHAnsi" w:hAnsiTheme="minorHAnsi" w:cs="Calibri"/>
                <w:color w:val="000000" w:themeColor="text1"/>
                <w:sz w:val="22"/>
                <w:szCs w:val="22"/>
              </w:rPr>
              <w:t>s</w:t>
            </w:r>
            <w:r w:rsidRPr="003D7A7C">
              <w:rPr>
                <w:rFonts w:asciiTheme="minorHAnsi" w:hAnsiTheme="minorHAnsi" w:cs="Calibri"/>
                <w:color w:val="000000" w:themeColor="text1"/>
                <w:sz w:val="22"/>
                <w:szCs w:val="22"/>
              </w:rPr>
              <w:t xml:space="preserve"> of </w:t>
            </w:r>
            <w:r w:rsidR="00E97BA2" w:rsidRPr="003D7A7C">
              <w:rPr>
                <w:rFonts w:asciiTheme="minorHAnsi" w:hAnsiTheme="minorHAnsi" w:cs="Calibri"/>
                <w:color w:val="000000" w:themeColor="text1"/>
                <w:sz w:val="22"/>
                <w:szCs w:val="22"/>
              </w:rPr>
              <w:t>s</w:t>
            </w:r>
            <w:r w:rsidRPr="003D7A7C">
              <w:rPr>
                <w:rFonts w:asciiTheme="minorHAnsi" w:hAnsiTheme="minorHAnsi" w:cs="Calibri"/>
                <w:color w:val="000000" w:themeColor="text1"/>
                <w:sz w:val="22"/>
                <w:szCs w:val="22"/>
              </w:rPr>
              <w:t xml:space="preserve">park Ignition </w:t>
            </w:r>
            <w:r w:rsidR="00E97BA2" w:rsidRPr="003D7A7C">
              <w:rPr>
                <w:rFonts w:asciiTheme="minorHAnsi" w:hAnsiTheme="minorHAnsi" w:cs="Calibri"/>
                <w:color w:val="000000" w:themeColor="text1"/>
                <w:sz w:val="22"/>
                <w:szCs w:val="22"/>
              </w:rPr>
              <w:t>e</w:t>
            </w:r>
            <w:r w:rsidRPr="003D7A7C">
              <w:rPr>
                <w:rFonts w:asciiTheme="minorHAnsi" w:hAnsiTheme="minorHAnsi" w:cs="Calibri"/>
                <w:color w:val="000000" w:themeColor="text1"/>
                <w:sz w:val="22"/>
                <w:szCs w:val="22"/>
              </w:rPr>
              <w:t>ngine</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Gasolyne </w:t>
            </w:r>
            <w:r w:rsidR="00E97BA2" w:rsidRPr="003D7A7C">
              <w:rPr>
                <w:rFonts w:asciiTheme="minorHAnsi" w:hAnsiTheme="minorHAnsi" w:cs="Calibri"/>
                <w:color w:val="000000" w:themeColor="text1"/>
                <w:sz w:val="22"/>
                <w:szCs w:val="22"/>
              </w:rPr>
              <w:t>i</w:t>
            </w:r>
            <w:r w:rsidRPr="003D7A7C">
              <w:rPr>
                <w:rFonts w:asciiTheme="minorHAnsi" w:hAnsiTheme="minorHAnsi" w:cs="Calibri"/>
                <w:color w:val="000000" w:themeColor="text1"/>
                <w:sz w:val="22"/>
                <w:szCs w:val="22"/>
              </w:rPr>
              <w:t>njection</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Classical Diesel </w:t>
            </w:r>
            <w:r w:rsidR="00E97BA2" w:rsidRPr="003D7A7C">
              <w:rPr>
                <w:rFonts w:asciiTheme="minorHAnsi" w:hAnsiTheme="minorHAnsi" w:cs="Calibri"/>
                <w:color w:val="000000" w:themeColor="text1"/>
                <w:sz w:val="22"/>
                <w:szCs w:val="22"/>
              </w:rPr>
              <w:t>f</w:t>
            </w:r>
            <w:r w:rsidRPr="003D7A7C">
              <w:rPr>
                <w:rFonts w:asciiTheme="minorHAnsi" w:hAnsiTheme="minorHAnsi" w:cs="Calibri"/>
                <w:color w:val="000000" w:themeColor="text1"/>
                <w:sz w:val="22"/>
                <w:szCs w:val="22"/>
              </w:rPr>
              <w:t xml:space="preserve">uel </w:t>
            </w:r>
            <w:r w:rsidR="00E97BA2" w:rsidRPr="003D7A7C">
              <w:rPr>
                <w:rFonts w:asciiTheme="minorHAnsi" w:hAnsiTheme="minorHAnsi" w:cs="Calibri"/>
                <w:color w:val="000000" w:themeColor="text1"/>
                <w:sz w:val="22"/>
                <w:szCs w:val="22"/>
              </w:rPr>
              <w:t>i</w:t>
            </w:r>
            <w:r w:rsidRPr="003D7A7C">
              <w:rPr>
                <w:rFonts w:asciiTheme="minorHAnsi" w:hAnsiTheme="minorHAnsi" w:cs="Calibri"/>
                <w:color w:val="000000" w:themeColor="text1"/>
                <w:sz w:val="22"/>
                <w:szCs w:val="22"/>
              </w:rPr>
              <w:t xml:space="preserve">njection </w:t>
            </w:r>
            <w:r w:rsidR="00E97BA2" w:rsidRPr="003D7A7C">
              <w:rPr>
                <w:rFonts w:asciiTheme="minorHAnsi" w:hAnsiTheme="minorHAnsi" w:cs="Calibri"/>
                <w:color w:val="000000" w:themeColor="text1"/>
                <w:sz w:val="22"/>
                <w:szCs w:val="22"/>
              </w:rPr>
              <w:t>s</w:t>
            </w:r>
            <w:r w:rsidRPr="003D7A7C">
              <w:rPr>
                <w:rFonts w:asciiTheme="minorHAnsi" w:hAnsiTheme="minorHAnsi" w:cs="Calibri"/>
                <w:color w:val="000000" w:themeColor="text1"/>
                <w:sz w:val="22"/>
                <w:szCs w:val="22"/>
              </w:rPr>
              <w:t>ystem</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Common Rail </w:t>
            </w:r>
            <w:r w:rsidR="00E97BA2" w:rsidRPr="003D7A7C">
              <w:rPr>
                <w:rFonts w:asciiTheme="minorHAnsi" w:hAnsiTheme="minorHAnsi" w:cs="Calibri"/>
                <w:color w:val="000000" w:themeColor="text1"/>
                <w:sz w:val="22"/>
                <w:szCs w:val="22"/>
              </w:rPr>
              <w:t>f</w:t>
            </w:r>
            <w:r w:rsidRPr="003D7A7C">
              <w:rPr>
                <w:rFonts w:asciiTheme="minorHAnsi" w:hAnsiTheme="minorHAnsi" w:cs="Calibri"/>
                <w:color w:val="000000" w:themeColor="text1"/>
                <w:sz w:val="22"/>
                <w:szCs w:val="22"/>
              </w:rPr>
              <w:t xml:space="preserve">uel </w:t>
            </w:r>
            <w:r w:rsidR="00E97BA2" w:rsidRPr="003D7A7C">
              <w:rPr>
                <w:rFonts w:asciiTheme="minorHAnsi" w:hAnsiTheme="minorHAnsi" w:cs="Calibri"/>
                <w:color w:val="000000" w:themeColor="text1"/>
                <w:sz w:val="22"/>
                <w:szCs w:val="22"/>
              </w:rPr>
              <w:t>injection system.</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Unit </w:t>
            </w:r>
            <w:r w:rsidR="00E97BA2" w:rsidRPr="003D7A7C">
              <w:rPr>
                <w:rFonts w:asciiTheme="minorHAnsi" w:hAnsiTheme="minorHAnsi" w:cs="Calibri"/>
                <w:color w:val="000000" w:themeColor="text1"/>
                <w:sz w:val="22"/>
                <w:szCs w:val="22"/>
              </w:rPr>
              <w:t>i</w:t>
            </w:r>
            <w:r w:rsidRPr="003D7A7C">
              <w:rPr>
                <w:rFonts w:asciiTheme="minorHAnsi" w:hAnsiTheme="minorHAnsi" w:cs="Calibri"/>
                <w:color w:val="000000" w:themeColor="text1"/>
                <w:sz w:val="22"/>
                <w:szCs w:val="22"/>
              </w:rPr>
              <w:t>njector</w:t>
            </w:r>
            <w:r w:rsidR="00E97BA2" w:rsidRPr="003D7A7C">
              <w:rPr>
                <w:rFonts w:asciiTheme="minorHAnsi" w:hAnsiTheme="minorHAnsi" w:cs="Calibri"/>
                <w:color w:val="000000" w:themeColor="text1"/>
                <w:sz w:val="22"/>
                <w:szCs w:val="22"/>
              </w:rPr>
              <w:t>.</w:t>
            </w:r>
            <w:r w:rsidRPr="003D7A7C">
              <w:rPr>
                <w:rFonts w:asciiTheme="minorHAnsi" w:hAnsiTheme="minorHAnsi" w:cs="Calibri"/>
                <w:color w:val="000000" w:themeColor="text1"/>
                <w:sz w:val="22"/>
                <w:szCs w:val="22"/>
              </w:rPr>
              <w:t xml:space="preserve"> </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 Three-way </w:t>
            </w:r>
            <w:r w:rsidR="00E97BA2" w:rsidRPr="003D7A7C">
              <w:rPr>
                <w:rFonts w:asciiTheme="minorHAnsi" w:hAnsiTheme="minorHAnsi" w:cs="Calibri"/>
                <w:color w:val="000000" w:themeColor="text1"/>
                <w:sz w:val="22"/>
                <w:szCs w:val="22"/>
              </w:rPr>
              <w:t>c</w:t>
            </w:r>
            <w:r w:rsidRPr="003D7A7C">
              <w:rPr>
                <w:rFonts w:asciiTheme="minorHAnsi" w:hAnsiTheme="minorHAnsi" w:cs="Calibri"/>
                <w:color w:val="000000" w:themeColor="text1"/>
                <w:sz w:val="22"/>
                <w:szCs w:val="22"/>
              </w:rPr>
              <w:t xml:space="preserve">atalytic </w:t>
            </w:r>
            <w:r w:rsidR="00E97BA2" w:rsidRPr="003D7A7C">
              <w:rPr>
                <w:rFonts w:asciiTheme="minorHAnsi" w:hAnsiTheme="minorHAnsi" w:cs="Calibri"/>
                <w:color w:val="000000" w:themeColor="text1"/>
                <w:sz w:val="22"/>
                <w:szCs w:val="22"/>
              </w:rPr>
              <w:t>c</w:t>
            </w:r>
            <w:r w:rsidRPr="003D7A7C">
              <w:rPr>
                <w:rFonts w:asciiTheme="minorHAnsi" w:hAnsiTheme="minorHAnsi" w:cs="Calibri"/>
                <w:color w:val="000000" w:themeColor="text1"/>
                <w:sz w:val="22"/>
                <w:szCs w:val="22"/>
              </w:rPr>
              <w:t>onverter</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 Diesel </w:t>
            </w:r>
            <w:r w:rsidR="00E97BA2" w:rsidRPr="003D7A7C">
              <w:rPr>
                <w:rFonts w:asciiTheme="minorHAnsi" w:hAnsiTheme="minorHAnsi" w:cs="Calibri"/>
                <w:color w:val="000000" w:themeColor="text1"/>
                <w:sz w:val="22"/>
                <w:szCs w:val="22"/>
              </w:rPr>
              <w:t>p</w:t>
            </w:r>
            <w:r w:rsidRPr="003D7A7C">
              <w:rPr>
                <w:rFonts w:asciiTheme="minorHAnsi" w:hAnsiTheme="minorHAnsi" w:cs="Calibri"/>
                <w:color w:val="000000" w:themeColor="text1"/>
                <w:sz w:val="22"/>
                <w:szCs w:val="22"/>
              </w:rPr>
              <w:t xml:space="preserve">articulate </w:t>
            </w:r>
            <w:r w:rsidR="00E97BA2" w:rsidRPr="003D7A7C">
              <w:rPr>
                <w:rFonts w:asciiTheme="minorHAnsi" w:hAnsiTheme="minorHAnsi" w:cs="Calibri"/>
                <w:color w:val="000000" w:themeColor="text1"/>
                <w:sz w:val="22"/>
                <w:szCs w:val="22"/>
              </w:rPr>
              <w:t>t</w:t>
            </w:r>
            <w:r w:rsidRPr="003D7A7C">
              <w:rPr>
                <w:rFonts w:asciiTheme="minorHAnsi" w:hAnsiTheme="minorHAnsi" w:cs="Calibri"/>
                <w:color w:val="000000" w:themeColor="text1"/>
                <w:sz w:val="22"/>
                <w:szCs w:val="22"/>
              </w:rPr>
              <w:t>rap</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Selective catalytic reduction of NO</w:t>
            </w:r>
            <w:r w:rsidR="005F7518" w:rsidRPr="003D7A7C">
              <w:rPr>
                <w:rFonts w:asciiTheme="minorHAnsi" w:hAnsiTheme="minorHAnsi" w:cs="Calibri"/>
                <w:color w:val="000000" w:themeColor="text1"/>
                <w:sz w:val="22"/>
                <w:szCs w:val="22"/>
              </w:rPr>
              <w:t xml:space="preserve"> for diesel engines</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Gas </w:t>
            </w:r>
            <w:r w:rsidR="00E97BA2" w:rsidRPr="003D7A7C">
              <w:rPr>
                <w:rFonts w:asciiTheme="minorHAnsi" w:hAnsiTheme="minorHAnsi" w:cs="Calibri"/>
                <w:color w:val="000000" w:themeColor="text1"/>
                <w:sz w:val="22"/>
                <w:szCs w:val="22"/>
              </w:rPr>
              <w:t>r</w:t>
            </w:r>
            <w:r w:rsidRPr="003D7A7C">
              <w:rPr>
                <w:rFonts w:asciiTheme="minorHAnsi" w:hAnsiTheme="minorHAnsi" w:cs="Calibri"/>
                <w:color w:val="000000" w:themeColor="text1"/>
                <w:sz w:val="22"/>
                <w:szCs w:val="22"/>
              </w:rPr>
              <w:t>ail</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 xml:space="preserve"> Mix </w:t>
            </w:r>
            <w:r w:rsidR="00E97BA2" w:rsidRPr="003D7A7C">
              <w:rPr>
                <w:rFonts w:asciiTheme="minorHAnsi" w:hAnsiTheme="minorHAnsi" w:cs="Calibri"/>
                <w:color w:val="000000" w:themeColor="text1"/>
                <w:sz w:val="22"/>
                <w:szCs w:val="22"/>
              </w:rPr>
              <w:t>v</w:t>
            </w:r>
            <w:r w:rsidRPr="003D7A7C">
              <w:rPr>
                <w:rFonts w:asciiTheme="minorHAnsi" w:hAnsiTheme="minorHAnsi" w:cs="Calibri"/>
                <w:color w:val="000000" w:themeColor="text1"/>
                <w:sz w:val="22"/>
                <w:szCs w:val="22"/>
              </w:rPr>
              <w:t xml:space="preserve">alve for Otto </w:t>
            </w:r>
            <w:r w:rsidR="00E97BA2" w:rsidRPr="003D7A7C">
              <w:rPr>
                <w:rFonts w:asciiTheme="minorHAnsi" w:hAnsiTheme="minorHAnsi" w:cs="Calibri"/>
                <w:color w:val="000000" w:themeColor="text1"/>
                <w:sz w:val="22"/>
                <w:szCs w:val="22"/>
              </w:rPr>
              <w:t>e</w:t>
            </w:r>
            <w:r w:rsidRPr="003D7A7C">
              <w:rPr>
                <w:rFonts w:asciiTheme="minorHAnsi" w:hAnsiTheme="minorHAnsi" w:cs="Calibri"/>
                <w:color w:val="000000" w:themeColor="text1"/>
                <w:sz w:val="22"/>
                <w:szCs w:val="22"/>
              </w:rPr>
              <w:t>ngine</w:t>
            </w:r>
            <w:r w:rsidR="005F7518" w:rsidRPr="003D7A7C">
              <w:rPr>
                <w:rFonts w:asciiTheme="minorHAnsi" w:hAnsiTheme="minorHAnsi" w:cs="Calibri"/>
                <w:color w:val="000000" w:themeColor="text1"/>
                <w:sz w:val="22"/>
                <w:szCs w:val="22"/>
              </w:rPr>
              <w:t>s</w:t>
            </w:r>
            <w:r w:rsidR="00E97BA2" w:rsidRPr="003D7A7C">
              <w:rPr>
                <w:rFonts w:asciiTheme="minorHAnsi" w:hAnsiTheme="minorHAnsi" w:cs="Calibri"/>
                <w:color w:val="000000" w:themeColor="text1"/>
                <w:sz w:val="22"/>
                <w:szCs w:val="22"/>
              </w:rPr>
              <w:t>.</w:t>
            </w:r>
          </w:p>
          <w:p w:rsidR="0045545B" w:rsidRPr="003D7A7C" w:rsidRDefault="0045545B" w:rsidP="003D7A7C">
            <w:pPr>
              <w:numPr>
                <w:ilvl w:val="0"/>
                <w:numId w:val="16"/>
              </w:num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lastRenderedPageBreak/>
              <w:t xml:space="preserve">LPG </w:t>
            </w:r>
            <w:r w:rsidR="00E97BA2" w:rsidRPr="003D7A7C">
              <w:rPr>
                <w:rFonts w:asciiTheme="minorHAnsi" w:hAnsiTheme="minorHAnsi" w:cs="Calibri"/>
                <w:color w:val="000000" w:themeColor="text1"/>
                <w:sz w:val="22"/>
                <w:szCs w:val="22"/>
              </w:rPr>
              <w:t>injection at spark ignition engines.</w:t>
            </w:r>
          </w:p>
        </w:tc>
      </w:tr>
      <w:tr w:rsidR="005F7518" w:rsidRPr="003D7A7C" w:rsidTr="0045545B">
        <w:tc>
          <w:tcPr>
            <w:tcW w:w="9695" w:type="dxa"/>
            <w:gridSpan w:val="23"/>
          </w:tcPr>
          <w:p w:rsidR="0045545B" w:rsidRPr="003D7A7C" w:rsidRDefault="0045545B" w:rsidP="003D7A7C">
            <w:pPr>
              <w:jc w:val="both"/>
              <w:rPr>
                <w:rFonts w:asciiTheme="minorHAnsi" w:hAnsiTheme="minorHAnsi" w:cs="Calibri"/>
                <w:sz w:val="22"/>
                <w:szCs w:val="22"/>
              </w:rPr>
            </w:pPr>
          </w:p>
          <w:p w:rsidR="0045545B" w:rsidRPr="003D7A7C" w:rsidRDefault="0045545B"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5F7518" w:rsidRPr="003D7A7C" w:rsidTr="0045545B">
        <w:trPr>
          <w:trHeight w:val="699"/>
        </w:trPr>
        <w:tc>
          <w:tcPr>
            <w:tcW w:w="9695" w:type="dxa"/>
            <w:gridSpan w:val="23"/>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bCs/>
                <w:sz w:val="22"/>
                <w:szCs w:val="22"/>
                <w:lang w:val="de-DE"/>
              </w:rPr>
            </w:pPr>
            <w:r w:rsidRPr="003D7A7C">
              <w:rPr>
                <w:rFonts w:asciiTheme="minorHAnsi" w:hAnsiTheme="minorHAnsi" w:cs="Calibri"/>
                <w:bCs/>
                <w:sz w:val="22"/>
                <w:szCs w:val="22"/>
                <w:lang w:val="de-DE"/>
              </w:rPr>
              <w:t>Max Bohner, Rolf Gscheidle,….., Motorno vozilo, ISBN 86-365-0206-3</w:t>
            </w:r>
          </w:p>
          <w:p w:rsidR="0045545B" w:rsidRPr="003D7A7C" w:rsidRDefault="0045545B" w:rsidP="003D7A7C">
            <w:pPr>
              <w:rPr>
                <w:rFonts w:asciiTheme="minorHAnsi" w:hAnsiTheme="minorHAnsi" w:cs="Calibri"/>
                <w:b/>
                <w:bCs/>
                <w:sz w:val="22"/>
                <w:szCs w:val="22"/>
                <w:lang w:val="en-US"/>
              </w:rPr>
            </w:pPr>
            <w:r w:rsidRPr="003D7A7C">
              <w:rPr>
                <w:rFonts w:asciiTheme="minorHAnsi" w:hAnsiTheme="minorHAnsi" w:cs="Calibri"/>
                <w:bCs/>
                <w:sz w:val="22"/>
                <w:szCs w:val="22"/>
                <w:lang w:val="en-US"/>
              </w:rPr>
              <w:t>C.F. Taylor, The Internal-Combustion Engine in Theory and Practice, 1985, M.I.T. Press</w:t>
            </w:r>
          </w:p>
        </w:tc>
      </w:tr>
      <w:tr w:rsidR="005F7518" w:rsidRPr="003D7A7C" w:rsidTr="0045545B">
        <w:trPr>
          <w:trHeight w:val="73"/>
        </w:trPr>
        <w:tc>
          <w:tcPr>
            <w:tcW w:w="4715" w:type="dxa"/>
            <w:gridSpan w:val="11"/>
            <w:tcBorders>
              <w:top w:val="nil"/>
              <w:left w:val="nil"/>
              <w:bottom w:val="single" w:sz="4" w:space="0" w:color="auto"/>
              <w:right w:val="nil"/>
            </w:tcBorders>
          </w:tcPr>
          <w:p w:rsidR="0045545B" w:rsidRPr="003D7A7C" w:rsidRDefault="0045545B" w:rsidP="003D7A7C">
            <w:pPr>
              <w:rPr>
                <w:rFonts w:asciiTheme="minorHAnsi" w:hAnsiTheme="minorHAnsi" w:cs="Calibri"/>
                <w:b/>
                <w:bCs/>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3" w:type="dxa"/>
            <w:gridSpan w:val="2"/>
          </w:tcPr>
          <w:p w:rsidR="0045545B" w:rsidRPr="003D7A7C" w:rsidRDefault="0045545B" w:rsidP="003D7A7C">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5F7518" w:rsidRPr="003D7A7C" w:rsidTr="00AE701F">
        <w:trPr>
          <w:trHeight w:val="1167"/>
        </w:trPr>
        <w:tc>
          <w:tcPr>
            <w:tcW w:w="4715" w:type="dxa"/>
            <w:gridSpan w:val="11"/>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 xml:space="preserve">Podat osnove o opremi Otto motojev na tekoče in plinasto gorivo ter Dieselskih motorjev. Študent se seznani tudi z sodobno diagnostiko motorjev. </w:t>
            </w:r>
          </w:p>
        </w:tc>
        <w:tc>
          <w:tcPr>
            <w:tcW w:w="153" w:type="dxa"/>
            <w:gridSpan w:val="2"/>
            <w:tcBorders>
              <w:top w:val="nil"/>
              <w:left w:val="single" w:sz="4" w:space="0" w:color="auto"/>
              <w:bottom w:val="nil"/>
              <w:right w:val="single" w:sz="4" w:space="0" w:color="auto"/>
            </w:tcBorders>
          </w:tcPr>
          <w:p w:rsidR="0045545B" w:rsidRPr="003D7A7C" w:rsidRDefault="0045545B" w:rsidP="003D7A7C">
            <w:pPr>
              <w:rPr>
                <w:rFonts w:asciiTheme="minorHAnsi" w:hAnsiTheme="minorHAnsi" w:cs="Calibr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Basic knowledge of internal combustion engine control, and fuel injection at Spark Ignition and Diesel Engines. Students are introduced with engine diagnosis.</w:t>
            </w:r>
          </w:p>
        </w:tc>
      </w:tr>
      <w:tr w:rsidR="005F7518" w:rsidRPr="003D7A7C" w:rsidTr="0045545B">
        <w:trPr>
          <w:trHeight w:val="117"/>
        </w:trPr>
        <w:tc>
          <w:tcPr>
            <w:tcW w:w="4726" w:type="dxa"/>
            <w:gridSpan w:val="12"/>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2" w:type="dxa"/>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5F7518" w:rsidRPr="003D7A7C" w:rsidTr="0045545B">
        <w:trPr>
          <w:trHeight w:val="1387"/>
        </w:trPr>
        <w:tc>
          <w:tcPr>
            <w:tcW w:w="4726" w:type="dxa"/>
            <w:gridSpan w:val="12"/>
            <w:tcBorders>
              <w:top w:val="single" w:sz="4" w:space="0" w:color="auto"/>
              <w:left w:val="single" w:sz="4" w:space="0" w:color="auto"/>
              <w:bottom w:val="nil"/>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Znanje in razumevanje:</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Študent si pridobi osnovna znanja o regulaciji Otto in Diesel motorjev ter sistemih za dobavo goriva in katalitično obdelavo izpušnih plinov.</w:t>
            </w:r>
          </w:p>
          <w:p w:rsidR="0045545B" w:rsidRPr="003D7A7C" w:rsidRDefault="0045545B" w:rsidP="003D7A7C">
            <w:pPr>
              <w:rPr>
                <w:rFonts w:asciiTheme="minorHAnsi" w:hAnsiTheme="minorHAnsi" w:cs="Calibri"/>
                <w:sz w:val="22"/>
                <w:szCs w:val="22"/>
              </w:rPr>
            </w:pPr>
          </w:p>
          <w:p w:rsidR="0045545B" w:rsidRPr="003D7A7C" w:rsidRDefault="0045545B" w:rsidP="003D7A7C">
            <w:pPr>
              <w:rPr>
                <w:rFonts w:asciiTheme="minorHAnsi" w:hAnsiTheme="minorHAnsi" w:cs="Calibri"/>
                <w:sz w:val="22"/>
                <w:szCs w:val="22"/>
              </w:rPr>
            </w:pP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Prenesljive/ključne spretnosti in drugi atributi:</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kombinirana uporaba različnih toplotnih strojev v energetiki</w:t>
            </w:r>
          </w:p>
        </w:tc>
        <w:tc>
          <w:tcPr>
            <w:tcW w:w="142" w:type="dxa"/>
            <w:tcBorders>
              <w:top w:val="nil"/>
              <w:left w:val="single" w:sz="4" w:space="0" w:color="auto"/>
              <w:bottom w:val="nil"/>
              <w:right w:val="single" w:sz="4" w:space="0" w:color="auto"/>
            </w:tcBorders>
          </w:tcPr>
          <w:p w:rsidR="0045545B" w:rsidRPr="003D7A7C" w:rsidRDefault="0045545B" w:rsidP="003D7A7C">
            <w:pPr>
              <w:rPr>
                <w:rFonts w:asciiTheme="minorHAnsi" w:hAnsiTheme="minorHAnsi" w:cs="Calibri"/>
                <w:sz w:val="22"/>
                <w:szCs w:val="22"/>
              </w:rPr>
            </w:pPr>
          </w:p>
          <w:p w:rsidR="0045545B" w:rsidRPr="003D7A7C" w:rsidRDefault="0045545B" w:rsidP="003D7A7C">
            <w:pPr>
              <w:rPr>
                <w:rFonts w:asciiTheme="minorHAnsi" w:hAnsiTheme="minorHAnsi" w:cs="Calibri"/>
                <w:sz w:val="22"/>
                <w:szCs w:val="22"/>
              </w:rPr>
            </w:pPr>
          </w:p>
          <w:p w:rsidR="0045545B" w:rsidRPr="003D7A7C" w:rsidRDefault="0045545B" w:rsidP="003D7A7C">
            <w:pPr>
              <w:rPr>
                <w:rFonts w:asciiTheme="minorHAnsi" w:hAnsiTheme="minorHAnsi" w:cs="Calibri"/>
                <w:sz w:val="22"/>
                <w:szCs w:val="22"/>
              </w:rPr>
            </w:pPr>
          </w:p>
        </w:tc>
        <w:tc>
          <w:tcPr>
            <w:tcW w:w="4827" w:type="dxa"/>
            <w:gridSpan w:val="10"/>
            <w:tcBorders>
              <w:top w:val="single" w:sz="4" w:space="0" w:color="auto"/>
              <w:left w:val="single" w:sz="4" w:space="0" w:color="auto"/>
              <w:bottom w:val="nil"/>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Knowledge and Understanding:</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Student acquires the fundamentals of the modern Spark Ignition and Diesel Engines  control, fuel injection systems and catalitic treatment of exhaust gases.</w:t>
            </w:r>
          </w:p>
          <w:p w:rsidR="0045545B" w:rsidRPr="003D7A7C" w:rsidRDefault="0045545B" w:rsidP="003D7A7C">
            <w:pPr>
              <w:rPr>
                <w:rFonts w:asciiTheme="minorHAnsi" w:hAnsiTheme="minorHAnsi" w:cs="Calibri"/>
                <w:sz w:val="22"/>
                <w:szCs w:val="22"/>
              </w:rPr>
            </w:pP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Transferable/Key Skills and other attributes:</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combined use of different heat engines at energy plant</w:t>
            </w:r>
          </w:p>
        </w:tc>
      </w:tr>
      <w:tr w:rsidR="005F7518" w:rsidRPr="003D7A7C" w:rsidTr="0045545B">
        <w:tc>
          <w:tcPr>
            <w:tcW w:w="4726" w:type="dxa"/>
            <w:gridSpan w:val="12"/>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2" w:type="dxa"/>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p>
        </w:tc>
        <w:tc>
          <w:tcPr>
            <w:tcW w:w="4827" w:type="dxa"/>
            <w:gridSpan w:val="10"/>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5F7518" w:rsidRPr="003D7A7C" w:rsidTr="0045545B">
        <w:trPr>
          <w:trHeight w:val="977"/>
        </w:trPr>
        <w:tc>
          <w:tcPr>
            <w:tcW w:w="4726" w:type="dxa"/>
            <w:gridSpan w:val="12"/>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 xml:space="preserve">1. Avditorna predavanja, </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2. Praktično delo pri avditornih vajah</w:t>
            </w:r>
          </w:p>
        </w:tc>
        <w:tc>
          <w:tcPr>
            <w:tcW w:w="142" w:type="dxa"/>
            <w:tcBorders>
              <w:top w:val="nil"/>
              <w:left w:val="single" w:sz="4" w:space="0" w:color="auto"/>
              <w:bottom w:val="nil"/>
              <w:right w:val="single" w:sz="4" w:space="0" w:color="auto"/>
            </w:tcBorders>
          </w:tcPr>
          <w:p w:rsidR="0045545B" w:rsidRPr="003D7A7C" w:rsidRDefault="0045545B" w:rsidP="003D7A7C">
            <w:pPr>
              <w:rPr>
                <w:rFonts w:asciiTheme="minorHAnsi" w:hAnsiTheme="minorHAnsi" w:cs="Calibr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 xml:space="preserve">1. Lectures, </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2. Practical work at tutorials</w:t>
            </w:r>
          </w:p>
        </w:tc>
      </w:tr>
      <w:tr w:rsidR="005F7518" w:rsidRPr="003D7A7C" w:rsidTr="0045545B">
        <w:tc>
          <w:tcPr>
            <w:tcW w:w="4018" w:type="dxa"/>
            <w:gridSpan w:val="9"/>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6"/>
            <w:tcBorders>
              <w:top w:val="nil"/>
              <w:left w:val="nil"/>
              <w:bottom w:val="single" w:sz="4" w:space="0" w:color="auto"/>
              <w:right w:val="nil"/>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Delež (v %) /</w:t>
            </w:r>
          </w:p>
          <w:p w:rsidR="0045545B" w:rsidRPr="003D7A7C" w:rsidRDefault="0045545B"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7" w:type="dxa"/>
            <w:gridSpan w:val="8"/>
            <w:tcBorders>
              <w:top w:val="nil"/>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5F7518" w:rsidRPr="003D7A7C" w:rsidTr="0045545B">
        <w:trPr>
          <w:trHeight w:val="1104"/>
        </w:trPr>
        <w:tc>
          <w:tcPr>
            <w:tcW w:w="4018" w:type="dxa"/>
            <w:gridSpan w:val="9"/>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Način (pisni izpit, ustno izpraševanje, naloge, projekt)</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1. Praktični del izpita v obliki pisnega reševanja nalog.</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2. Teoretični del izpita.</w:t>
            </w:r>
          </w:p>
        </w:tc>
        <w:tc>
          <w:tcPr>
            <w:tcW w:w="1560" w:type="dxa"/>
            <w:gridSpan w:val="6"/>
            <w:tcBorders>
              <w:top w:val="single" w:sz="4" w:space="0" w:color="auto"/>
              <w:left w:val="single" w:sz="4" w:space="0" w:color="auto"/>
              <w:bottom w:val="single" w:sz="4" w:space="0" w:color="auto"/>
              <w:right w:val="single" w:sz="4" w:space="0" w:color="auto"/>
            </w:tcBorders>
            <w:vAlign w:val="bottom"/>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40</w:t>
            </w:r>
          </w:p>
          <w:p w:rsidR="0045545B" w:rsidRPr="003D7A7C" w:rsidRDefault="0045545B" w:rsidP="003D7A7C">
            <w:pPr>
              <w:jc w:val="center"/>
              <w:rPr>
                <w:rFonts w:asciiTheme="minorHAnsi" w:hAnsiTheme="minorHAnsi" w:cs="Calibri"/>
                <w:b/>
                <w:sz w:val="22"/>
                <w:szCs w:val="22"/>
              </w:rPr>
            </w:pPr>
          </w:p>
          <w:p w:rsidR="0045545B" w:rsidRPr="003D7A7C" w:rsidRDefault="0045545B" w:rsidP="003D7A7C">
            <w:pPr>
              <w:jc w:val="center"/>
              <w:rPr>
                <w:rFonts w:asciiTheme="minorHAnsi" w:hAnsiTheme="minorHAnsi" w:cs="Calibri"/>
                <w:b/>
                <w:sz w:val="22"/>
                <w:szCs w:val="22"/>
              </w:rPr>
            </w:pPr>
            <w:r w:rsidRPr="003D7A7C">
              <w:rPr>
                <w:rFonts w:asciiTheme="minorHAnsi" w:hAnsiTheme="minorHAnsi" w:cs="Calibri"/>
                <w:b/>
                <w:sz w:val="22"/>
                <w:szCs w:val="22"/>
              </w:rPr>
              <w:t>60</w:t>
            </w:r>
          </w:p>
        </w:tc>
        <w:tc>
          <w:tcPr>
            <w:tcW w:w="4117" w:type="dxa"/>
            <w:gridSpan w:val="8"/>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Type (examination, oral, coursework, project):</w:t>
            </w:r>
          </w:p>
          <w:p w:rsidR="0045545B" w:rsidRPr="003D7A7C" w:rsidRDefault="0045545B" w:rsidP="003D7A7C">
            <w:pPr>
              <w:rPr>
                <w:rFonts w:asciiTheme="minorHAnsi" w:hAnsiTheme="minorHAnsi" w:cs="Calibri"/>
                <w:sz w:val="22"/>
                <w:szCs w:val="22"/>
              </w:rPr>
            </w:pPr>
            <w:r w:rsidRPr="003D7A7C">
              <w:rPr>
                <w:rFonts w:asciiTheme="minorHAnsi" w:hAnsiTheme="minorHAnsi" w:cs="Calibri"/>
                <w:sz w:val="22"/>
                <w:szCs w:val="22"/>
              </w:rPr>
              <w:t xml:space="preserve">1. Written examination in the form of practical application. </w:t>
            </w:r>
          </w:p>
          <w:p w:rsidR="0045545B" w:rsidRPr="003D7A7C" w:rsidRDefault="0045545B" w:rsidP="003D7A7C">
            <w:pPr>
              <w:rPr>
                <w:rFonts w:asciiTheme="minorHAnsi" w:hAnsiTheme="minorHAnsi" w:cs="Calibri"/>
                <w:b/>
                <w:sz w:val="22"/>
                <w:szCs w:val="22"/>
              </w:rPr>
            </w:pPr>
            <w:r w:rsidRPr="003D7A7C">
              <w:rPr>
                <w:rFonts w:asciiTheme="minorHAnsi" w:hAnsiTheme="minorHAnsi" w:cs="Calibri"/>
                <w:sz w:val="22"/>
                <w:szCs w:val="22"/>
              </w:rPr>
              <w:t>2. Theoretical examination</w:t>
            </w:r>
          </w:p>
        </w:tc>
      </w:tr>
      <w:tr w:rsidR="005F7518" w:rsidRPr="003D7A7C" w:rsidTr="0045545B">
        <w:tc>
          <w:tcPr>
            <w:tcW w:w="9695" w:type="dxa"/>
            <w:gridSpan w:val="23"/>
            <w:tcBorders>
              <w:top w:val="single" w:sz="4" w:space="0" w:color="auto"/>
              <w:left w:val="nil"/>
              <w:bottom w:val="single" w:sz="4" w:space="0" w:color="auto"/>
              <w:right w:val="nil"/>
            </w:tcBorders>
          </w:tcPr>
          <w:p w:rsidR="0045545B" w:rsidRPr="003D7A7C" w:rsidRDefault="0045545B" w:rsidP="003D7A7C">
            <w:pPr>
              <w:rPr>
                <w:rFonts w:asciiTheme="minorHAnsi" w:hAnsiTheme="minorHAnsi" w:cs="Calibri"/>
                <w:b/>
                <w:sz w:val="22"/>
                <w:szCs w:val="22"/>
              </w:rPr>
            </w:pPr>
          </w:p>
          <w:p w:rsidR="0045545B" w:rsidRPr="003D7A7C" w:rsidRDefault="0045545B"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5F7518" w:rsidRPr="003D7A7C" w:rsidTr="0045545B">
        <w:tc>
          <w:tcPr>
            <w:tcW w:w="9695" w:type="dxa"/>
            <w:gridSpan w:val="23"/>
            <w:tcBorders>
              <w:top w:val="single" w:sz="4" w:space="0" w:color="auto"/>
              <w:left w:val="single" w:sz="4" w:space="0" w:color="auto"/>
              <w:bottom w:val="single" w:sz="4" w:space="0" w:color="auto"/>
              <w:right w:val="single" w:sz="4" w:space="0" w:color="auto"/>
            </w:tcBorders>
          </w:tcPr>
          <w:p w:rsidR="0045545B" w:rsidRPr="003D7A7C" w:rsidRDefault="0045545B" w:rsidP="003D7A7C">
            <w:pPr>
              <w:rPr>
                <w:rFonts w:asciiTheme="minorHAnsi" w:eastAsia="Times New Roman" w:hAnsiTheme="minorHAnsi" w:cs="Calibri"/>
                <w:sz w:val="22"/>
                <w:szCs w:val="22"/>
              </w:rPr>
            </w:pPr>
            <w:r w:rsidRPr="003D7A7C">
              <w:rPr>
                <w:rFonts w:asciiTheme="minorHAnsi" w:eastAsia="Times New Roman" w:hAnsiTheme="minorHAnsi" w:cs="Calibri"/>
                <w:sz w:val="22"/>
                <w:szCs w:val="22"/>
              </w:rPr>
              <w:t xml:space="preserve">GERŠAK, Jelka, MARČIČ, Milan. The effect of clothing on thermoregulatory responses of human body in a hot environment. </w:t>
            </w:r>
            <w:r w:rsidRPr="003D7A7C">
              <w:rPr>
                <w:rFonts w:asciiTheme="minorHAnsi" w:eastAsia="Times New Roman" w:hAnsiTheme="minorHAnsi" w:cs="Calibri"/>
                <w:i/>
                <w:iCs/>
                <w:sz w:val="22"/>
                <w:szCs w:val="22"/>
              </w:rPr>
              <w:t>Journal of fiber bioengineering and informatics</w:t>
            </w:r>
            <w:r w:rsidRPr="003D7A7C">
              <w:rPr>
                <w:rFonts w:asciiTheme="minorHAnsi" w:eastAsia="Times New Roman" w:hAnsiTheme="minorHAnsi" w:cs="Calibri"/>
                <w:sz w:val="22"/>
                <w:szCs w:val="22"/>
              </w:rPr>
              <w:t xml:space="preserve">, ISSN 1940-8676, March 2017, vol. 10, iss. 1, str. 1-12. </w:t>
            </w:r>
          </w:p>
          <w:p w:rsidR="00695B28" w:rsidRDefault="00695B28" w:rsidP="003D7A7C">
            <w:pPr>
              <w:rPr>
                <w:rFonts w:asciiTheme="minorHAnsi" w:eastAsia="Times New Roman" w:hAnsiTheme="minorHAnsi" w:cs="Calibri"/>
                <w:sz w:val="22"/>
                <w:szCs w:val="22"/>
              </w:rPr>
            </w:pPr>
          </w:p>
          <w:p w:rsidR="0045545B" w:rsidRPr="003D7A7C" w:rsidRDefault="0045545B" w:rsidP="003D7A7C">
            <w:pPr>
              <w:rPr>
                <w:rFonts w:asciiTheme="minorHAnsi" w:eastAsia="Times New Roman" w:hAnsiTheme="minorHAnsi" w:cs="Calibri"/>
                <w:sz w:val="22"/>
                <w:szCs w:val="22"/>
              </w:rPr>
            </w:pPr>
            <w:r w:rsidRPr="003D7A7C">
              <w:rPr>
                <w:rFonts w:asciiTheme="minorHAnsi" w:eastAsia="Times New Roman" w:hAnsiTheme="minorHAnsi" w:cs="Calibri"/>
                <w:sz w:val="22"/>
                <w:szCs w:val="22"/>
              </w:rPr>
              <w:t xml:space="preserve">STRUŠNIK, Dušan, MARČIČ, Milan, GOLOB, Marjan, HRIBERNIK, Aleš, ŽIVIĆ, Marija, AVSEC, Jurij. Energy efficiency analysis of steam ejector and electric vacuum pump for a turbine condenser air extraction system based on supervised machine learning modelling. </w:t>
            </w:r>
            <w:r w:rsidRPr="003D7A7C">
              <w:rPr>
                <w:rFonts w:asciiTheme="minorHAnsi" w:eastAsia="Times New Roman" w:hAnsiTheme="minorHAnsi" w:cs="Calibri"/>
                <w:i/>
                <w:iCs/>
                <w:sz w:val="22"/>
                <w:szCs w:val="22"/>
              </w:rPr>
              <w:t>Applied energy</w:t>
            </w:r>
            <w:r w:rsidRPr="003D7A7C">
              <w:rPr>
                <w:rFonts w:asciiTheme="minorHAnsi" w:eastAsia="Times New Roman" w:hAnsiTheme="minorHAnsi" w:cs="Calibri"/>
                <w:sz w:val="22"/>
                <w:szCs w:val="22"/>
              </w:rPr>
              <w:t xml:space="preserve">, ISSN 0306-2619, jul. 2016, vol. 173, str. 386-405, graf. prikazi, doi: </w:t>
            </w:r>
            <w:hyperlink r:id="rId69" w:tgtFrame="doi" w:history="1">
              <w:r w:rsidRPr="003D7A7C">
                <w:rPr>
                  <w:rFonts w:asciiTheme="minorHAnsi" w:eastAsia="Times New Roman" w:hAnsiTheme="minorHAnsi" w:cs="Calibri"/>
                  <w:sz w:val="22"/>
                  <w:szCs w:val="22"/>
                  <w:u w:val="single"/>
                </w:rPr>
                <w:t>10.1016/j.apenergy.2016.04.047</w:t>
              </w:r>
            </w:hyperlink>
            <w:r w:rsidRPr="003D7A7C">
              <w:rPr>
                <w:rFonts w:asciiTheme="minorHAnsi" w:eastAsia="Times New Roman" w:hAnsiTheme="minorHAnsi" w:cs="Calibri"/>
                <w:sz w:val="22"/>
                <w:szCs w:val="22"/>
              </w:rPr>
              <w:t xml:space="preserve">. [ </w:t>
            </w:r>
          </w:p>
          <w:p w:rsidR="0045545B" w:rsidRPr="003D7A7C" w:rsidRDefault="0045545B" w:rsidP="003D7A7C">
            <w:pPr>
              <w:rPr>
                <w:rFonts w:asciiTheme="minorHAnsi" w:eastAsia="Times New Roman" w:hAnsiTheme="minorHAnsi" w:cs="Calibri"/>
                <w:sz w:val="22"/>
                <w:szCs w:val="22"/>
              </w:rPr>
            </w:pPr>
            <w:r w:rsidRPr="003D7A7C">
              <w:rPr>
                <w:rFonts w:asciiTheme="minorHAnsi" w:eastAsia="Times New Roman" w:hAnsiTheme="minorHAnsi" w:cs="Calibri"/>
                <w:sz w:val="22"/>
                <w:szCs w:val="22"/>
              </w:rPr>
              <w:lastRenderedPageBreak/>
              <w:t xml:space="preserve">MARČIČ, Simon, MARČIČ, Milan, PRAUNSEIS, Zdravko. Computer simulation of the common rail accumulator fuel-injection system. </w:t>
            </w:r>
            <w:r w:rsidRPr="003D7A7C">
              <w:rPr>
                <w:rFonts w:asciiTheme="minorHAnsi" w:eastAsia="Times New Roman" w:hAnsiTheme="minorHAnsi" w:cs="Calibri"/>
                <w:i/>
                <w:iCs/>
                <w:sz w:val="22"/>
                <w:szCs w:val="22"/>
              </w:rPr>
              <w:t>Journal of mechanical and automobile engineering</w:t>
            </w:r>
            <w:r w:rsidRPr="003D7A7C">
              <w:rPr>
                <w:rFonts w:asciiTheme="minorHAnsi" w:eastAsia="Times New Roman" w:hAnsiTheme="minorHAnsi" w:cs="Calibri"/>
                <w:sz w:val="22"/>
                <w:szCs w:val="22"/>
              </w:rPr>
              <w:t xml:space="preserve">, ISSN 2472-6281, Jan. 2016, vol. 1, iss. 1, str. 1-15. </w:t>
            </w:r>
          </w:p>
          <w:p w:rsidR="00695B28" w:rsidRDefault="00695B28" w:rsidP="003D7A7C">
            <w:pPr>
              <w:rPr>
                <w:rFonts w:asciiTheme="minorHAnsi" w:eastAsia="Times New Roman" w:hAnsiTheme="minorHAnsi" w:cs="Calibri"/>
                <w:sz w:val="22"/>
                <w:szCs w:val="22"/>
              </w:rPr>
            </w:pPr>
          </w:p>
          <w:p w:rsidR="0045545B" w:rsidRPr="003D7A7C" w:rsidRDefault="0045545B" w:rsidP="003D7A7C">
            <w:pPr>
              <w:rPr>
                <w:rFonts w:asciiTheme="minorHAnsi" w:eastAsia="Times New Roman" w:hAnsiTheme="minorHAnsi" w:cs="Calibri"/>
                <w:sz w:val="22"/>
                <w:szCs w:val="22"/>
              </w:rPr>
            </w:pPr>
            <w:r w:rsidRPr="003D7A7C">
              <w:rPr>
                <w:rFonts w:asciiTheme="minorHAnsi" w:eastAsia="Times New Roman" w:hAnsiTheme="minorHAnsi" w:cs="Calibri"/>
                <w:sz w:val="22"/>
                <w:szCs w:val="22"/>
              </w:rPr>
              <w:t xml:space="preserve">MARČIČ, Simon, MARČIČ, Milan, PRAUNSEIS, Zdravko. Electricity and heat production by biomass. </w:t>
            </w:r>
            <w:r w:rsidRPr="003D7A7C">
              <w:rPr>
                <w:rFonts w:asciiTheme="minorHAnsi" w:eastAsia="Times New Roman" w:hAnsiTheme="minorHAnsi" w:cs="Calibri"/>
                <w:i/>
                <w:iCs/>
                <w:sz w:val="22"/>
                <w:szCs w:val="22"/>
              </w:rPr>
              <w:t>Natural resources</w:t>
            </w:r>
            <w:r w:rsidRPr="003D7A7C">
              <w:rPr>
                <w:rFonts w:asciiTheme="minorHAnsi" w:eastAsia="Times New Roman" w:hAnsiTheme="minorHAnsi" w:cs="Calibri"/>
                <w:sz w:val="22"/>
                <w:szCs w:val="22"/>
              </w:rPr>
              <w:t xml:space="preserve">, ISSN 2158-706X, November 2016, vol. 7, no. 11, str. 666-675. </w:t>
            </w:r>
          </w:p>
          <w:p w:rsidR="00695B28" w:rsidRDefault="00695B28" w:rsidP="003D7A7C">
            <w:pPr>
              <w:rPr>
                <w:rFonts w:asciiTheme="minorHAnsi" w:eastAsia="Times New Roman" w:hAnsiTheme="minorHAnsi" w:cs="Calibri"/>
                <w:sz w:val="22"/>
                <w:szCs w:val="22"/>
              </w:rPr>
            </w:pPr>
          </w:p>
          <w:p w:rsidR="0045545B" w:rsidRPr="003D7A7C" w:rsidRDefault="0045545B" w:rsidP="003D7A7C">
            <w:pPr>
              <w:rPr>
                <w:rFonts w:asciiTheme="minorHAnsi" w:hAnsiTheme="minorHAnsi" w:cs="Calibri"/>
                <w:sz w:val="22"/>
                <w:szCs w:val="22"/>
              </w:rPr>
            </w:pPr>
            <w:r w:rsidRPr="003D7A7C">
              <w:rPr>
                <w:rFonts w:asciiTheme="minorHAnsi" w:eastAsia="Times New Roman" w:hAnsiTheme="minorHAnsi" w:cs="Calibri"/>
                <w:sz w:val="22"/>
                <w:szCs w:val="22"/>
              </w:rPr>
              <w:t xml:space="preserve">MARČIČ, Simon, MARČIČ, Milan, PRAUNSEIS, Zdravko. Mathematical model for the injector of a common rail fuel-injection system. </w:t>
            </w:r>
            <w:r w:rsidRPr="003D7A7C">
              <w:rPr>
                <w:rFonts w:asciiTheme="minorHAnsi" w:eastAsia="Times New Roman" w:hAnsiTheme="minorHAnsi" w:cs="Calibri"/>
                <w:i/>
                <w:iCs/>
                <w:sz w:val="22"/>
                <w:szCs w:val="22"/>
              </w:rPr>
              <w:t>Engineering</w:t>
            </w:r>
            <w:r w:rsidRPr="003D7A7C">
              <w:rPr>
                <w:rFonts w:asciiTheme="minorHAnsi" w:eastAsia="Times New Roman" w:hAnsiTheme="minorHAnsi" w:cs="Calibri"/>
                <w:sz w:val="22"/>
                <w:szCs w:val="22"/>
              </w:rPr>
              <w:t xml:space="preserve">, ISSN 1947-3931. [Print ed.], June 2015, vol. 7, no. 6, str. 307-321. </w:t>
            </w:r>
          </w:p>
        </w:tc>
      </w:tr>
    </w:tbl>
    <w:p w:rsidR="0045545B" w:rsidRPr="003D7A7C" w:rsidRDefault="0045545B" w:rsidP="003D7A7C">
      <w:pPr>
        <w:rPr>
          <w:rFonts w:asciiTheme="minorHAnsi" w:hAnsiTheme="minorHAnsi" w:cs="Calibri"/>
          <w:sz w:val="22"/>
          <w:szCs w:val="22"/>
        </w:rPr>
      </w:pPr>
    </w:p>
    <w:p w:rsidR="0045545B" w:rsidRPr="003D7A7C" w:rsidRDefault="0045545B" w:rsidP="003D7A7C">
      <w:pPr>
        <w:rPr>
          <w:rFonts w:asciiTheme="minorHAnsi" w:hAnsiTheme="minorHAnsi"/>
          <w:sz w:val="22"/>
          <w:szCs w:val="22"/>
        </w:rPr>
      </w:pPr>
    </w:p>
    <w:p w:rsidR="0045545B" w:rsidRPr="003D7A7C" w:rsidRDefault="0045545B" w:rsidP="003D7A7C">
      <w:pPr>
        <w:rPr>
          <w:rFonts w:asciiTheme="minorHAnsi" w:hAnsiTheme="minorHAnsi"/>
          <w:sz w:val="22"/>
          <w:szCs w:val="22"/>
        </w:rPr>
        <w:sectPr w:rsidR="0045545B" w:rsidRPr="003D7A7C" w:rsidSect="005F7518">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8"/>
        <w:gridCol w:w="240"/>
        <w:gridCol w:w="781"/>
        <w:gridCol w:w="472"/>
        <w:gridCol w:w="15"/>
        <w:gridCol w:w="458"/>
        <w:gridCol w:w="255"/>
        <w:gridCol w:w="218"/>
        <w:gridCol w:w="480"/>
        <w:gridCol w:w="10"/>
        <w:gridCol w:w="11"/>
        <w:gridCol w:w="131"/>
        <w:gridCol w:w="710"/>
        <w:gridCol w:w="76"/>
        <w:gridCol w:w="62"/>
        <w:gridCol w:w="990"/>
        <w:gridCol w:w="365"/>
        <w:gridCol w:w="1193"/>
        <w:gridCol w:w="224"/>
        <w:gridCol w:w="132"/>
        <w:gridCol w:w="1071"/>
      </w:tblGrid>
      <w:tr w:rsidR="00890592" w:rsidRPr="003D7A7C" w:rsidTr="00181614">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lastRenderedPageBreak/>
              <w:t>UČNI NAČRT PREDMETA / COURSE SYLLABUS</w:t>
            </w:r>
          </w:p>
        </w:tc>
      </w:tr>
      <w:tr w:rsidR="00890592" w:rsidRPr="003D7A7C" w:rsidTr="00181614">
        <w:tc>
          <w:tcPr>
            <w:tcW w:w="1796" w:type="dxa"/>
            <w:gridSpan w:val="2"/>
          </w:tcPr>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b/>
                <w:color w:val="000000" w:themeColor="text1"/>
                <w:sz w:val="22"/>
                <w:szCs w:val="22"/>
              </w:rPr>
            </w:pPr>
            <w:r w:rsidRPr="003D7A7C">
              <w:rPr>
                <w:rFonts w:asciiTheme="minorHAnsi" w:hAnsiTheme="minorHAnsi"/>
                <w:b/>
                <w:color w:val="000000" w:themeColor="text1"/>
                <w:sz w:val="22"/>
                <w:szCs w:val="22"/>
              </w:rPr>
              <w:t>METODE IZKORIŠČANJA ENERGETSKIH VIROV</w:t>
            </w:r>
          </w:p>
        </w:tc>
      </w:tr>
      <w:tr w:rsidR="00890592" w:rsidRPr="003D7A7C" w:rsidTr="00181614">
        <w:tc>
          <w:tcPr>
            <w:tcW w:w="1796" w:type="dxa"/>
            <w:gridSpan w:val="2"/>
          </w:tcPr>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b/>
                <w:color w:val="000000" w:themeColor="text1"/>
                <w:sz w:val="22"/>
                <w:szCs w:val="22"/>
                <w:lang w:val="en-US"/>
              </w:rPr>
            </w:pPr>
            <w:r w:rsidRPr="003D7A7C">
              <w:rPr>
                <w:rFonts w:asciiTheme="minorHAnsi" w:hAnsiTheme="minorHAnsi"/>
                <w:b/>
                <w:color w:val="000000" w:themeColor="text1"/>
                <w:sz w:val="22"/>
                <w:szCs w:val="22"/>
                <w:lang w:val="en-US"/>
              </w:rPr>
              <w:t>METHODS OF ENERGY RESOURCES EXPLOITATION</w:t>
            </w:r>
          </w:p>
        </w:tc>
      </w:tr>
      <w:tr w:rsidR="00890592" w:rsidRPr="003D7A7C" w:rsidTr="00181614">
        <w:tc>
          <w:tcPr>
            <w:tcW w:w="3304" w:type="dxa"/>
            <w:gridSpan w:val="6"/>
            <w:vAlign w:val="center"/>
          </w:tcPr>
          <w:p w:rsidR="00181614" w:rsidRPr="003D7A7C" w:rsidRDefault="00181614" w:rsidP="003D7A7C">
            <w:pPr>
              <w:jc w:val="center"/>
              <w:rPr>
                <w:rFonts w:asciiTheme="minorHAnsi" w:hAnsiTheme="minorHAnsi" w:cs="Calibri"/>
                <w:b/>
                <w:color w:val="000000" w:themeColor="text1"/>
                <w:sz w:val="22"/>
                <w:szCs w:val="22"/>
              </w:rPr>
            </w:pPr>
          </w:p>
        </w:tc>
        <w:tc>
          <w:tcPr>
            <w:tcW w:w="3401" w:type="dxa"/>
            <w:gridSpan w:val="11"/>
            <w:vAlign w:val="center"/>
          </w:tcPr>
          <w:p w:rsidR="00181614" w:rsidRPr="003D7A7C" w:rsidRDefault="00181614" w:rsidP="003D7A7C">
            <w:pPr>
              <w:jc w:val="center"/>
              <w:rPr>
                <w:rFonts w:asciiTheme="minorHAnsi" w:hAnsiTheme="minorHAnsi" w:cs="Calibri"/>
                <w:b/>
                <w:color w:val="000000" w:themeColor="text1"/>
                <w:sz w:val="22"/>
                <w:szCs w:val="22"/>
              </w:rPr>
            </w:pPr>
          </w:p>
        </w:tc>
        <w:tc>
          <w:tcPr>
            <w:tcW w:w="1558" w:type="dxa"/>
            <w:gridSpan w:val="2"/>
            <w:vAlign w:val="center"/>
          </w:tcPr>
          <w:p w:rsidR="00181614" w:rsidRPr="003D7A7C" w:rsidRDefault="00181614" w:rsidP="003D7A7C">
            <w:pPr>
              <w:jc w:val="center"/>
              <w:rPr>
                <w:rFonts w:asciiTheme="minorHAnsi" w:hAnsiTheme="minorHAnsi" w:cs="Calibri"/>
                <w:b/>
                <w:color w:val="000000" w:themeColor="text1"/>
                <w:sz w:val="22"/>
                <w:szCs w:val="22"/>
              </w:rPr>
            </w:pPr>
          </w:p>
        </w:tc>
        <w:tc>
          <w:tcPr>
            <w:tcW w:w="1427" w:type="dxa"/>
            <w:gridSpan w:val="3"/>
            <w:vAlign w:val="center"/>
          </w:tcPr>
          <w:p w:rsidR="00181614" w:rsidRPr="003D7A7C" w:rsidRDefault="00181614" w:rsidP="003D7A7C">
            <w:pPr>
              <w:jc w:val="center"/>
              <w:rPr>
                <w:rFonts w:asciiTheme="minorHAnsi" w:hAnsiTheme="minorHAnsi" w:cs="Calibri"/>
                <w:b/>
                <w:color w:val="000000" w:themeColor="text1"/>
                <w:sz w:val="22"/>
                <w:szCs w:val="22"/>
              </w:rPr>
            </w:pPr>
          </w:p>
        </w:tc>
      </w:tr>
      <w:tr w:rsidR="00890592" w:rsidRPr="003D7A7C" w:rsidTr="00181614">
        <w:tc>
          <w:tcPr>
            <w:tcW w:w="3304" w:type="dxa"/>
            <w:gridSpan w:val="6"/>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Študijski program in stopnja</w:t>
            </w:r>
          </w:p>
          <w:p w:rsidR="00181614" w:rsidRPr="003D7A7C" w:rsidRDefault="00181614" w:rsidP="003D7A7C">
            <w:pPr>
              <w:jc w:val="center"/>
              <w:rPr>
                <w:rFonts w:asciiTheme="minorHAnsi" w:hAnsiTheme="minorHAnsi" w:cs="Calibri"/>
                <w:color w:val="000000" w:themeColor="text1"/>
                <w:sz w:val="22"/>
                <w:szCs w:val="22"/>
              </w:rPr>
            </w:pPr>
            <w:r w:rsidRPr="003D7A7C">
              <w:rPr>
                <w:rFonts w:asciiTheme="minorHAnsi" w:hAnsiTheme="minorHAnsi" w:cs="Calibri"/>
                <w:b/>
                <w:color w:val="000000" w:themeColor="text1"/>
                <w:sz w:val="22"/>
                <w:szCs w:val="22"/>
              </w:rPr>
              <w:t>Study programme and level</w:t>
            </w:r>
          </w:p>
        </w:tc>
        <w:tc>
          <w:tcPr>
            <w:tcW w:w="3401" w:type="dxa"/>
            <w:gridSpan w:val="11"/>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Študijska smer</w:t>
            </w:r>
          </w:p>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Study field</w:t>
            </w:r>
          </w:p>
        </w:tc>
        <w:tc>
          <w:tcPr>
            <w:tcW w:w="1558" w:type="dxa"/>
            <w:gridSpan w:val="2"/>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Letnik</w:t>
            </w:r>
          </w:p>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Academic year</w:t>
            </w:r>
          </w:p>
        </w:tc>
        <w:tc>
          <w:tcPr>
            <w:tcW w:w="1427" w:type="dxa"/>
            <w:gridSpan w:val="3"/>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Semester</w:t>
            </w:r>
          </w:p>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Semester</w:t>
            </w:r>
          </w:p>
        </w:tc>
      </w:tr>
      <w:tr w:rsidR="00890592" w:rsidRPr="003D7A7C" w:rsidTr="00181614">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r w:rsidRPr="003D7A7C">
              <w:rPr>
                <w:rFonts w:asciiTheme="minorHAnsi" w:hAnsiTheme="minorHAnsi"/>
                <w:color w:val="000000" w:themeColor="text1"/>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r w:rsidRPr="003D7A7C">
              <w:rPr>
                <w:rFonts w:asciiTheme="minorHAnsi" w:hAnsiTheme="minorHAnsi" w:cs="Calibri"/>
                <w:b/>
                <w:bCs/>
                <w:color w:val="000000" w:themeColor="text1"/>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r w:rsidRPr="003D7A7C">
              <w:rPr>
                <w:rFonts w:asciiTheme="minorHAnsi" w:hAnsiTheme="minorHAnsi" w:cs="Calibri"/>
                <w:b/>
                <w:bCs/>
                <w:color w:val="000000" w:themeColor="text1"/>
                <w:sz w:val="22"/>
                <w:szCs w:val="22"/>
              </w:rPr>
              <w:t>1</w:t>
            </w:r>
          </w:p>
        </w:tc>
      </w:tr>
      <w:tr w:rsidR="00890592" w:rsidRPr="003D7A7C" w:rsidTr="00181614">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Cs/>
                <w:color w:val="000000" w:themeColor="text1"/>
                <w:sz w:val="22"/>
                <w:szCs w:val="22"/>
              </w:rPr>
            </w:pPr>
            <w:r w:rsidRPr="003D7A7C">
              <w:rPr>
                <w:rFonts w:asciiTheme="minorHAnsi" w:hAnsiTheme="minorHAnsi" w:cs="Calibri"/>
                <w:bCs/>
                <w:color w:val="000000" w:themeColor="text1"/>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r w:rsidRPr="003D7A7C">
              <w:rPr>
                <w:rFonts w:asciiTheme="minorHAnsi" w:hAnsiTheme="minorHAnsi" w:cs="Calibri"/>
                <w:b/>
                <w:bCs/>
                <w:color w:val="000000" w:themeColor="text1"/>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r w:rsidRPr="003D7A7C">
              <w:rPr>
                <w:rFonts w:asciiTheme="minorHAnsi" w:hAnsiTheme="minorHAnsi" w:cs="Calibri"/>
                <w:b/>
                <w:bCs/>
                <w:color w:val="000000" w:themeColor="text1"/>
                <w:sz w:val="22"/>
                <w:szCs w:val="22"/>
              </w:rPr>
              <w:t>1</w:t>
            </w:r>
          </w:p>
        </w:tc>
      </w:tr>
      <w:tr w:rsidR="00890592" w:rsidRPr="003D7A7C" w:rsidTr="00181614">
        <w:trPr>
          <w:trHeight w:val="103"/>
        </w:trPr>
        <w:tc>
          <w:tcPr>
            <w:tcW w:w="9690" w:type="dxa"/>
            <w:gridSpan w:val="22"/>
          </w:tcPr>
          <w:p w:rsidR="00181614" w:rsidRPr="003D7A7C" w:rsidRDefault="00181614" w:rsidP="003D7A7C">
            <w:pPr>
              <w:rPr>
                <w:rFonts w:asciiTheme="minorHAnsi" w:hAnsiTheme="minorHAnsi" w:cs="Calibri"/>
                <w:b/>
                <w:bCs/>
                <w:color w:val="000000" w:themeColor="text1"/>
                <w:sz w:val="22"/>
                <w:szCs w:val="22"/>
              </w:rPr>
            </w:pPr>
          </w:p>
        </w:tc>
      </w:tr>
      <w:tr w:rsidR="00890592" w:rsidRPr="003D7A7C" w:rsidTr="00181614">
        <w:tc>
          <w:tcPr>
            <w:tcW w:w="5715" w:type="dxa"/>
            <w:gridSpan w:val="16"/>
            <w:tcBorders>
              <w:top w:val="nil"/>
              <w:left w:val="nil"/>
              <w:bottom w:val="nil"/>
              <w:right w:val="single" w:sz="4" w:space="0" w:color="auto"/>
            </w:tcBorders>
          </w:tcPr>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Obvezni/Obligatory</w:t>
            </w:r>
          </w:p>
        </w:tc>
      </w:tr>
      <w:tr w:rsidR="00890592" w:rsidRPr="003D7A7C" w:rsidTr="00181614">
        <w:tc>
          <w:tcPr>
            <w:tcW w:w="5715" w:type="dxa"/>
            <w:gridSpan w:val="16"/>
          </w:tcPr>
          <w:p w:rsidR="00181614" w:rsidRPr="003D7A7C" w:rsidRDefault="00181614" w:rsidP="003D7A7C">
            <w:pPr>
              <w:rPr>
                <w:rFonts w:asciiTheme="minorHAnsi" w:hAnsiTheme="minorHAnsi" w:cs="Calibri"/>
                <w:b/>
                <w:color w:val="000000" w:themeColor="text1"/>
                <w:sz w:val="22"/>
                <w:szCs w:val="22"/>
              </w:rPr>
            </w:pPr>
          </w:p>
        </w:tc>
        <w:tc>
          <w:tcPr>
            <w:tcW w:w="3975" w:type="dxa"/>
            <w:gridSpan w:val="6"/>
            <w:tcBorders>
              <w:top w:val="single" w:sz="4" w:space="0" w:color="auto"/>
              <w:left w:val="nil"/>
              <w:bottom w:val="single" w:sz="4" w:space="0" w:color="auto"/>
              <w:right w:val="nil"/>
            </w:tcBorders>
          </w:tcPr>
          <w:p w:rsidR="00181614" w:rsidRPr="003D7A7C" w:rsidRDefault="00181614" w:rsidP="003D7A7C">
            <w:pPr>
              <w:rPr>
                <w:rFonts w:asciiTheme="minorHAnsi" w:hAnsiTheme="minorHAnsi" w:cs="Calibri"/>
                <w:color w:val="000000" w:themeColor="text1"/>
                <w:sz w:val="22"/>
                <w:szCs w:val="22"/>
              </w:rPr>
            </w:pPr>
          </w:p>
        </w:tc>
      </w:tr>
      <w:tr w:rsidR="00890592" w:rsidRPr="003D7A7C" w:rsidTr="00181614">
        <w:tc>
          <w:tcPr>
            <w:tcW w:w="5715" w:type="dxa"/>
            <w:gridSpan w:val="16"/>
            <w:tcBorders>
              <w:top w:val="nil"/>
              <w:left w:val="nil"/>
              <w:bottom w:val="nil"/>
              <w:right w:val="single" w:sz="4" w:space="0" w:color="auto"/>
            </w:tcBorders>
          </w:tcPr>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M</w:t>
            </w:r>
          </w:p>
        </w:tc>
      </w:tr>
      <w:tr w:rsidR="00890592" w:rsidRPr="003D7A7C" w:rsidTr="00181614">
        <w:tc>
          <w:tcPr>
            <w:tcW w:w="9690" w:type="dxa"/>
            <w:gridSpan w:val="22"/>
          </w:tcPr>
          <w:p w:rsidR="00181614" w:rsidRPr="003D7A7C" w:rsidRDefault="00181614" w:rsidP="003D7A7C">
            <w:pPr>
              <w:rPr>
                <w:rFonts w:asciiTheme="minorHAnsi" w:hAnsiTheme="minorHAnsi" w:cs="Calibri"/>
                <w:color w:val="000000" w:themeColor="text1"/>
                <w:sz w:val="22"/>
                <w:szCs w:val="22"/>
              </w:rPr>
            </w:pPr>
          </w:p>
        </w:tc>
      </w:tr>
      <w:tr w:rsidR="00890592" w:rsidRPr="003D7A7C" w:rsidTr="00181614">
        <w:tc>
          <w:tcPr>
            <w:tcW w:w="1408" w:type="dxa"/>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Predavanja</w:t>
            </w:r>
          </w:p>
          <w:p w:rsidR="00181614" w:rsidRPr="003D7A7C" w:rsidRDefault="00181614" w:rsidP="003D7A7C">
            <w:pPr>
              <w:jc w:val="center"/>
              <w:rPr>
                <w:rFonts w:asciiTheme="minorHAnsi" w:hAnsiTheme="minorHAnsi" w:cs="Calibri"/>
                <w:color w:val="000000" w:themeColor="text1"/>
                <w:sz w:val="22"/>
                <w:szCs w:val="22"/>
              </w:rPr>
            </w:pPr>
            <w:r w:rsidRPr="003D7A7C">
              <w:rPr>
                <w:rFonts w:asciiTheme="minorHAnsi" w:hAnsiTheme="minorHAnsi" w:cs="Calibri"/>
                <w:b/>
                <w:color w:val="000000" w:themeColor="text1"/>
                <w:sz w:val="22"/>
                <w:szCs w:val="22"/>
              </w:rPr>
              <w:t>Lectures</w:t>
            </w:r>
          </w:p>
        </w:tc>
        <w:tc>
          <w:tcPr>
            <w:tcW w:w="1409" w:type="dxa"/>
            <w:gridSpan w:val="3"/>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Seminar</w:t>
            </w:r>
          </w:p>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Seminar</w:t>
            </w:r>
          </w:p>
        </w:tc>
        <w:tc>
          <w:tcPr>
            <w:tcW w:w="1418" w:type="dxa"/>
            <w:gridSpan w:val="5"/>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Vaje</w:t>
            </w:r>
          </w:p>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Tutorial</w:t>
            </w:r>
          </w:p>
        </w:tc>
        <w:tc>
          <w:tcPr>
            <w:tcW w:w="1418" w:type="dxa"/>
            <w:gridSpan w:val="6"/>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Klinične vaje</w:t>
            </w:r>
          </w:p>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work</w:t>
            </w:r>
          </w:p>
        </w:tc>
        <w:tc>
          <w:tcPr>
            <w:tcW w:w="1417" w:type="dxa"/>
            <w:gridSpan w:val="3"/>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Druge oblike študija</w:t>
            </w:r>
          </w:p>
        </w:tc>
        <w:tc>
          <w:tcPr>
            <w:tcW w:w="1417" w:type="dxa"/>
            <w:gridSpan w:val="2"/>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Samost. delo</w:t>
            </w:r>
          </w:p>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Individ. work</w:t>
            </w:r>
          </w:p>
        </w:tc>
        <w:tc>
          <w:tcPr>
            <w:tcW w:w="132" w:type="dxa"/>
            <w:vAlign w:val="center"/>
          </w:tcPr>
          <w:p w:rsidR="00181614" w:rsidRPr="003D7A7C" w:rsidRDefault="00181614" w:rsidP="003D7A7C">
            <w:pPr>
              <w:jc w:val="center"/>
              <w:rPr>
                <w:rFonts w:asciiTheme="minorHAnsi" w:hAnsiTheme="minorHAnsi" w:cs="Calibri"/>
                <w:b/>
                <w:bCs/>
                <w:color w:val="000000" w:themeColor="text1"/>
                <w:sz w:val="22"/>
                <w:szCs w:val="22"/>
              </w:rPr>
            </w:pPr>
          </w:p>
        </w:tc>
        <w:tc>
          <w:tcPr>
            <w:tcW w:w="1071" w:type="dxa"/>
            <w:tcBorders>
              <w:top w:val="nil"/>
              <w:left w:val="nil"/>
              <w:bottom w:val="single" w:sz="4" w:space="0" w:color="auto"/>
              <w:right w:val="nil"/>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ECTS</w:t>
            </w:r>
          </w:p>
        </w:tc>
      </w:tr>
      <w:tr w:rsidR="00890592" w:rsidRPr="003D7A7C" w:rsidTr="00181614">
        <w:trPr>
          <w:trHeight w:val="318"/>
        </w:trPr>
        <w:tc>
          <w:tcPr>
            <w:tcW w:w="1408" w:type="dxa"/>
            <w:vMerge w:val="restart"/>
            <w:tcBorders>
              <w:top w:val="single" w:sz="4" w:space="0" w:color="auto"/>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417" w:type="dxa"/>
            <w:gridSpan w:val="3"/>
            <w:vMerge w:val="restart"/>
            <w:tcBorders>
              <w:top w:val="single" w:sz="4" w:space="0" w:color="auto"/>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417" w:type="dxa"/>
            <w:gridSpan w:val="2"/>
            <w:vMerge w:val="restart"/>
            <w:tcBorders>
              <w:top w:val="single" w:sz="4" w:space="0" w:color="auto"/>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65</w:t>
            </w:r>
          </w:p>
        </w:tc>
        <w:tc>
          <w:tcPr>
            <w:tcW w:w="132" w:type="dxa"/>
            <w:tcBorders>
              <w:top w:val="nil"/>
              <w:left w:val="single" w:sz="4" w:space="0" w:color="auto"/>
              <w:bottom w:val="nil"/>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071" w:type="dxa"/>
            <w:vMerge w:val="restart"/>
            <w:tcBorders>
              <w:top w:val="single" w:sz="4" w:space="0" w:color="auto"/>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4</w:t>
            </w:r>
          </w:p>
        </w:tc>
      </w:tr>
      <w:tr w:rsidR="00890592" w:rsidRPr="003D7A7C" w:rsidTr="00181614">
        <w:trPr>
          <w:trHeight w:val="318"/>
        </w:trPr>
        <w:tc>
          <w:tcPr>
            <w:tcW w:w="1408" w:type="dxa"/>
            <w:vMerge/>
            <w:tcBorders>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409" w:type="dxa"/>
            <w:gridSpan w:val="3"/>
            <w:vMerge/>
            <w:tcBorders>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RV</w:t>
            </w:r>
          </w:p>
        </w:tc>
        <w:tc>
          <w:tcPr>
            <w:tcW w:w="1418" w:type="dxa"/>
            <w:gridSpan w:val="6"/>
            <w:vMerge/>
            <w:tcBorders>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417" w:type="dxa"/>
            <w:gridSpan w:val="3"/>
            <w:vMerge/>
            <w:tcBorders>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417" w:type="dxa"/>
            <w:gridSpan w:val="2"/>
            <w:vMerge/>
            <w:tcBorders>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32" w:type="dxa"/>
            <w:tcBorders>
              <w:top w:val="nil"/>
              <w:left w:val="single" w:sz="4" w:space="0" w:color="auto"/>
              <w:bottom w:val="nil"/>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071" w:type="dxa"/>
            <w:vMerge/>
            <w:tcBorders>
              <w:left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r>
      <w:tr w:rsidR="00890592" w:rsidRPr="003D7A7C" w:rsidTr="00181614">
        <w:trPr>
          <w:trHeight w:val="318"/>
        </w:trPr>
        <w:tc>
          <w:tcPr>
            <w:tcW w:w="1408" w:type="dxa"/>
            <w:vMerge/>
            <w:tcBorders>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1409" w:type="dxa"/>
            <w:gridSpan w:val="3"/>
            <w:vMerge/>
            <w:tcBorders>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color w:val="000000" w:themeColor="text1"/>
                <w:sz w:val="22"/>
                <w:szCs w:val="22"/>
              </w:rPr>
            </w:pPr>
          </w:p>
        </w:tc>
        <w:tc>
          <w:tcPr>
            <w:tcW w:w="1418" w:type="dxa"/>
            <w:gridSpan w:val="6"/>
            <w:vMerge/>
            <w:tcBorders>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p>
        </w:tc>
        <w:tc>
          <w:tcPr>
            <w:tcW w:w="132" w:type="dxa"/>
            <w:tcBorders>
              <w:top w:val="nil"/>
              <w:left w:val="single" w:sz="4" w:space="0" w:color="auto"/>
              <w:bottom w:val="nil"/>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p>
        </w:tc>
        <w:tc>
          <w:tcPr>
            <w:tcW w:w="1071" w:type="dxa"/>
            <w:vMerge/>
            <w:tcBorders>
              <w:left w:val="single" w:sz="4" w:space="0" w:color="auto"/>
              <w:bottom w:val="single" w:sz="4" w:space="0" w:color="auto"/>
              <w:right w:val="single" w:sz="4" w:space="0" w:color="auto"/>
            </w:tcBorders>
            <w:vAlign w:val="center"/>
          </w:tcPr>
          <w:p w:rsidR="00181614" w:rsidRPr="003D7A7C" w:rsidRDefault="00181614" w:rsidP="003D7A7C">
            <w:pPr>
              <w:jc w:val="center"/>
              <w:rPr>
                <w:rFonts w:asciiTheme="minorHAnsi" w:hAnsiTheme="minorHAnsi" w:cs="Calibri"/>
                <w:b/>
                <w:bCs/>
                <w:color w:val="000000" w:themeColor="text1"/>
                <w:sz w:val="22"/>
                <w:szCs w:val="22"/>
              </w:rPr>
            </w:pPr>
          </w:p>
        </w:tc>
      </w:tr>
      <w:tr w:rsidR="00890592" w:rsidRPr="003D7A7C" w:rsidTr="00181614">
        <w:tc>
          <w:tcPr>
            <w:tcW w:w="9690" w:type="dxa"/>
            <w:gridSpan w:val="22"/>
          </w:tcPr>
          <w:p w:rsidR="00181614" w:rsidRPr="003D7A7C" w:rsidRDefault="00181614" w:rsidP="003D7A7C">
            <w:pPr>
              <w:rPr>
                <w:rFonts w:asciiTheme="minorHAnsi" w:hAnsiTheme="minorHAnsi" w:cs="Calibri"/>
                <w:b/>
                <w:bCs/>
                <w:color w:val="000000" w:themeColor="text1"/>
                <w:sz w:val="22"/>
                <w:szCs w:val="22"/>
              </w:rPr>
            </w:pPr>
          </w:p>
        </w:tc>
      </w:tr>
      <w:tr w:rsidR="00890592" w:rsidRPr="003D7A7C" w:rsidTr="00181614">
        <w:tc>
          <w:tcPr>
            <w:tcW w:w="3304" w:type="dxa"/>
            <w:gridSpan w:val="6"/>
          </w:tcPr>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Nosilec predmeta / Lecturer:</w:t>
            </w:r>
          </w:p>
        </w:tc>
        <w:tc>
          <w:tcPr>
            <w:tcW w:w="6386" w:type="dxa"/>
            <w:gridSpan w:val="16"/>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s="Calibri"/>
                <w:color w:val="000000" w:themeColor="text1"/>
                <w:sz w:val="22"/>
                <w:szCs w:val="22"/>
              </w:rPr>
            </w:pPr>
            <w:r w:rsidRPr="003D7A7C">
              <w:rPr>
                <w:rFonts w:asciiTheme="minorHAnsi" w:hAnsiTheme="minorHAnsi"/>
                <w:b/>
                <w:color w:val="000000" w:themeColor="text1"/>
                <w:sz w:val="22"/>
                <w:szCs w:val="22"/>
              </w:rPr>
              <w:t>MILAN MEDVED</w:t>
            </w:r>
          </w:p>
        </w:tc>
      </w:tr>
      <w:tr w:rsidR="00890592" w:rsidRPr="003D7A7C" w:rsidTr="00181614">
        <w:tc>
          <w:tcPr>
            <w:tcW w:w="9690" w:type="dxa"/>
            <w:gridSpan w:val="22"/>
          </w:tcPr>
          <w:p w:rsidR="00181614" w:rsidRPr="003D7A7C" w:rsidRDefault="00181614" w:rsidP="003D7A7C">
            <w:pPr>
              <w:jc w:val="both"/>
              <w:rPr>
                <w:rFonts w:asciiTheme="minorHAnsi" w:hAnsiTheme="minorHAnsi" w:cs="Calibri"/>
                <w:color w:val="000000" w:themeColor="text1"/>
                <w:sz w:val="22"/>
                <w:szCs w:val="22"/>
              </w:rPr>
            </w:pPr>
          </w:p>
        </w:tc>
      </w:tr>
      <w:tr w:rsidR="00890592" w:rsidRPr="003D7A7C" w:rsidTr="00181614">
        <w:tc>
          <w:tcPr>
            <w:tcW w:w="2036" w:type="dxa"/>
            <w:gridSpan w:val="3"/>
            <w:vMerge w:val="restart"/>
          </w:tcPr>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Jeziki / Languages:</w:t>
            </w:r>
          </w:p>
        </w:tc>
        <w:tc>
          <w:tcPr>
            <w:tcW w:w="2700" w:type="dxa"/>
            <w:gridSpan w:val="9"/>
          </w:tcPr>
          <w:p w:rsidR="00181614" w:rsidRPr="003D7A7C" w:rsidRDefault="00181614" w:rsidP="003D7A7C">
            <w:pPr>
              <w:jc w:val="right"/>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rsidR="00181614" w:rsidRPr="003D7A7C" w:rsidRDefault="00181614" w:rsidP="003D7A7C">
            <w:pPr>
              <w:jc w:val="both"/>
              <w:rPr>
                <w:rFonts w:asciiTheme="minorHAnsi" w:hAnsiTheme="minorHAnsi"/>
                <w:color w:val="000000" w:themeColor="text1"/>
                <w:sz w:val="22"/>
                <w:szCs w:val="22"/>
              </w:rPr>
            </w:pPr>
            <w:r w:rsidRPr="003D7A7C">
              <w:rPr>
                <w:rFonts w:asciiTheme="minorHAnsi" w:hAnsiTheme="minorHAnsi"/>
                <w:color w:val="000000" w:themeColor="text1"/>
                <w:sz w:val="22"/>
                <w:szCs w:val="22"/>
              </w:rPr>
              <w:t>slovenski / Slovene</w:t>
            </w:r>
          </w:p>
        </w:tc>
      </w:tr>
      <w:tr w:rsidR="00890592" w:rsidRPr="003D7A7C" w:rsidTr="00181614">
        <w:trPr>
          <w:trHeight w:val="215"/>
        </w:trPr>
        <w:tc>
          <w:tcPr>
            <w:tcW w:w="2036" w:type="dxa"/>
            <w:gridSpan w:val="3"/>
            <w:vMerge/>
            <w:vAlign w:val="center"/>
          </w:tcPr>
          <w:p w:rsidR="00181614" w:rsidRPr="003D7A7C" w:rsidRDefault="00181614" w:rsidP="003D7A7C">
            <w:pPr>
              <w:rPr>
                <w:rFonts w:asciiTheme="minorHAnsi" w:hAnsiTheme="minorHAnsi" w:cs="Calibri"/>
                <w:b/>
                <w:bCs/>
                <w:color w:val="000000" w:themeColor="text1"/>
                <w:sz w:val="22"/>
                <w:szCs w:val="22"/>
              </w:rPr>
            </w:pPr>
          </w:p>
        </w:tc>
        <w:tc>
          <w:tcPr>
            <w:tcW w:w="2700" w:type="dxa"/>
            <w:gridSpan w:val="9"/>
          </w:tcPr>
          <w:p w:rsidR="00181614" w:rsidRPr="003D7A7C" w:rsidRDefault="00181614" w:rsidP="003D7A7C">
            <w:pPr>
              <w:jc w:val="right"/>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rsidR="00181614" w:rsidRPr="003D7A7C" w:rsidRDefault="00181614" w:rsidP="003D7A7C">
            <w:pPr>
              <w:jc w:val="both"/>
              <w:rPr>
                <w:rFonts w:asciiTheme="minorHAnsi" w:hAnsiTheme="minorHAnsi"/>
                <w:color w:val="000000" w:themeColor="text1"/>
                <w:sz w:val="22"/>
                <w:szCs w:val="22"/>
              </w:rPr>
            </w:pPr>
            <w:r w:rsidRPr="003D7A7C">
              <w:rPr>
                <w:rFonts w:asciiTheme="minorHAnsi" w:hAnsiTheme="minorHAnsi"/>
                <w:color w:val="000000" w:themeColor="text1"/>
                <w:sz w:val="22"/>
                <w:szCs w:val="22"/>
              </w:rPr>
              <w:t>slovenski / Slovene</w:t>
            </w:r>
          </w:p>
        </w:tc>
      </w:tr>
      <w:tr w:rsidR="00890592" w:rsidRPr="003D7A7C" w:rsidTr="00181614">
        <w:tc>
          <w:tcPr>
            <w:tcW w:w="4725" w:type="dxa"/>
            <w:gridSpan w:val="11"/>
            <w:tcBorders>
              <w:top w:val="nil"/>
              <w:left w:val="nil"/>
              <w:bottom w:val="single" w:sz="4" w:space="0" w:color="auto"/>
              <w:right w:val="nil"/>
            </w:tcBorders>
          </w:tcPr>
          <w:p w:rsidR="00181614" w:rsidRPr="003D7A7C" w:rsidRDefault="00181614" w:rsidP="003D7A7C">
            <w:pPr>
              <w:rPr>
                <w:rFonts w:asciiTheme="minorHAnsi" w:hAnsiTheme="minorHAnsi" w:cs="Calibri"/>
                <w:b/>
                <w:bCs/>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Pogoji za vključitev v delo oz. za opravljanje študijskih obveznosti:</w:t>
            </w:r>
          </w:p>
        </w:tc>
        <w:tc>
          <w:tcPr>
            <w:tcW w:w="142" w:type="dxa"/>
            <w:gridSpan w:val="2"/>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p>
        </w:tc>
        <w:tc>
          <w:tcPr>
            <w:tcW w:w="4823" w:type="dxa"/>
            <w:gridSpan w:val="9"/>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Prerequisits:</w:t>
            </w:r>
          </w:p>
        </w:tc>
      </w:tr>
      <w:tr w:rsidR="00890592" w:rsidRPr="003D7A7C" w:rsidTr="00181614">
        <w:trPr>
          <w:trHeight w:val="267"/>
        </w:trPr>
        <w:tc>
          <w:tcPr>
            <w:tcW w:w="4725" w:type="dxa"/>
            <w:gridSpan w:val="11"/>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Ni pogojev.</w:t>
            </w:r>
          </w:p>
        </w:tc>
        <w:tc>
          <w:tcPr>
            <w:tcW w:w="142" w:type="dxa"/>
            <w:gridSpan w:val="2"/>
            <w:tcBorders>
              <w:top w:val="nil"/>
              <w:left w:val="single" w:sz="4" w:space="0" w:color="auto"/>
              <w:bottom w:val="nil"/>
              <w:right w:val="single" w:sz="4" w:space="0" w:color="auto"/>
            </w:tcBorders>
          </w:tcPr>
          <w:p w:rsidR="00181614" w:rsidRPr="003D7A7C" w:rsidRDefault="00181614" w:rsidP="003D7A7C">
            <w:pPr>
              <w:rPr>
                <w:rFonts w:asciiTheme="minorHAnsi" w:hAnsiTheme="minorHAnsi" w:cs="Arial"/>
                <w:color w:val="000000" w:themeColor="text1"/>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None.</w:t>
            </w:r>
          </w:p>
        </w:tc>
      </w:tr>
      <w:tr w:rsidR="00890592" w:rsidRPr="003D7A7C" w:rsidTr="00181614">
        <w:trPr>
          <w:trHeight w:val="137"/>
        </w:trPr>
        <w:tc>
          <w:tcPr>
            <w:tcW w:w="4715" w:type="dxa"/>
            <w:gridSpan w:val="10"/>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Vsebina:</w:t>
            </w:r>
            <w:r w:rsidRPr="003D7A7C">
              <w:rPr>
                <w:rFonts w:asciiTheme="minorHAnsi" w:hAnsiTheme="minorHAnsi" w:cs="Calibri"/>
                <w:color w:val="000000" w:themeColor="text1"/>
                <w:sz w:val="22"/>
                <w:szCs w:val="22"/>
              </w:rPr>
              <w:t xml:space="preserve"> </w:t>
            </w:r>
          </w:p>
        </w:tc>
        <w:tc>
          <w:tcPr>
            <w:tcW w:w="152" w:type="dxa"/>
            <w:gridSpan w:val="3"/>
            <w:tcBorders>
              <w:bottom w:val="single" w:sz="4" w:space="0" w:color="auto"/>
            </w:tcBorders>
          </w:tcPr>
          <w:p w:rsidR="00181614" w:rsidRPr="003D7A7C" w:rsidRDefault="00181614" w:rsidP="003D7A7C">
            <w:pPr>
              <w:rPr>
                <w:rFonts w:asciiTheme="minorHAnsi" w:hAnsiTheme="minorHAnsi" w:cs="Calibri"/>
                <w:b/>
                <w:color w:val="000000" w:themeColor="text1"/>
                <w:sz w:val="22"/>
                <w:szCs w:val="22"/>
              </w:rPr>
            </w:pPr>
          </w:p>
        </w:tc>
        <w:tc>
          <w:tcPr>
            <w:tcW w:w="4823" w:type="dxa"/>
            <w:gridSpan w:val="9"/>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lang w:val="en-US"/>
              </w:rPr>
            </w:pPr>
            <w:r w:rsidRPr="003D7A7C">
              <w:rPr>
                <w:rFonts w:asciiTheme="minorHAnsi" w:hAnsiTheme="minorHAnsi" w:cs="Calibri"/>
                <w:b/>
                <w:color w:val="000000" w:themeColor="text1"/>
                <w:sz w:val="22"/>
                <w:szCs w:val="22"/>
                <w:lang w:val="en-US"/>
              </w:rPr>
              <w:t>Content (Syllabus outline):</w:t>
            </w:r>
          </w:p>
        </w:tc>
      </w:tr>
      <w:tr w:rsidR="00890592" w:rsidRPr="003D7A7C" w:rsidTr="00181614">
        <w:trPr>
          <w:trHeight w:val="137"/>
        </w:trPr>
        <w:tc>
          <w:tcPr>
            <w:tcW w:w="4715" w:type="dxa"/>
            <w:gridSpan w:val="10"/>
            <w:tcBorders>
              <w:top w:val="single" w:sz="4" w:space="0" w:color="auto"/>
              <w:left w:val="single" w:sz="4" w:space="0" w:color="auto"/>
              <w:bottom w:val="single" w:sz="4" w:space="0" w:color="auto"/>
              <w:right w:val="single" w:sz="4" w:space="0" w:color="auto"/>
            </w:tcBorders>
          </w:tcPr>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splošne značilnosti energetske dejavnosti</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vpliv človeka na intenzivnost energetske dejavnosti</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trajnostni vidiki energetske dejavnosti</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energetsko načrtovanje</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upravljanje z energetskimi viri</w:t>
            </w:r>
          </w:p>
          <w:p w:rsidR="00181614" w:rsidRPr="003D7A7C" w:rsidRDefault="00181614" w:rsidP="003D7A7C">
            <w:pPr>
              <w:pStyle w:val="Odstavekseznama"/>
              <w:numPr>
                <w:ilvl w:val="0"/>
                <w:numId w:val="21"/>
              </w:numPr>
              <w:rPr>
                <w:rFonts w:asciiTheme="minorHAnsi" w:hAnsiTheme="minorHAnsi"/>
                <w:color w:val="000000" w:themeColor="text1"/>
                <w:sz w:val="22"/>
                <w:szCs w:val="22"/>
              </w:rPr>
            </w:pPr>
            <w:r w:rsidRPr="003D7A7C">
              <w:rPr>
                <w:rFonts w:asciiTheme="minorHAnsi" w:hAnsiTheme="minorHAnsi"/>
                <w:color w:val="000000" w:themeColor="text1"/>
                <w:sz w:val="22"/>
                <w:szCs w:val="22"/>
              </w:rPr>
              <w:t>energetska odvisnost</w:t>
            </w:r>
          </w:p>
          <w:p w:rsidR="00181614" w:rsidRPr="003D7A7C" w:rsidRDefault="00181614" w:rsidP="003D7A7C">
            <w:pPr>
              <w:pStyle w:val="Odstavekseznama"/>
              <w:numPr>
                <w:ilvl w:val="0"/>
                <w:numId w:val="21"/>
              </w:numPr>
              <w:rPr>
                <w:rFonts w:asciiTheme="minorHAnsi" w:hAnsiTheme="minorHAnsi"/>
                <w:color w:val="000000" w:themeColor="text1"/>
                <w:sz w:val="22"/>
                <w:szCs w:val="22"/>
              </w:rPr>
            </w:pPr>
            <w:r w:rsidRPr="003D7A7C">
              <w:rPr>
                <w:rFonts w:asciiTheme="minorHAnsi" w:hAnsiTheme="minorHAnsi"/>
                <w:color w:val="000000" w:themeColor="text1"/>
                <w:sz w:val="22"/>
                <w:szCs w:val="22"/>
              </w:rPr>
              <w:t>cene energentov in vpliv geopolitičnih razmer na njihovo oblikovanje</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energetski trendi globalno, v EU in v Sloveniji </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viri in zaloge energentov globalno</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viri in zaloge energentov, pregled slovenske zakonodaje</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vloga strateških rezerv energetskih virov</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vpliv zakonodaje in vloga energetskih bilanc, </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obnovljivi viri energije nekoč in danes </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lastRenderedPageBreak/>
              <w:t>pomen uporabe najboljših razpoložljivih tehnologij v energetski dejavnosti - BAT</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globalni razvojni trendi v energetiki</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vloga neobnovljivih virov energije v sodobnem svetu, najnovejša spoznanja</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vloga fosilnih goriv v energetski preskrbi</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vloga jedrske tehnologije v energetiki, globalne odločitve, spoznanja in trendi</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prehod v brezoglično družbo</w:t>
            </w:r>
          </w:p>
          <w:p w:rsidR="00181614" w:rsidRPr="003D7A7C" w:rsidRDefault="00181614" w:rsidP="003D7A7C">
            <w:pPr>
              <w:numPr>
                <w:ilvl w:val="0"/>
                <w:numId w:val="21"/>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vloga posameznih obnovljivih virov energije:  sonce, voda, veter, geotermalna energija, biomasa, biogoriva,  energija oceanov, itd.</w:t>
            </w:r>
          </w:p>
          <w:p w:rsidR="00181614" w:rsidRPr="003D7A7C" w:rsidRDefault="00181614" w:rsidP="003D7A7C">
            <w:pPr>
              <w:numPr>
                <w:ilvl w:val="0"/>
                <w:numId w:val="22"/>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primeri tehnoloških postopkov pridobivanja obnovljivih energetskih virov</w:t>
            </w:r>
          </w:p>
          <w:p w:rsidR="00181614" w:rsidRPr="003D7A7C" w:rsidRDefault="00181614" w:rsidP="003D7A7C">
            <w:pPr>
              <w:numPr>
                <w:ilvl w:val="0"/>
                <w:numId w:val="22"/>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vodik - energent 21. stoletja</w:t>
            </w:r>
          </w:p>
          <w:p w:rsidR="00181614" w:rsidRPr="003D7A7C" w:rsidRDefault="00181614" w:rsidP="003D7A7C">
            <w:pPr>
              <w:pStyle w:val="Odstavekseznama"/>
              <w:numPr>
                <w:ilvl w:val="0"/>
                <w:numId w:val="22"/>
              </w:numPr>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konvencionalni in nekonvencionalni tehnološki postopki pridobivanja energetskih virov </w:t>
            </w:r>
          </w:p>
          <w:p w:rsidR="00181614" w:rsidRPr="003D7A7C" w:rsidRDefault="00181614" w:rsidP="003D7A7C">
            <w:pPr>
              <w:numPr>
                <w:ilvl w:val="0"/>
                <w:numId w:val="22"/>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novi postopki pridobivanja energetskih virov:</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hidravlična frakturizacija pri pridobivanju nafte in plina in njene okoljske omejitve</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sodobne metode pridobivanja premoga </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čiste premogovne tehnologije</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podzemno vplinjevanje premoga</w:t>
            </w:r>
          </w:p>
          <w:p w:rsidR="00181614" w:rsidRPr="003D7A7C" w:rsidRDefault="00181614" w:rsidP="003D7A7C">
            <w:pPr>
              <w:numPr>
                <w:ilvl w:val="0"/>
                <w:numId w:val="22"/>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novi postopki transporta energetskih virov</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vloga utekočinjenega zemeljskega plina pri decentralizacija energetskih tokov in razbijanju energetskih monopolov</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terminali za utekočinjanje zemeljskega plina</w:t>
            </w:r>
          </w:p>
          <w:p w:rsidR="00181614" w:rsidRPr="003D7A7C" w:rsidRDefault="00181614" w:rsidP="003D7A7C">
            <w:pPr>
              <w:numPr>
                <w:ilvl w:val="0"/>
                <w:numId w:val="24"/>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sodobni trendi v energetiki:</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povečanja energetske učinkovitosti</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mikro proizvodnja energije</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samooskrba in energetska samozadostnost</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hranilniki energije </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tehnološki preskoki, novi patenti</w:t>
            </w:r>
          </w:p>
          <w:p w:rsidR="00181614" w:rsidRPr="003D7A7C" w:rsidRDefault="00181614" w:rsidP="003D7A7C">
            <w:pPr>
              <w:numPr>
                <w:ilvl w:val="0"/>
                <w:numId w:val="24"/>
              </w:numPr>
              <w:autoSpaceDE w:val="0"/>
              <w:autoSpaceDN w:val="0"/>
              <w:adjustRightInd w:val="0"/>
              <w:rPr>
                <w:rFonts w:asciiTheme="minorHAnsi" w:hAnsiTheme="minorHAnsi"/>
                <w:color w:val="000000" w:themeColor="text1"/>
                <w:sz w:val="22"/>
                <w:szCs w:val="22"/>
              </w:rPr>
            </w:pPr>
            <w:r w:rsidRPr="003D7A7C">
              <w:rPr>
                <w:rFonts w:asciiTheme="minorHAnsi" w:hAnsiTheme="minorHAnsi"/>
                <w:color w:val="000000" w:themeColor="text1"/>
                <w:sz w:val="22"/>
                <w:szCs w:val="22"/>
              </w:rPr>
              <w:t>vloga finančnih vzvodov v energetiki:</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podporne sheme za vzpodbujanje vlaganj v obnovljive energetske vire</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vloga CO2 kuponov pri omejevanju vplivov energetske dejavnosti na okolje</w:t>
            </w:r>
          </w:p>
        </w:tc>
        <w:tc>
          <w:tcPr>
            <w:tcW w:w="152" w:type="dxa"/>
            <w:gridSpan w:val="3"/>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s="Calibri"/>
                <w:b/>
                <w:color w:val="000000" w:themeColor="text1"/>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general characteristics of energy activities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human influences on intensity of energy activities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sustainable aspects of energetics</w:t>
            </w:r>
          </w:p>
          <w:p w:rsidR="00181614" w:rsidRPr="003D7A7C" w:rsidRDefault="00181614" w:rsidP="003D7A7C">
            <w:pPr>
              <w:pStyle w:val="Odstavekseznama"/>
              <w:numPr>
                <w:ilvl w:val="0"/>
                <w:numId w:val="23"/>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planning in energetics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energy resources management</w:t>
            </w:r>
          </w:p>
          <w:p w:rsidR="00181614" w:rsidRPr="003D7A7C" w:rsidRDefault="00181614" w:rsidP="003D7A7C">
            <w:pPr>
              <w:pStyle w:val="Odstavekseznama"/>
              <w:numPr>
                <w:ilvl w:val="0"/>
                <w:numId w:val="23"/>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energy dependency</w:t>
            </w:r>
          </w:p>
          <w:p w:rsidR="00181614" w:rsidRPr="003D7A7C" w:rsidRDefault="00181614" w:rsidP="003D7A7C">
            <w:pPr>
              <w:pStyle w:val="Odstavekseznama"/>
              <w:numPr>
                <w:ilvl w:val="0"/>
                <w:numId w:val="23"/>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energy prices and influence of geopolitical decisions on price shaping</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trends in energetics globally, in EU and Slovenia</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resources and reserves of energy resources</w:t>
            </w:r>
          </w:p>
          <w:p w:rsidR="00181614" w:rsidRPr="003D7A7C" w:rsidRDefault="00181614" w:rsidP="003D7A7C">
            <w:pPr>
              <w:pStyle w:val="Odstavekseznama"/>
              <w:numPr>
                <w:ilvl w:val="0"/>
                <w:numId w:val="23"/>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resources and reserves of energy resources, Slovenian legislation</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role of strategic energy reserves</w:t>
            </w:r>
          </w:p>
          <w:p w:rsidR="00181614" w:rsidRPr="003D7A7C" w:rsidRDefault="00181614" w:rsidP="003D7A7C">
            <w:pPr>
              <w:pStyle w:val="Odstavekseznama"/>
              <w:numPr>
                <w:ilvl w:val="0"/>
                <w:numId w:val="23"/>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legislation influence and role of energy balances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renewable energy resources, past and present</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lastRenderedPageBreak/>
              <w:t>role of best available and up-to date technology in energetics – BAT</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global development trends is energetics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role of unrenewable energy resources in modern world, new recognitions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role of fossil fuels in energy supply</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role of nuclear technology in energetics, global decisions, recognitions and trends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transition to carbon free society</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rPr>
            </w:pPr>
            <w:r w:rsidRPr="003D7A7C">
              <w:rPr>
                <w:rFonts w:asciiTheme="minorHAnsi" w:hAnsiTheme="minorHAnsi"/>
                <w:color w:val="000000" w:themeColor="text1"/>
                <w:sz w:val="22"/>
                <w:szCs w:val="22"/>
              </w:rPr>
              <w:t>role of renewable energy resources: sun, water, wind, geothermal, biomass, biofuels,  ocean’s energy, etc.</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examples of renewable resources production technologies</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hydrogen - energy resource of 21. Century</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conventional and nonconventional technology procedures of energy resource production</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new procedures of energy resource production:</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hydraulic fracturing in oil and natural gas production, influence of environmental restrictions</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modern methods and technologies of coal excavation</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clean coal technologies</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underground coal gasification</w:t>
            </w: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new transport methods of energy resources</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 xml:space="preserve">role of liquified natural gas for decentralization of energy streams and breaking of global energy monopoles </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 xml:space="preserve">terminals for natural gas liquefying </w:t>
            </w:r>
          </w:p>
          <w:p w:rsidR="00181614" w:rsidRPr="003D7A7C" w:rsidRDefault="00181614" w:rsidP="003D7A7C">
            <w:pPr>
              <w:autoSpaceDE w:val="0"/>
              <w:autoSpaceDN w:val="0"/>
              <w:adjustRightInd w:val="0"/>
              <w:rPr>
                <w:rFonts w:asciiTheme="minorHAnsi" w:hAnsiTheme="minorHAnsi"/>
                <w:color w:val="000000" w:themeColor="text1"/>
                <w:sz w:val="22"/>
                <w:szCs w:val="22"/>
                <w:lang w:val="en-US"/>
              </w:rPr>
            </w:pPr>
          </w:p>
          <w:p w:rsidR="00181614" w:rsidRPr="003D7A7C" w:rsidRDefault="00181614" w:rsidP="003D7A7C">
            <w:pPr>
              <w:numPr>
                <w:ilvl w:val="0"/>
                <w:numId w:val="23"/>
              </w:numPr>
              <w:autoSpaceDE w:val="0"/>
              <w:autoSpaceDN w:val="0"/>
              <w:adjustRightInd w:val="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modern trends in energetics</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growth of energy efficiency</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micro energy production</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energy self-supply and energy self-efficiency</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electricity storage systems</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technology leap and new patents</w:t>
            </w:r>
          </w:p>
          <w:p w:rsidR="00181614" w:rsidRPr="003D7A7C" w:rsidRDefault="00181614" w:rsidP="003D7A7C">
            <w:pPr>
              <w:numPr>
                <w:ilvl w:val="0"/>
                <w:numId w:val="23"/>
              </w:numPr>
              <w:autoSpaceDE w:val="0"/>
              <w:autoSpaceDN w:val="0"/>
              <w:adjustRightInd w:val="0"/>
              <w:rPr>
                <w:rFonts w:asciiTheme="minorHAnsi" w:eastAsia="Times New Roman" w:hAnsiTheme="minorHAnsi"/>
                <w:color w:val="000000" w:themeColor="text1"/>
                <w:sz w:val="22"/>
                <w:szCs w:val="22"/>
              </w:rPr>
            </w:pPr>
            <w:r w:rsidRPr="003D7A7C">
              <w:rPr>
                <w:rFonts w:asciiTheme="minorHAnsi" w:eastAsia="Times New Roman" w:hAnsiTheme="minorHAnsi"/>
                <w:color w:val="000000" w:themeColor="text1"/>
                <w:sz w:val="22"/>
                <w:szCs w:val="22"/>
                <w:lang w:val="en-US"/>
              </w:rPr>
              <w:t xml:space="preserve">role of financial levers in energetics: </w:t>
            </w:r>
          </w:p>
          <w:p w:rsidR="00181614" w:rsidRPr="003D7A7C" w:rsidRDefault="00181614" w:rsidP="003D7A7C">
            <w:pPr>
              <w:numPr>
                <w:ilvl w:val="1"/>
                <w:numId w:val="19"/>
              </w:numPr>
              <w:autoSpaceDE w:val="0"/>
              <w:autoSpaceDN w:val="0"/>
              <w:adjustRightInd w:val="0"/>
              <w:ind w:left="108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 xml:space="preserve">support schemes for renewable resources investments uprising </w:t>
            </w:r>
          </w:p>
          <w:p w:rsidR="00181614" w:rsidRPr="003D7A7C" w:rsidRDefault="00181614" w:rsidP="003D7A7C">
            <w:pPr>
              <w:numPr>
                <w:ilvl w:val="1"/>
                <w:numId w:val="19"/>
              </w:numPr>
              <w:autoSpaceDE w:val="0"/>
              <w:autoSpaceDN w:val="0"/>
              <w:adjustRightInd w:val="0"/>
              <w:ind w:left="1080"/>
              <w:rPr>
                <w:rFonts w:asciiTheme="minorHAnsi" w:eastAsia="Times New Roman" w:hAnsiTheme="minorHAnsi"/>
                <w:color w:val="000000" w:themeColor="text1"/>
                <w:sz w:val="22"/>
                <w:szCs w:val="22"/>
                <w:lang w:val="en-US"/>
              </w:rPr>
            </w:pPr>
            <w:r w:rsidRPr="003D7A7C">
              <w:rPr>
                <w:rFonts w:asciiTheme="minorHAnsi" w:hAnsiTheme="minorHAnsi"/>
                <w:color w:val="000000" w:themeColor="text1"/>
                <w:sz w:val="22"/>
                <w:szCs w:val="22"/>
                <w:lang w:val="en-US"/>
              </w:rPr>
              <w:t>role of CO2 certificates for limiting energetics influence on environment</w:t>
            </w:r>
          </w:p>
          <w:p w:rsidR="00181614" w:rsidRPr="003D7A7C" w:rsidRDefault="00181614" w:rsidP="003D7A7C">
            <w:pPr>
              <w:autoSpaceDE w:val="0"/>
              <w:autoSpaceDN w:val="0"/>
              <w:adjustRightInd w:val="0"/>
              <w:rPr>
                <w:rFonts w:asciiTheme="minorHAnsi" w:hAnsiTheme="minorHAnsi"/>
                <w:color w:val="000000" w:themeColor="text1"/>
                <w:sz w:val="22"/>
                <w:szCs w:val="22"/>
                <w:lang w:val="en-US"/>
              </w:rPr>
            </w:pPr>
          </w:p>
          <w:p w:rsidR="00181614" w:rsidRPr="003D7A7C" w:rsidRDefault="00181614" w:rsidP="003D7A7C">
            <w:pPr>
              <w:autoSpaceDE w:val="0"/>
              <w:autoSpaceDN w:val="0"/>
              <w:adjustRightInd w:val="0"/>
              <w:rPr>
                <w:rFonts w:asciiTheme="minorHAnsi" w:hAnsiTheme="minorHAnsi"/>
                <w:color w:val="000000" w:themeColor="text1"/>
                <w:sz w:val="22"/>
                <w:szCs w:val="22"/>
                <w:lang w:val="en-US"/>
              </w:rPr>
            </w:pPr>
          </w:p>
          <w:p w:rsidR="00181614" w:rsidRPr="003D7A7C" w:rsidRDefault="00181614" w:rsidP="003D7A7C">
            <w:pPr>
              <w:autoSpaceDE w:val="0"/>
              <w:autoSpaceDN w:val="0"/>
              <w:adjustRightInd w:val="0"/>
              <w:rPr>
                <w:rFonts w:asciiTheme="minorHAnsi" w:hAnsiTheme="minorHAnsi"/>
                <w:color w:val="000000" w:themeColor="text1"/>
                <w:sz w:val="22"/>
                <w:szCs w:val="22"/>
                <w:lang w:val="en-US"/>
              </w:rPr>
            </w:pPr>
          </w:p>
          <w:p w:rsidR="00181614" w:rsidRPr="003D7A7C" w:rsidRDefault="00181614" w:rsidP="003D7A7C">
            <w:pPr>
              <w:autoSpaceDE w:val="0"/>
              <w:autoSpaceDN w:val="0"/>
              <w:adjustRightInd w:val="0"/>
              <w:rPr>
                <w:rFonts w:asciiTheme="minorHAnsi" w:eastAsia="Times New Roman" w:hAnsiTheme="minorHAnsi"/>
                <w:color w:val="000000" w:themeColor="text1"/>
                <w:sz w:val="22"/>
                <w:szCs w:val="22"/>
                <w:lang w:val="en-US"/>
              </w:rPr>
            </w:pPr>
          </w:p>
        </w:tc>
      </w:tr>
      <w:tr w:rsidR="00890592" w:rsidRPr="003D7A7C" w:rsidTr="00181614">
        <w:tc>
          <w:tcPr>
            <w:tcW w:w="9690" w:type="dxa"/>
            <w:gridSpan w:val="22"/>
            <w:tcBorders>
              <w:top w:val="single" w:sz="4" w:space="0" w:color="auto"/>
            </w:tcBorders>
          </w:tcPr>
          <w:p w:rsidR="00181614" w:rsidRPr="003D7A7C" w:rsidRDefault="00181614" w:rsidP="003D7A7C">
            <w:pPr>
              <w:jc w:val="both"/>
              <w:rPr>
                <w:rFonts w:asciiTheme="minorHAnsi" w:hAnsiTheme="minorHAnsi" w:cs="Calibri"/>
                <w:color w:val="000000" w:themeColor="text1"/>
                <w:sz w:val="22"/>
                <w:szCs w:val="22"/>
              </w:rPr>
            </w:pPr>
          </w:p>
          <w:p w:rsidR="00181614" w:rsidRPr="003D7A7C" w:rsidRDefault="00181614" w:rsidP="003D7A7C">
            <w:pPr>
              <w:jc w:val="both"/>
              <w:rPr>
                <w:rFonts w:asciiTheme="minorHAnsi" w:hAnsiTheme="minorHAnsi" w:cs="Calibri"/>
                <w:b/>
                <w:color w:val="000000" w:themeColor="text1"/>
                <w:sz w:val="22"/>
                <w:szCs w:val="22"/>
              </w:rPr>
            </w:pPr>
            <w:r w:rsidRPr="003D7A7C">
              <w:rPr>
                <w:rFonts w:asciiTheme="minorHAnsi" w:hAnsiTheme="minorHAnsi" w:cs="Calibri"/>
                <w:color w:val="000000" w:themeColor="text1"/>
                <w:sz w:val="22"/>
                <w:szCs w:val="22"/>
              </w:rPr>
              <w:br w:type="page"/>
            </w:r>
            <w:r w:rsidRPr="003D7A7C">
              <w:rPr>
                <w:rFonts w:asciiTheme="minorHAnsi" w:hAnsiTheme="minorHAnsi" w:cs="Calibri"/>
                <w:b/>
                <w:color w:val="000000" w:themeColor="text1"/>
                <w:sz w:val="22"/>
                <w:szCs w:val="22"/>
              </w:rPr>
              <w:t>Temeljni literatura in viri / Readings:</w:t>
            </w:r>
          </w:p>
        </w:tc>
      </w:tr>
      <w:tr w:rsidR="00890592" w:rsidRPr="003D7A7C" w:rsidTr="00181614">
        <w:trPr>
          <w:trHeight w:val="965"/>
        </w:trPr>
        <w:tc>
          <w:tcPr>
            <w:tcW w:w="9690" w:type="dxa"/>
            <w:gridSpan w:val="22"/>
            <w:tcBorders>
              <w:top w:val="single" w:sz="4" w:space="0" w:color="auto"/>
              <w:left w:val="single" w:sz="4" w:space="0" w:color="auto"/>
              <w:bottom w:val="single" w:sz="4" w:space="0" w:color="auto"/>
              <w:right w:val="single" w:sz="4" w:space="0" w:color="auto"/>
            </w:tcBorders>
          </w:tcPr>
          <w:p w:rsidR="00181614" w:rsidRPr="003D7A7C" w:rsidRDefault="00181614" w:rsidP="003D7A7C">
            <w:pPr>
              <w:numPr>
                <w:ilvl w:val="0"/>
                <w:numId w:val="20"/>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BP - Statistical Review of World Energy - all Energy Sources, Yearly Reports 2014 - 2017</w:t>
            </w:r>
          </w:p>
          <w:p w:rsidR="00181614" w:rsidRPr="003D7A7C" w:rsidRDefault="00181614" w:rsidP="003D7A7C">
            <w:pPr>
              <w:numPr>
                <w:ilvl w:val="0"/>
                <w:numId w:val="20"/>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BP - Energy Outlook 2035</w:t>
            </w:r>
          </w:p>
          <w:p w:rsidR="00181614" w:rsidRPr="003D7A7C" w:rsidRDefault="00181614" w:rsidP="003D7A7C">
            <w:pPr>
              <w:numPr>
                <w:ilvl w:val="0"/>
                <w:numId w:val="20"/>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World Energy Outlook, International Energy Agency, Yearly Reports 2010 - 2017</w:t>
            </w:r>
          </w:p>
          <w:p w:rsidR="00181614" w:rsidRPr="003D7A7C" w:rsidRDefault="00181614" w:rsidP="003D7A7C">
            <w:pPr>
              <w:numPr>
                <w:ilvl w:val="0"/>
                <w:numId w:val="20"/>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Key World Energy Statistics, 2014 - 2017</w:t>
            </w:r>
          </w:p>
          <w:p w:rsidR="00181614" w:rsidRPr="003D7A7C" w:rsidRDefault="00181614" w:rsidP="003D7A7C">
            <w:pPr>
              <w:numPr>
                <w:ilvl w:val="0"/>
                <w:numId w:val="20"/>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World Energy Scenarios: Composing energy futures to 2050, World Energy Council, 2017</w:t>
            </w:r>
          </w:p>
          <w:p w:rsidR="00181614" w:rsidRPr="003D7A7C" w:rsidRDefault="00181614" w:rsidP="003D7A7C">
            <w:pPr>
              <w:numPr>
                <w:ilvl w:val="0"/>
                <w:numId w:val="20"/>
              </w:numPr>
              <w:rPr>
                <w:rFonts w:asciiTheme="minorHAnsi" w:hAnsiTheme="minorHAnsi"/>
                <w:color w:val="000000" w:themeColor="text1"/>
                <w:sz w:val="22"/>
                <w:szCs w:val="22"/>
              </w:rPr>
            </w:pPr>
            <w:r w:rsidRPr="003D7A7C">
              <w:rPr>
                <w:rFonts w:asciiTheme="minorHAnsi" w:hAnsiTheme="minorHAnsi"/>
                <w:color w:val="000000" w:themeColor="text1"/>
                <w:sz w:val="22"/>
                <w:szCs w:val="22"/>
              </w:rPr>
              <w:t>Letna poročila Javne agencije Republike Slovenije za energijo od 2010 do 2016</w:t>
            </w:r>
          </w:p>
          <w:p w:rsidR="00181614" w:rsidRPr="003D7A7C" w:rsidRDefault="00181614" w:rsidP="003D7A7C">
            <w:pPr>
              <w:numPr>
                <w:ilvl w:val="0"/>
                <w:numId w:val="20"/>
              </w:numPr>
              <w:rPr>
                <w:rFonts w:asciiTheme="minorHAnsi" w:hAnsiTheme="minorHAnsi"/>
                <w:color w:val="000000" w:themeColor="text1"/>
                <w:sz w:val="22"/>
                <w:szCs w:val="22"/>
              </w:rPr>
            </w:pPr>
            <w:r w:rsidRPr="003D7A7C">
              <w:rPr>
                <w:rFonts w:asciiTheme="minorHAnsi" w:hAnsiTheme="minorHAnsi"/>
                <w:color w:val="000000" w:themeColor="text1"/>
                <w:sz w:val="22"/>
                <w:szCs w:val="22"/>
              </w:rPr>
              <w:t>Dolgoročne energetske bilance Slovenije do leta 2030 in strokovne podlage za določanje nacionalnih energetskih cilje</w:t>
            </w:r>
          </w:p>
          <w:p w:rsidR="00181614" w:rsidRPr="003D7A7C" w:rsidRDefault="00181614" w:rsidP="003D7A7C">
            <w:pPr>
              <w:numPr>
                <w:ilvl w:val="0"/>
                <w:numId w:val="20"/>
              </w:numPr>
              <w:rPr>
                <w:rFonts w:asciiTheme="minorHAnsi" w:hAnsiTheme="minorHAnsi"/>
                <w:color w:val="000000" w:themeColor="text1"/>
                <w:sz w:val="22"/>
                <w:szCs w:val="22"/>
              </w:rPr>
            </w:pPr>
            <w:r w:rsidRPr="003D7A7C">
              <w:rPr>
                <w:rFonts w:asciiTheme="minorHAnsi" w:hAnsiTheme="minorHAnsi"/>
                <w:color w:val="000000" w:themeColor="text1"/>
                <w:sz w:val="22"/>
                <w:szCs w:val="22"/>
              </w:rPr>
              <w:t>Gradivo za energetski koncept Slovenije, RS Ministrstvo za infrastrukturo</w:t>
            </w:r>
          </w:p>
          <w:p w:rsidR="00181614" w:rsidRPr="003D7A7C" w:rsidRDefault="00181614" w:rsidP="003D7A7C">
            <w:pPr>
              <w:numPr>
                <w:ilvl w:val="0"/>
                <w:numId w:val="20"/>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Medved, M.: Coal - an important energy source of the 21st century, 3rd Int. Conference Energy Technology and Climate Changes, Slovenia, 2013</w:t>
            </w:r>
          </w:p>
          <w:p w:rsidR="00181614" w:rsidRPr="003D7A7C" w:rsidRDefault="00181614" w:rsidP="003D7A7C">
            <w:pPr>
              <w:numPr>
                <w:ilvl w:val="0"/>
                <w:numId w:val="20"/>
              </w:numPr>
              <w:rPr>
                <w:rFonts w:asciiTheme="minorHAnsi" w:hAnsiTheme="minorHAnsi"/>
                <w:color w:val="000000" w:themeColor="text1"/>
                <w:sz w:val="22"/>
                <w:szCs w:val="22"/>
              </w:rPr>
            </w:pPr>
            <w:r w:rsidRPr="003D7A7C">
              <w:rPr>
                <w:rFonts w:asciiTheme="minorHAnsi" w:hAnsiTheme="minorHAnsi"/>
                <w:color w:val="000000" w:themeColor="text1"/>
                <w:sz w:val="22"/>
                <w:szCs w:val="22"/>
              </w:rPr>
              <w:t>Medved, M., Konovšek, D.: Energetski viri, Fakulteta za energetiko, gradivo za predavanja 2014 – 2017</w:t>
            </w:r>
          </w:p>
          <w:p w:rsidR="00181614" w:rsidRPr="003D7A7C" w:rsidRDefault="00181614" w:rsidP="003D7A7C">
            <w:pPr>
              <w:numPr>
                <w:ilvl w:val="0"/>
                <w:numId w:val="20"/>
              </w:numPr>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Publikacije SOPO, SODO in slovenskih proizvajalcev ter dobaviteljev energije  </w:t>
            </w:r>
          </w:p>
          <w:p w:rsidR="00181614" w:rsidRPr="003D7A7C" w:rsidRDefault="00181614" w:rsidP="003D7A7C">
            <w:pPr>
              <w:numPr>
                <w:ilvl w:val="0"/>
                <w:numId w:val="20"/>
              </w:numPr>
              <w:rPr>
                <w:rFonts w:asciiTheme="minorHAnsi" w:hAnsiTheme="minorHAnsi"/>
                <w:color w:val="000000" w:themeColor="text1"/>
                <w:sz w:val="22"/>
                <w:szCs w:val="22"/>
              </w:rPr>
            </w:pPr>
            <w:r w:rsidRPr="003D7A7C">
              <w:rPr>
                <w:rFonts w:asciiTheme="minorHAnsi" w:hAnsiTheme="minorHAnsi"/>
                <w:color w:val="000000" w:themeColor="text1"/>
                <w:sz w:val="22"/>
                <w:szCs w:val="22"/>
              </w:rPr>
              <w:t>Referati in ostala gradiva s svetovnih energetskih portalov</w:t>
            </w:r>
          </w:p>
          <w:p w:rsidR="00181614" w:rsidRPr="003D7A7C" w:rsidRDefault="00181614" w:rsidP="003D7A7C">
            <w:pPr>
              <w:rPr>
                <w:rFonts w:asciiTheme="minorHAnsi" w:hAnsiTheme="minorHAnsi"/>
                <w:color w:val="000000" w:themeColor="text1"/>
                <w:sz w:val="22"/>
                <w:szCs w:val="22"/>
              </w:rPr>
            </w:pPr>
          </w:p>
        </w:tc>
      </w:tr>
      <w:tr w:rsidR="00890592" w:rsidRPr="003D7A7C" w:rsidTr="00181614">
        <w:trPr>
          <w:trHeight w:val="73"/>
        </w:trPr>
        <w:tc>
          <w:tcPr>
            <w:tcW w:w="4715" w:type="dxa"/>
            <w:gridSpan w:val="10"/>
            <w:tcBorders>
              <w:top w:val="nil"/>
              <w:left w:val="nil"/>
              <w:bottom w:val="single" w:sz="4" w:space="0" w:color="auto"/>
              <w:right w:val="nil"/>
            </w:tcBorders>
          </w:tcPr>
          <w:p w:rsidR="00181614" w:rsidRPr="003D7A7C" w:rsidRDefault="00181614" w:rsidP="003D7A7C">
            <w:pPr>
              <w:rPr>
                <w:rFonts w:asciiTheme="minorHAnsi" w:hAnsiTheme="minorHAnsi" w:cs="Calibri"/>
                <w:b/>
                <w:bCs/>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Cilji in kompetence:</w:t>
            </w:r>
          </w:p>
        </w:tc>
        <w:tc>
          <w:tcPr>
            <w:tcW w:w="152" w:type="dxa"/>
            <w:gridSpan w:val="3"/>
          </w:tcPr>
          <w:p w:rsidR="00181614" w:rsidRPr="003D7A7C" w:rsidRDefault="00181614" w:rsidP="003D7A7C">
            <w:pPr>
              <w:rPr>
                <w:rFonts w:asciiTheme="minorHAnsi" w:hAnsiTheme="minorHAnsi" w:cs="Calibri"/>
                <w:b/>
                <w:color w:val="000000" w:themeColor="text1"/>
                <w:sz w:val="22"/>
                <w:szCs w:val="22"/>
              </w:rPr>
            </w:pPr>
          </w:p>
        </w:tc>
        <w:tc>
          <w:tcPr>
            <w:tcW w:w="4823" w:type="dxa"/>
            <w:gridSpan w:val="9"/>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lang w:val="en-US"/>
              </w:rPr>
            </w:pPr>
          </w:p>
          <w:p w:rsidR="00181614" w:rsidRPr="003D7A7C" w:rsidRDefault="00181614" w:rsidP="003D7A7C">
            <w:pPr>
              <w:rPr>
                <w:rFonts w:asciiTheme="minorHAnsi" w:hAnsiTheme="minorHAnsi" w:cs="Calibri"/>
                <w:b/>
                <w:color w:val="000000" w:themeColor="text1"/>
                <w:sz w:val="22"/>
                <w:szCs w:val="22"/>
                <w:lang w:val="en-US"/>
              </w:rPr>
            </w:pPr>
            <w:r w:rsidRPr="003D7A7C">
              <w:rPr>
                <w:rFonts w:asciiTheme="minorHAnsi" w:hAnsiTheme="minorHAnsi" w:cs="Calibri"/>
                <w:b/>
                <w:color w:val="000000" w:themeColor="text1"/>
                <w:sz w:val="22"/>
                <w:szCs w:val="22"/>
                <w:lang w:val="en-US"/>
              </w:rPr>
              <w:t>Objectives and competences:</w:t>
            </w:r>
          </w:p>
        </w:tc>
      </w:tr>
      <w:tr w:rsidR="00890592" w:rsidRPr="003D7A7C" w:rsidTr="00181614">
        <w:trPr>
          <w:trHeight w:val="2896"/>
        </w:trPr>
        <w:tc>
          <w:tcPr>
            <w:tcW w:w="4715" w:type="dxa"/>
            <w:gridSpan w:val="10"/>
            <w:tcBorders>
              <w:top w:val="single" w:sz="4" w:space="0" w:color="auto"/>
              <w:left w:val="single" w:sz="4" w:space="0" w:color="auto"/>
              <w:bottom w:val="single" w:sz="4" w:space="0" w:color="auto"/>
              <w:right w:val="single" w:sz="4" w:space="0" w:color="auto"/>
            </w:tcBorders>
          </w:tcPr>
          <w:p w:rsidR="00181614" w:rsidRPr="003D7A7C" w:rsidRDefault="00181614" w:rsidP="003D7A7C">
            <w:pPr>
              <w:numPr>
                <w:ilvl w:val="0"/>
                <w:numId w:val="25"/>
              </w:numPr>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 xml:space="preserve">spoznavanje najnovejših dosežkov, spoznanj in usmeritev pri razvoju novih tehnologij za izkoriščanje obnovljivih virov energije </w:t>
            </w:r>
          </w:p>
          <w:p w:rsidR="00181614" w:rsidRPr="003D7A7C" w:rsidRDefault="00181614" w:rsidP="003D7A7C">
            <w:pPr>
              <w:numPr>
                <w:ilvl w:val="0"/>
                <w:numId w:val="25"/>
              </w:numPr>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strokovno interdisciplinarno izobraževanje, raziskovanje, izmenjava informacij ter raziskovalnih rezultatov</w:t>
            </w:r>
          </w:p>
          <w:p w:rsidR="00181614" w:rsidRPr="003D7A7C" w:rsidRDefault="00181614" w:rsidP="003D7A7C">
            <w:pPr>
              <w:numPr>
                <w:ilvl w:val="0"/>
                <w:numId w:val="25"/>
              </w:numPr>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spoznavanje trajnostnega razvoja energetike, varovanje omejenih in prostih energetskih virov</w:t>
            </w:r>
          </w:p>
          <w:p w:rsidR="00181614" w:rsidRPr="003D7A7C" w:rsidRDefault="00181614" w:rsidP="003D7A7C">
            <w:pPr>
              <w:numPr>
                <w:ilvl w:val="0"/>
                <w:numId w:val="25"/>
              </w:numPr>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gospodarjenje z okoljem v povezavi s pridobivanjem, transportom ter pretvorbo energetskih virov</w:t>
            </w:r>
          </w:p>
          <w:p w:rsidR="00181614" w:rsidRPr="003D7A7C" w:rsidRDefault="00181614" w:rsidP="003D7A7C">
            <w:pPr>
              <w:numPr>
                <w:ilvl w:val="0"/>
                <w:numId w:val="25"/>
              </w:numPr>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ekonomika gospodarjenja z energetskimi viri</w:t>
            </w:r>
          </w:p>
        </w:tc>
        <w:tc>
          <w:tcPr>
            <w:tcW w:w="152" w:type="dxa"/>
            <w:gridSpan w:val="3"/>
            <w:tcBorders>
              <w:top w:val="nil"/>
              <w:left w:val="single" w:sz="4" w:space="0" w:color="auto"/>
              <w:bottom w:val="nil"/>
              <w:right w:val="single" w:sz="4" w:space="0" w:color="auto"/>
            </w:tcBorders>
          </w:tcPr>
          <w:p w:rsidR="00181614" w:rsidRPr="003D7A7C" w:rsidRDefault="00181614" w:rsidP="003D7A7C">
            <w:pPr>
              <w:rPr>
                <w:rFonts w:asciiTheme="minorHAnsi" w:hAnsiTheme="minorHAnsi"/>
                <w:color w:val="000000" w:themeColor="text1"/>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181614" w:rsidRPr="003D7A7C" w:rsidRDefault="00181614" w:rsidP="003D7A7C">
            <w:pPr>
              <w:numPr>
                <w:ilvl w:val="0"/>
                <w:numId w:val="25"/>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being familiar with the newest achievements and trends in new technologies development for renewable energy sources exploitation</w:t>
            </w:r>
          </w:p>
          <w:p w:rsidR="00181614" w:rsidRPr="003D7A7C" w:rsidRDefault="00181614" w:rsidP="003D7A7C">
            <w:pPr>
              <w:numPr>
                <w:ilvl w:val="0"/>
                <w:numId w:val="25"/>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professional interdisciplinary education, research, exchange of information and of research results</w:t>
            </w:r>
          </w:p>
          <w:p w:rsidR="00181614" w:rsidRPr="003D7A7C" w:rsidRDefault="00181614" w:rsidP="003D7A7C">
            <w:pPr>
              <w:numPr>
                <w:ilvl w:val="0"/>
                <w:numId w:val="25"/>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being familiar with sustainable development of energetics, protection of limited and free energy resources</w:t>
            </w:r>
          </w:p>
          <w:p w:rsidR="00181614" w:rsidRPr="003D7A7C" w:rsidRDefault="00181614" w:rsidP="003D7A7C">
            <w:pPr>
              <w:numPr>
                <w:ilvl w:val="0"/>
                <w:numId w:val="25"/>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environmental management related to generating, transport and transformation of energy resources</w:t>
            </w:r>
          </w:p>
          <w:p w:rsidR="00181614" w:rsidRPr="003D7A7C" w:rsidRDefault="00181614" w:rsidP="003D7A7C">
            <w:pPr>
              <w:numPr>
                <w:ilvl w:val="0"/>
                <w:numId w:val="25"/>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economy of energy resources management</w:t>
            </w:r>
          </w:p>
        </w:tc>
      </w:tr>
      <w:tr w:rsidR="00890592" w:rsidRPr="003D7A7C" w:rsidTr="00181614">
        <w:trPr>
          <w:trHeight w:val="409"/>
        </w:trPr>
        <w:tc>
          <w:tcPr>
            <w:tcW w:w="4725" w:type="dxa"/>
            <w:gridSpan w:val="11"/>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Predvideni študijski rezultati:</w:t>
            </w:r>
          </w:p>
        </w:tc>
        <w:tc>
          <w:tcPr>
            <w:tcW w:w="142" w:type="dxa"/>
            <w:gridSpan w:val="2"/>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p>
        </w:tc>
        <w:tc>
          <w:tcPr>
            <w:tcW w:w="4823" w:type="dxa"/>
            <w:gridSpan w:val="9"/>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lang w:val="en-US"/>
              </w:rPr>
            </w:pPr>
          </w:p>
          <w:p w:rsidR="00181614" w:rsidRPr="003D7A7C" w:rsidRDefault="00181614" w:rsidP="003D7A7C">
            <w:pPr>
              <w:rPr>
                <w:rFonts w:asciiTheme="minorHAnsi" w:hAnsiTheme="minorHAnsi" w:cs="Calibri"/>
                <w:b/>
                <w:color w:val="000000" w:themeColor="text1"/>
                <w:sz w:val="22"/>
                <w:szCs w:val="22"/>
                <w:lang w:val="en-US"/>
              </w:rPr>
            </w:pPr>
            <w:r w:rsidRPr="003D7A7C">
              <w:rPr>
                <w:rFonts w:asciiTheme="minorHAnsi" w:hAnsiTheme="minorHAnsi" w:cs="Calibri"/>
                <w:b/>
                <w:color w:val="000000" w:themeColor="text1"/>
                <w:sz w:val="22"/>
                <w:szCs w:val="22"/>
                <w:lang w:val="en-US"/>
              </w:rPr>
              <w:t>Intended learning outcomes:</w:t>
            </w:r>
          </w:p>
        </w:tc>
      </w:tr>
      <w:tr w:rsidR="00890592" w:rsidRPr="003D7A7C" w:rsidTr="00181614">
        <w:trPr>
          <w:trHeight w:val="2873"/>
        </w:trPr>
        <w:tc>
          <w:tcPr>
            <w:tcW w:w="4725" w:type="dxa"/>
            <w:gridSpan w:val="11"/>
            <w:tcBorders>
              <w:top w:val="single" w:sz="4" w:space="0" w:color="auto"/>
              <w:left w:val="single" w:sz="4" w:space="0" w:color="auto"/>
              <w:bottom w:val="nil"/>
              <w:right w:val="single" w:sz="4" w:space="0" w:color="auto"/>
            </w:tcBorders>
          </w:tcPr>
          <w:p w:rsidR="00181614" w:rsidRPr="003D7A7C" w:rsidRDefault="00181614" w:rsidP="003D7A7C">
            <w:p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Znanje in razumevanje:</w:t>
            </w:r>
          </w:p>
          <w:p w:rsidR="00181614" w:rsidRPr="003D7A7C" w:rsidRDefault="00181614" w:rsidP="003D7A7C">
            <w:pPr>
              <w:numPr>
                <w:ilvl w:val="0"/>
                <w:numId w:val="26"/>
              </w:numPr>
              <w:rPr>
                <w:rFonts w:asciiTheme="minorHAnsi" w:hAnsiTheme="minorHAnsi"/>
                <w:color w:val="000000" w:themeColor="text1"/>
                <w:sz w:val="22"/>
                <w:szCs w:val="22"/>
              </w:rPr>
            </w:pPr>
            <w:r w:rsidRPr="003D7A7C">
              <w:rPr>
                <w:rFonts w:asciiTheme="minorHAnsi" w:hAnsiTheme="minorHAnsi"/>
                <w:color w:val="000000" w:themeColor="text1"/>
                <w:sz w:val="22"/>
                <w:szCs w:val="22"/>
              </w:rPr>
              <w:t>sodobnih tehnoloških trendov pri izkoriščanju energetskih virov</w:t>
            </w:r>
          </w:p>
          <w:p w:rsidR="00181614" w:rsidRPr="003D7A7C" w:rsidRDefault="00181614" w:rsidP="003D7A7C">
            <w:pPr>
              <w:numPr>
                <w:ilvl w:val="0"/>
                <w:numId w:val="26"/>
              </w:numPr>
              <w:rPr>
                <w:rFonts w:asciiTheme="minorHAnsi" w:hAnsiTheme="minorHAnsi"/>
                <w:color w:val="000000" w:themeColor="text1"/>
                <w:sz w:val="22"/>
                <w:szCs w:val="22"/>
              </w:rPr>
            </w:pPr>
            <w:r w:rsidRPr="003D7A7C">
              <w:rPr>
                <w:rFonts w:asciiTheme="minorHAnsi" w:hAnsiTheme="minorHAnsi"/>
                <w:color w:val="000000" w:themeColor="text1"/>
                <w:sz w:val="22"/>
                <w:szCs w:val="22"/>
              </w:rPr>
              <w:t>kompleksnih problemov gospodarjenja z energetskimi viri</w:t>
            </w:r>
          </w:p>
          <w:p w:rsidR="00181614" w:rsidRPr="003D7A7C" w:rsidRDefault="00181614" w:rsidP="003D7A7C">
            <w:pPr>
              <w:numPr>
                <w:ilvl w:val="0"/>
                <w:numId w:val="26"/>
              </w:numPr>
              <w:rPr>
                <w:rFonts w:asciiTheme="minorHAnsi" w:hAnsiTheme="minorHAnsi"/>
                <w:color w:val="000000" w:themeColor="text1"/>
                <w:sz w:val="22"/>
                <w:szCs w:val="22"/>
              </w:rPr>
            </w:pPr>
            <w:r w:rsidRPr="003D7A7C">
              <w:rPr>
                <w:rFonts w:asciiTheme="minorHAnsi" w:hAnsiTheme="minorHAnsi"/>
                <w:color w:val="000000" w:themeColor="text1"/>
                <w:sz w:val="22"/>
                <w:szCs w:val="22"/>
              </w:rPr>
              <w:t>posledic pomembnih odločitev managerja, planerja, projektanta v gospodarskih družbah na področju gospodarjenja z energetskimi viri</w:t>
            </w:r>
          </w:p>
          <w:p w:rsidR="00181614" w:rsidRPr="003D7A7C" w:rsidRDefault="00181614" w:rsidP="003D7A7C">
            <w:pPr>
              <w:numPr>
                <w:ilvl w:val="0"/>
                <w:numId w:val="26"/>
              </w:numPr>
              <w:rPr>
                <w:rFonts w:asciiTheme="minorHAnsi" w:hAnsiTheme="minorHAnsi"/>
                <w:color w:val="000000" w:themeColor="text1"/>
                <w:sz w:val="22"/>
                <w:szCs w:val="22"/>
              </w:rPr>
            </w:pPr>
            <w:r w:rsidRPr="003D7A7C">
              <w:rPr>
                <w:rFonts w:asciiTheme="minorHAnsi" w:hAnsiTheme="minorHAnsi"/>
                <w:color w:val="000000" w:themeColor="text1"/>
                <w:sz w:val="22"/>
                <w:szCs w:val="22"/>
              </w:rPr>
              <w:t>dogajanj na področju energetskih ter ekoloških trendov, v povezavi z energetskimi viri</w:t>
            </w:r>
          </w:p>
          <w:p w:rsidR="00181614" w:rsidRPr="003D7A7C" w:rsidRDefault="00181614" w:rsidP="003D7A7C">
            <w:pPr>
              <w:numPr>
                <w:ilvl w:val="0"/>
                <w:numId w:val="26"/>
              </w:numPr>
              <w:rPr>
                <w:rFonts w:asciiTheme="minorHAnsi" w:hAnsiTheme="minorHAnsi" w:cs="Calibri"/>
                <w:color w:val="000000" w:themeColor="text1"/>
                <w:sz w:val="22"/>
                <w:szCs w:val="22"/>
              </w:rPr>
            </w:pPr>
            <w:r w:rsidRPr="003D7A7C">
              <w:rPr>
                <w:rFonts w:asciiTheme="minorHAnsi" w:hAnsiTheme="minorHAnsi"/>
                <w:color w:val="000000" w:themeColor="text1"/>
                <w:sz w:val="22"/>
                <w:szCs w:val="22"/>
              </w:rPr>
              <w:t>pomena ravnanja z energetskimi viri za prihodnost človeštva</w:t>
            </w:r>
          </w:p>
        </w:tc>
        <w:tc>
          <w:tcPr>
            <w:tcW w:w="142" w:type="dxa"/>
            <w:gridSpan w:val="2"/>
            <w:tcBorders>
              <w:top w:val="nil"/>
              <w:left w:val="single" w:sz="4" w:space="0" w:color="auto"/>
              <w:bottom w:val="nil"/>
              <w:right w:val="single" w:sz="4" w:space="0" w:color="auto"/>
            </w:tcBorders>
          </w:tcPr>
          <w:p w:rsidR="00181614" w:rsidRPr="003D7A7C" w:rsidRDefault="00181614" w:rsidP="003D7A7C">
            <w:pPr>
              <w:rPr>
                <w:rFonts w:asciiTheme="minorHAnsi" w:hAnsiTheme="minorHAnsi" w:cs="Calibri"/>
                <w:color w:val="000000" w:themeColor="text1"/>
                <w:sz w:val="22"/>
                <w:szCs w:val="22"/>
              </w:rPr>
            </w:pPr>
          </w:p>
          <w:p w:rsidR="00181614" w:rsidRPr="003D7A7C" w:rsidRDefault="00181614" w:rsidP="003D7A7C">
            <w:pPr>
              <w:rPr>
                <w:rFonts w:asciiTheme="minorHAnsi" w:hAnsiTheme="minorHAnsi" w:cs="Calibri"/>
                <w:color w:val="000000" w:themeColor="text1"/>
                <w:sz w:val="22"/>
                <w:szCs w:val="22"/>
              </w:rPr>
            </w:pPr>
          </w:p>
          <w:p w:rsidR="00181614" w:rsidRPr="003D7A7C" w:rsidRDefault="00181614" w:rsidP="003D7A7C">
            <w:pPr>
              <w:rPr>
                <w:rFonts w:asciiTheme="minorHAnsi" w:hAnsiTheme="minorHAnsi" w:cs="Calibri"/>
                <w:color w:val="000000" w:themeColor="text1"/>
                <w:sz w:val="22"/>
                <w:szCs w:val="22"/>
              </w:rPr>
            </w:pPr>
          </w:p>
        </w:tc>
        <w:tc>
          <w:tcPr>
            <w:tcW w:w="4823" w:type="dxa"/>
            <w:gridSpan w:val="9"/>
            <w:tcBorders>
              <w:top w:val="single" w:sz="4" w:space="0" w:color="auto"/>
              <w:left w:val="single" w:sz="4" w:space="0" w:color="auto"/>
              <w:bottom w:val="nil"/>
              <w:right w:val="single" w:sz="4" w:space="0" w:color="auto"/>
            </w:tcBorders>
          </w:tcPr>
          <w:p w:rsidR="00181614" w:rsidRPr="003D7A7C" w:rsidRDefault="00181614" w:rsidP="003D7A7C">
            <w:pPr>
              <w:rPr>
                <w:rFonts w:asciiTheme="minorHAnsi" w:hAnsiTheme="minorHAnsi" w:cs="Calibri"/>
                <w:color w:val="000000" w:themeColor="text1"/>
                <w:sz w:val="22"/>
                <w:szCs w:val="22"/>
                <w:lang w:val="en-US"/>
              </w:rPr>
            </w:pPr>
            <w:r w:rsidRPr="003D7A7C">
              <w:rPr>
                <w:rFonts w:asciiTheme="minorHAnsi" w:hAnsiTheme="minorHAnsi" w:cs="Calibri"/>
                <w:color w:val="000000" w:themeColor="text1"/>
                <w:sz w:val="22"/>
                <w:szCs w:val="22"/>
                <w:lang w:val="en-US"/>
              </w:rPr>
              <w:t>Knowledge and understanding:</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modern technological trends of energy sources exploitation</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complex problems of energy resources management</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 xml:space="preserve">consequences of important decisions of the manager, planner, designer in trade companies related to the energy resources management </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activities in the field of energy and ecological trends related to energy resources</w:t>
            </w:r>
          </w:p>
          <w:p w:rsidR="00181614" w:rsidRPr="003D7A7C" w:rsidRDefault="00181614" w:rsidP="003D7A7C">
            <w:pPr>
              <w:numPr>
                <w:ilvl w:val="0"/>
                <w:numId w:val="27"/>
              </w:numPr>
              <w:rPr>
                <w:rFonts w:asciiTheme="minorHAnsi" w:hAnsiTheme="minorHAnsi" w:cs="Calibri"/>
                <w:color w:val="000000" w:themeColor="text1"/>
                <w:sz w:val="22"/>
                <w:szCs w:val="22"/>
                <w:lang w:val="en-US"/>
              </w:rPr>
            </w:pPr>
            <w:r w:rsidRPr="003D7A7C">
              <w:rPr>
                <w:rFonts w:asciiTheme="minorHAnsi" w:hAnsiTheme="minorHAnsi"/>
                <w:color w:val="000000" w:themeColor="text1"/>
                <w:sz w:val="22"/>
                <w:szCs w:val="22"/>
                <w:lang w:val="en-US"/>
              </w:rPr>
              <w:t>importance of energy resources application for the future of mankind</w:t>
            </w:r>
          </w:p>
        </w:tc>
      </w:tr>
      <w:tr w:rsidR="00890592" w:rsidRPr="003D7A7C" w:rsidTr="00181614">
        <w:trPr>
          <w:trHeight w:val="988"/>
        </w:trPr>
        <w:tc>
          <w:tcPr>
            <w:tcW w:w="4725" w:type="dxa"/>
            <w:gridSpan w:val="11"/>
            <w:tcBorders>
              <w:top w:val="nil"/>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olor w:val="000000" w:themeColor="text1"/>
                <w:sz w:val="22"/>
                <w:szCs w:val="22"/>
              </w:rPr>
            </w:pPr>
          </w:p>
          <w:p w:rsidR="00181614" w:rsidRPr="003D7A7C" w:rsidRDefault="00181614" w:rsidP="003D7A7C">
            <w:pPr>
              <w:rPr>
                <w:rFonts w:asciiTheme="minorHAnsi" w:hAnsiTheme="minorHAnsi"/>
                <w:color w:val="000000" w:themeColor="text1"/>
                <w:sz w:val="22"/>
                <w:szCs w:val="22"/>
              </w:rPr>
            </w:pPr>
            <w:r w:rsidRPr="003D7A7C">
              <w:rPr>
                <w:rFonts w:asciiTheme="minorHAnsi" w:hAnsiTheme="minorHAnsi"/>
                <w:color w:val="000000" w:themeColor="text1"/>
                <w:sz w:val="22"/>
                <w:szCs w:val="22"/>
              </w:rPr>
              <w:t>Prenosljive/ključne spretnosti in drugi atributi:</w:t>
            </w:r>
          </w:p>
          <w:p w:rsidR="00181614" w:rsidRPr="003D7A7C" w:rsidRDefault="00181614" w:rsidP="003D7A7C">
            <w:pPr>
              <w:numPr>
                <w:ilvl w:val="0"/>
                <w:numId w:val="17"/>
              </w:numPr>
              <w:ind w:left="284" w:hanging="284"/>
              <w:rPr>
                <w:rFonts w:asciiTheme="minorHAnsi" w:hAnsiTheme="minorHAnsi"/>
                <w:color w:val="000000" w:themeColor="text1"/>
                <w:sz w:val="22"/>
                <w:szCs w:val="22"/>
              </w:rPr>
            </w:pPr>
            <w:r w:rsidRPr="003D7A7C">
              <w:rPr>
                <w:rFonts w:asciiTheme="minorHAnsi" w:hAnsiTheme="minorHAnsi"/>
                <w:color w:val="000000" w:themeColor="text1"/>
                <w:sz w:val="22"/>
                <w:szCs w:val="22"/>
              </w:rPr>
              <w:t>analiza člankov s področja gospodarjenja z energetskimi viri</w:t>
            </w:r>
          </w:p>
          <w:p w:rsidR="00181614" w:rsidRPr="003D7A7C" w:rsidRDefault="00181614" w:rsidP="003D7A7C">
            <w:pPr>
              <w:numPr>
                <w:ilvl w:val="0"/>
                <w:numId w:val="17"/>
              </w:numPr>
              <w:ind w:left="284" w:hanging="284"/>
              <w:rPr>
                <w:rFonts w:asciiTheme="minorHAnsi" w:hAnsiTheme="minorHAnsi"/>
                <w:color w:val="000000" w:themeColor="text1"/>
                <w:sz w:val="22"/>
                <w:szCs w:val="22"/>
              </w:rPr>
            </w:pPr>
            <w:r w:rsidRPr="003D7A7C">
              <w:rPr>
                <w:rFonts w:asciiTheme="minorHAnsi" w:hAnsiTheme="minorHAnsi"/>
                <w:color w:val="000000" w:themeColor="text1"/>
                <w:sz w:val="22"/>
                <w:szCs w:val="22"/>
              </w:rPr>
              <w:t>teamsko delo</w:t>
            </w:r>
          </w:p>
          <w:p w:rsidR="00181614" w:rsidRPr="003D7A7C" w:rsidRDefault="00181614" w:rsidP="003D7A7C">
            <w:pPr>
              <w:numPr>
                <w:ilvl w:val="0"/>
                <w:numId w:val="17"/>
              </w:numPr>
              <w:ind w:left="284" w:hanging="284"/>
              <w:rPr>
                <w:rFonts w:asciiTheme="minorHAnsi" w:hAnsiTheme="minorHAnsi"/>
                <w:color w:val="000000" w:themeColor="text1"/>
                <w:sz w:val="22"/>
                <w:szCs w:val="22"/>
              </w:rPr>
            </w:pPr>
            <w:r w:rsidRPr="003D7A7C">
              <w:rPr>
                <w:rFonts w:asciiTheme="minorHAnsi" w:hAnsiTheme="minorHAnsi"/>
                <w:color w:val="000000" w:themeColor="text1"/>
                <w:sz w:val="22"/>
                <w:szCs w:val="22"/>
              </w:rPr>
              <w:t>prebiranje podatkov na svetovnih energetskih portalih</w:t>
            </w:r>
          </w:p>
          <w:p w:rsidR="00181614" w:rsidRPr="003D7A7C" w:rsidRDefault="00181614" w:rsidP="003D7A7C">
            <w:pPr>
              <w:numPr>
                <w:ilvl w:val="0"/>
                <w:numId w:val="17"/>
              </w:numPr>
              <w:ind w:left="284" w:hanging="284"/>
              <w:rPr>
                <w:rFonts w:asciiTheme="minorHAnsi" w:hAnsiTheme="minorHAnsi"/>
                <w:color w:val="000000" w:themeColor="text1"/>
                <w:sz w:val="22"/>
                <w:szCs w:val="22"/>
              </w:rPr>
            </w:pPr>
            <w:r w:rsidRPr="003D7A7C">
              <w:rPr>
                <w:rFonts w:asciiTheme="minorHAnsi" w:hAnsiTheme="minorHAnsi"/>
                <w:color w:val="000000" w:themeColor="text1"/>
                <w:sz w:val="22"/>
                <w:szCs w:val="22"/>
              </w:rPr>
              <w:t>prebiranje energetskih bilanc ter drugih energetskih strateških dokumentov</w:t>
            </w:r>
          </w:p>
          <w:p w:rsidR="00181614" w:rsidRPr="003D7A7C" w:rsidRDefault="00181614" w:rsidP="003D7A7C">
            <w:pPr>
              <w:numPr>
                <w:ilvl w:val="0"/>
                <w:numId w:val="17"/>
              </w:numPr>
              <w:ind w:left="284" w:hanging="284"/>
              <w:rPr>
                <w:rFonts w:asciiTheme="minorHAnsi" w:hAnsiTheme="minorHAnsi"/>
                <w:color w:val="000000" w:themeColor="text1"/>
                <w:sz w:val="22"/>
                <w:szCs w:val="22"/>
              </w:rPr>
            </w:pPr>
            <w:r w:rsidRPr="003D7A7C">
              <w:rPr>
                <w:rFonts w:asciiTheme="minorHAnsi" w:hAnsiTheme="minorHAnsi"/>
                <w:color w:val="000000" w:themeColor="text1"/>
                <w:sz w:val="22"/>
                <w:szCs w:val="22"/>
              </w:rPr>
              <w:t>analiziranje odločitev vladnih ter drugih organov v zvezi z gospodarjenjem z energetskimi viri</w:t>
            </w:r>
          </w:p>
          <w:p w:rsidR="00181614" w:rsidRPr="003D7A7C" w:rsidRDefault="00181614" w:rsidP="003D7A7C">
            <w:pPr>
              <w:ind w:left="284"/>
              <w:rPr>
                <w:rFonts w:asciiTheme="minorHAnsi" w:hAnsiTheme="minorHAnsi"/>
                <w:color w:val="000000" w:themeColor="text1"/>
                <w:sz w:val="22"/>
                <w:szCs w:val="22"/>
              </w:rPr>
            </w:pPr>
          </w:p>
          <w:p w:rsidR="00181614" w:rsidRPr="003D7A7C" w:rsidRDefault="00181614" w:rsidP="003D7A7C">
            <w:pPr>
              <w:numPr>
                <w:ilvl w:val="0"/>
                <w:numId w:val="17"/>
              </w:numPr>
              <w:ind w:left="284" w:hanging="284"/>
              <w:rPr>
                <w:rFonts w:asciiTheme="minorHAnsi" w:hAnsiTheme="minorHAnsi"/>
                <w:color w:val="000000" w:themeColor="text1"/>
                <w:sz w:val="22"/>
                <w:szCs w:val="22"/>
                <w:lang w:val="pt-BR"/>
              </w:rPr>
            </w:pPr>
            <w:r w:rsidRPr="003D7A7C">
              <w:rPr>
                <w:rFonts w:asciiTheme="minorHAnsi" w:hAnsiTheme="minorHAnsi"/>
                <w:color w:val="000000" w:themeColor="text1"/>
                <w:sz w:val="22"/>
                <w:szCs w:val="22"/>
                <w:lang w:val="pt-BR"/>
              </w:rPr>
              <w:t>razumevanje snovi bo podprto s praktičnimi primeri</w:t>
            </w:r>
          </w:p>
          <w:p w:rsidR="00181614" w:rsidRPr="003D7A7C" w:rsidRDefault="00181614" w:rsidP="003D7A7C">
            <w:pPr>
              <w:numPr>
                <w:ilvl w:val="0"/>
                <w:numId w:val="17"/>
              </w:numPr>
              <w:ind w:left="284" w:hanging="284"/>
              <w:rPr>
                <w:rFonts w:asciiTheme="minorHAnsi" w:hAnsiTheme="minorHAnsi"/>
                <w:color w:val="000000" w:themeColor="text1"/>
                <w:sz w:val="22"/>
                <w:szCs w:val="22"/>
                <w:lang w:val="pt-BR"/>
              </w:rPr>
            </w:pPr>
            <w:r w:rsidRPr="003D7A7C">
              <w:rPr>
                <w:rFonts w:asciiTheme="minorHAnsi" w:hAnsiTheme="minorHAnsi"/>
                <w:color w:val="000000" w:themeColor="text1"/>
                <w:sz w:val="22"/>
                <w:szCs w:val="22"/>
                <w:lang w:val="pt-BR"/>
              </w:rPr>
              <w:t>podatki bodo letno posodobljeni</w:t>
            </w:r>
          </w:p>
        </w:tc>
        <w:tc>
          <w:tcPr>
            <w:tcW w:w="142" w:type="dxa"/>
            <w:gridSpan w:val="2"/>
            <w:tcBorders>
              <w:top w:val="nil"/>
              <w:left w:val="single" w:sz="4" w:space="0" w:color="auto"/>
              <w:bottom w:val="nil"/>
              <w:right w:val="single" w:sz="4" w:space="0" w:color="auto"/>
            </w:tcBorders>
          </w:tcPr>
          <w:p w:rsidR="00181614" w:rsidRPr="003D7A7C" w:rsidRDefault="00181614" w:rsidP="003D7A7C">
            <w:pPr>
              <w:rPr>
                <w:rFonts w:asciiTheme="minorHAnsi" w:hAnsiTheme="minorHAnsi"/>
                <w:color w:val="000000" w:themeColor="text1"/>
                <w:sz w:val="22"/>
                <w:szCs w:val="22"/>
                <w:lang w:val="pt-BR"/>
              </w:rPr>
            </w:pPr>
          </w:p>
        </w:tc>
        <w:tc>
          <w:tcPr>
            <w:tcW w:w="4823" w:type="dxa"/>
            <w:gridSpan w:val="9"/>
            <w:tcBorders>
              <w:top w:val="nil"/>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olor w:val="000000" w:themeColor="text1"/>
                <w:sz w:val="22"/>
                <w:szCs w:val="22"/>
                <w:lang w:val="en-US"/>
              </w:rPr>
            </w:pPr>
          </w:p>
          <w:p w:rsidR="00181614" w:rsidRPr="003D7A7C" w:rsidRDefault="00181614" w:rsidP="003D7A7C">
            <w:p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Transferable/Key Skills and other attributes:</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analysis of the articles related to the energy resources management</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team work</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examining data from different world energetics portals</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examining the energy balances and other energy strategic documents</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analysis the decisions of governmental and other institutions related to the energy</w:t>
            </w:r>
          </w:p>
          <w:p w:rsidR="00181614" w:rsidRPr="003D7A7C" w:rsidRDefault="00181614" w:rsidP="003D7A7C">
            <w:pPr>
              <w:ind w:left="360"/>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resources management</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understanding the subject matter will be supported by practical examples</w:t>
            </w:r>
          </w:p>
          <w:p w:rsidR="00181614" w:rsidRPr="003D7A7C" w:rsidRDefault="00181614" w:rsidP="003D7A7C">
            <w:pPr>
              <w:numPr>
                <w:ilvl w:val="0"/>
                <w:numId w:val="27"/>
              </w:numPr>
              <w:rPr>
                <w:rFonts w:asciiTheme="minorHAnsi" w:hAnsiTheme="minorHAnsi" w:cs="Arial"/>
                <w:color w:val="000000" w:themeColor="text1"/>
                <w:sz w:val="22"/>
                <w:szCs w:val="22"/>
                <w:lang w:val="en-US"/>
              </w:rPr>
            </w:pPr>
            <w:r w:rsidRPr="003D7A7C">
              <w:rPr>
                <w:rFonts w:asciiTheme="minorHAnsi" w:hAnsiTheme="minorHAnsi"/>
                <w:color w:val="000000" w:themeColor="text1"/>
                <w:sz w:val="22"/>
                <w:szCs w:val="22"/>
                <w:lang w:val="en-US"/>
              </w:rPr>
              <w:t>data will be yearly updated</w:t>
            </w:r>
          </w:p>
        </w:tc>
      </w:tr>
      <w:tr w:rsidR="00890592" w:rsidRPr="003D7A7C" w:rsidTr="00181614">
        <w:tc>
          <w:tcPr>
            <w:tcW w:w="4725" w:type="dxa"/>
            <w:gridSpan w:val="11"/>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Metode poučevanja in učenja:</w:t>
            </w:r>
          </w:p>
        </w:tc>
        <w:tc>
          <w:tcPr>
            <w:tcW w:w="142" w:type="dxa"/>
            <w:gridSpan w:val="2"/>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p>
        </w:tc>
        <w:tc>
          <w:tcPr>
            <w:tcW w:w="4823" w:type="dxa"/>
            <w:gridSpan w:val="9"/>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lang w:val="en-US"/>
              </w:rPr>
            </w:pPr>
          </w:p>
          <w:p w:rsidR="00181614" w:rsidRPr="003D7A7C" w:rsidRDefault="00181614" w:rsidP="003D7A7C">
            <w:pPr>
              <w:rPr>
                <w:rFonts w:asciiTheme="minorHAnsi" w:hAnsiTheme="minorHAnsi" w:cs="Calibri"/>
                <w:b/>
                <w:color w:val="000000" w:themeColor="text1"/>
                <w:sz w:val="22"/>
                <w:szCs w:val="22"/>
                <w:lang w:val="en-US"/>
              </w:rPr>
            </w:pPr>
            <w:r w:rsidRPr="003D7A7C">
              <w:rPr>
                <w:rFonts w:asciiTheme="minorHAnsi" w:hAnsiTheme="minorHAnsi" w:cs="Calibri"/>
                <w:b/>
                <w:color w:val="000000" w:themeColor="text1"/>
                <w:sz w:val="22"/>
                <w:szCs w:val="22"/>
                <w:lang w:val="en-US"/>
              </w:rPr>
              <w:t>Learning and teaching methods:</w:t>
            </w:r>
          </w:p>
        </w:tc>
      </w:tr>
      <w:tr w:rsidR="00890592" w:rsidRPr="003D7A7C" w:rsidTr="00181614">
        <w:trPr>
          <w:trHeight w:val="835"/>
        </w:trPr>
        <w:tc>
          <w:tcPr>
            <w:tcW w:w="4725" w:type="dxa"/>
            <w:gridSpan w:val="11"/>
            <w:tcBorders>
              <w:top w:val="single" w:sz="4" w:space="0" w:color="auto"/>
              <w:left w:val="single" w:sz="4" w:space="0" w:color="auto"/>
              <w:bottom w:val="single" w:sz="4" w:space="0" w:color="auto"/>
              <w:right w:val="single" w:sz="4" w:space="0" w:color="auto"/>
            </w:tcBorders>
          </w:tcPr>
          <w:p w:rsidR="00181614" w:rsidRPr="003D7A7C" w:rsidRDefault="00181614" w:rsidP="003D7A7C">
            <w:pPr>
              <w:numPr>
                <w:ilvl w:val="0"/>
                <w:numId w:val="18"/>
              </w:numPr>
              <w:ind w:left="284" w:hanging="284"/>
              <w:rPr>
                <w:rFonts w:asciiTheme="minorHAnsi" w:hAnsiTheme="minorHAnsi"/>
                <w:color w:val="000000" w:themeColor="text1"/>
                <w:sz w:val="22"/>
                <w:szCs w:val="22"/>
              </w:rPr>
            </w:pPr>
            <w:r w:rsidRPr="003D7A7C">
              <w:rPr>
                <w:rFonts w:asciiTheme="minorHAnsi" w:hAnsiTheme="minorHAnsi"/>
                <w:color w:val="000000" w:themeColor="text1"/>
                <w:sz w:val="22"/>
                <w:szCs w:val="22"/>
              </w:rPr>
              <w:t>predavanja s pomočjo uporabe različnih AV sredstev,</w:t>
            </w:r>
          </w:p>
          <w:p w:rsidR="00181614" w:rsidRPr="003D7A7C" w:rsidRDefault="00181614" w:rsidP="003D7A7C">
            <w:pPr>
              <w:numPr>
                <w:ilvl w:val="0"/>
                <w:numId w:val="18"/>
              </w:numPr>
              <w:ind w:left="284" w:hanging="284"/>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uvodno podajanje snovi, razprava o dojemanju vsebine, predstavitev študentskih pogledov na izpostavljene probleme ali značilnosti; predstavitev praktičnih primerov s področja energetskih surovin, samostojno delo študentov pri izdelavi seminarske naloge</w:t>
            </w:r>
          </w:p>
          <w:p w:rsidR="00181614" w:rsidRPr="003D7A7C" w:rsidRDefault="00181614" w:rsidP="003D7A7C">
            <w:pPr>
              <w:numPr>
                <w:ilvl w:val="0"/>
                <w:numId w:val="18"/>
              </w:numPr>
              <w:ind w:left="284" w:hanging="284"/>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avditorne vaje so namenjene pripravam na pisni izpit; asistent uvodoma povzame bistvo snovi, nato vaje potekajo v obliki reševanja primerov izpitnih nalog, ki jih študenti ob pomoči asistenta rešujejo v zapiske ali na šolsko tablo.</w:t>
            </w:r>
          </w:p>
          <w:p w:rsidR="00181614" w:rsidRPr="003D7A7C" w:rsidRDefault="00181614" w:rsidP="003D7A7C">
            <w:pPr>
              <w:numPr>
                <w:ilvl w:val="0"/>
                <w:numId w:val="18"/>
              </w:numPr>
              <w:ind w:left="284" w:hanging="284"/>
              <w:rPr>
                <w:rFonts w:asciiTheme="minorHAnsi" w:hAnsiTheme="minorHAnsi" w:cs="Arial"/>
                <w:color w:val="000000" w:themeColor="text1"/>
                <w:sz w:val="22"/>
                <w:szCs w:val="22"/>
              </w:rPr>
            </w:pPr>
            <w:r w:rsidRPr="003D7A7C">
              <w:rPr>
                <w:rFonts w:asciiTheme="minorHAnsi" w:hAnsiTheme="minorHAnsi" w:cs="Arial"/>
                <w:color w:val="000000" w:themeColor="text1"/>
                <w:sz w:val="22"/>
                <w:szCs w:val="22"/>
              </w:rPr>
              <w:t>strokovne ekskurzije</w:t>
            </w:r>
          </w:p>
        </w:tc>
        <w:tc>
          <w:tcPr>
            <w:tcW w:w="142" w:type="dxa"/>
            <w:gridSpan w:val="2"/>
            <w:tcBorders>
              <w:top w:val="nil"/>
              <w:left w:val="single" w:sz="4" w:space="0" w:color="auto"/>
              <w:bottom w:val="nil"/>
              <w:right w:val="single" w:sz="4" w:space="0" w:color="auto"/>
            </w:tcBorders>
          </w:tcPr>
          <w:p w:rsidR="00181614" w:rsidRPr="003D7A7C" w:rsidRDefault="00181614" w:rsidP="003D7A7C">
            <w:pPr>
              <w:rPr>
                <w:rFonts w:asciiTheme="minorHAnsi" w:hAnsiTheme="minorHAnsi"/>
                <w:color w:val="000000" w:themeColor="text1"/>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lectures supported by different AV equipment</w:t>
            </w:r>
          </w:p>
          <w:p w:rsidR="00181614" w:rsidRPr="003D7A7C" w:rsidRDefault="00181614" w:rsidP="003D7A7C">
            <w:pPr>
              <w:rPr>
                <w:rFonts w:asciiTheme="minorHAnsi" w:hAnsiTheme="minorHAnsi"/>
                <w:color w:val="000000" w:themeColor="text1"/>
                <w:sz w:val="22"/>
                <w:szCs w:val="22"/>
                <w:lang w:val="en-US"/>
              </w:rPr>
            </w:pP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 xml:space="preserve">introductory lecture, discussion on perception of the issues, presentation of student's opinion on exposed or characteristics, presentation of practical examples related to the energy management, individual work of students on seminar tasks </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 xml:space="preserve">tutorials are dedicated to preparation of students for written examination; initially assistant explain substance; by assistant help students together solve examples of examination tasks in notes or on board </w:t>
            </w:r>
          </w:p>
          <w:p w:rsidR="00181614" w:rsidRPr="003D7A7C" w:rsidRDefault="00181614" w:rsidP="003D7A7C">
            <w:pPr>
              <w:numPr>
                <w:ilvl w:val="0"/>
                <w:numId w:val="27"/>
              </w:numPr>
              <w:rPr>
                <w:rFonts w:asciiTheme="minorHAnsi" w:hAnsiTheme="minorHAnsi"/>
                <w:color w:val="000000" w:themeColor="text1"/>
                <w:sz w:val="22"/>
                <w:szCs w:val="22"/>
                <w:lang w:val="en-US"/>
              </w:rPr>
            </w:pPr>
            <w:r w:rsidRPr="003D7A7C">
              <w:rPr>
                <w:rFonts w:asciiTheme="minorHAnsi" w:hAnsiTheme="minorHAnsi"/>
                <w:color w:val="000000" w:themeColor="text1"/>
                <w:sz w:val="22"/>
                <w:szCs w:val="22"/>
                <w:lang w:val="en-US"/>
              </w:rPr>
              <w:t>professional excursions</w:t>
            </w:r>
          </w:p>
        </w:tc>
      </w:tr>
      <w:tr w:rsidR="00890592" w:rsidRPr="003D7A7C" w:rsidTr="00181614">
        <w:tc>
          <w:tcPr>
            <w:tcW w:w="4017" w:type="dxa"/>
            <w:gridSpan w:val="8"/>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Načini ocenjevanja:</w:t>
            </w:r>
          </w:p>
        </w:tc>
        <w:tc>
          <w:tcPr>
            <w:tcW w:w="1560" w:type="dxa"/>
            <w:gridSpan w:val="6"/>
            <w:tcBorders>
              <w:top w:val="nil"/>
              <w:left w:val="nil"/>
              <w:bottom w:val="single" w:sz="4" w:space="0" w:color="auto"/>
              <w:right w:val="nil"/>
            </w:tcBorders>
          </w:tcPr>
          <w:p w:rsidR="00181614" w:rsidRPr="003D7A7C" w:rsidRDefault="00181614" w:rsidP="003D7A7C">
            <w:p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Delež (v %) /</w:t>
            </w: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color w:val="000000" w:themeColor="text1"/>
                <w:sz w:val="22"/>
                <w:szCs w:val="22"/>
                <w:lang w:val="en-US"/>
              </w:rPr>
              <w:t>Weight</w:t>
            </w:r>
            <w:r w:rsidRPr="003D7A7C">
              <w:rPr>
                <w:rFonts w:asciiTheme="minorHAnsi" w:hAnsiTheme="minorHAnsi" w:cs="Calibri"/>
                <w:color w:val="000000" w:themeColor="text1"/>
                <w:sz w:val="22"/>
                <w:szCs w:val="22"/>
              </w:rPr>
              <w:t xml:space="preserve"> (in %)</w:t>
            </w:r>
          </w:p>
        </w:tc>
        <w:tc>
          <w:tcPr>
            <w:tcW w:w="4113" w:type="dxa"/>
            <w:gridSpan w:val="8"/>
            <w:tcBorders>
              <w:top w:val="nil"/>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lang w:val="en-US"/>
              </w:rPr>
            </w:pPr>
          </w:p>
          <w:p w:rsidR="00181614" w:rsidRPr="003D7A7C" w:rsidRDefault="00181614" w:rsidP="003D7A7C">
            <w:pPr>
              <w:rPr>
                <w:rFonts w:asciiTheme="minorHAnsi" w:hAnsiTheme="minorHAnsi" w:cs="Calibri"/>
                <w:b/>
                <w:color w:val="000000" w:themeColor="text1"/>
                <w:sz w:val="22"/>
                <w:szCs w:val="22"/>
                <w:lang w:val="en-US"/>
              </w:rPr>
            </w:pPr>
            <w:r w:rsidRPr="003D7A7C">
              <w:rPr>
                <w:rFonts w:asciiTheme="minorHAnsi" w:hAnsiTheme="minorHAnsi" w:cs="Calibri"/>
                <w:b/>
                <w:color w:val="000000" w:themeColor="text1"/>
                <w:sz w:val="22"/>
                <w:szCs w:val="22"/>
                <w:lang w:val="en-US"/>
              </w:rPr>
              <w:t>Assessment:</w:t>
            </w:r>
          </w:p>
        </w:tc>
      </w:tr>
      <w:tr w:rsidR="00890592" w:rsidRPr="003D7A7C" w:rsidTr="00181614">
        <w:trPr>
          <w:trHeight w:val="1242"/>
        </w:trPr>
        <w:tc>
          <w:tcPr>
            <w:tcW w:w="4017" w:type="dxa"/>
            <w:gridSpan w:val="8"/>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s="Calibri"/>
                <w:color w:val="000000" w:themeColor="text1"/>
                <w:sz w:val="22"/>
                <w:szCs w:val="22"/>
              </w:rPr>
            </w:pPr>
            <w:r w:rsidRPr="003D7A7C">
              <w:rPr>
                <w:rFonts w:asciiTheme="minorHAnsi" w:hAnsiTheme="minorHAnsi" w:cs="Calibri"/>
                <w:color w:val="000000" w:themeColor="text1"/>
                <w:sz w:val="22"/>
                <w:szCs w:val="22"/>
              </w:rPr>
              <w:t>Način (pisni izpit, ustno izpraševanje, naloge, projekt)</w:t>
            </w:r>
          </w:p>
          <w:p w:rsidR="00181614" w:rsidRPr="003D7A7C" w:rsidRDefault="00181614" w:rsidP="003D7A7C">
            <w:pPr>
              <w:numPr>
                <w:ilvl w:val="0"/>
                <w:numId w:val="28"/>
              </w:numPr>
              <w:tabs>
                <w:tab w:val="right" w:leader="dot" w:pos="-468"/>
                <w:tab w:val="left" w:pos="-288"/>
              </w:tabs>
              <w:overflowPunct w:val="0"/>
              <w:autoSpaceDE w:val="0"/>
              <w:autoSpaceDN w:val="0"/>
              <w:adjustRightInd w:val="0"/>
              <w:textAlignment w:val="baseline"/>
              <w:rPr>
                <w:rFonts w:asciiTheme="minorHAnsi" w:eastAsia="Times New Roman" w:hAnsiTheme="minorHAnsi" w:cs="Calibri"/>
                <w:iCs/>
                <w:color w:val="000000" w:themeColor="text1"/>
                <w:sz w:val="22"/>
                <w:szCs w:val="22"/>
              </w:rPr>
            </w:pPr>
            <w:r w:rsidRPr="003D7A7C">
              <w:rPr>
                <w:rFonts w:asciiTheme="minorHAnsi" w:eastAsia="Times New Roman" w:hAnsiTheme="minorHAnsi" w:cs="Calibri"/>
                <w:iCs/>
                <w:color w:val="000000" w:themeColor="text1"/>
                <w:sz w:val="22"/>
                <w:szCs w:val="22"/>
              </w:rPr>
              <w:t>ustni izpit</w:t>
            </w:r>
          </w:p>
          <w:p w:rsidR="00181614" w:rsidRPr="003D7A7C" w:rsidRDefault="00181614" w:rsidP="003D7A7C">
            <w:pPr>
              <w:numPr>
                <w:ilvl w:val="0"/>
                <w:numId w:val="28"/>
              </w:numPr>
              <w:tabs>
                <w:tab w:val="right" w:leader="dot" w:pos="-468"/>
                <w:tab w:val="left" w:pos="-288"/>
              </w:tabs>
              <w:overflowPunct w:val="0"/>
              <w:autoSpaceDE w:val="0"/>
              <w:autoSpaceDN w:val="0"/>
              <w:adjustRightInd w:val="0"/>
              <w:textAlignment w:val="baseline"/>
              <w:rPr>
                <w:rFonts w:asciiTheme="minorHAnsi" w:eastAsia="Times New Roman" w:hAnsiTheme="minorHAnsi" w:cs="Calibri"/>
                <w:i/>
                <w:iCs/>
                <w:color w:val="000000" w:themeColor="text1"/>
                <w:sz w:val="22"/>
                <w:szCs w:val="22"/>
                <w:lang w:val="de-DE"/>
              </w:rPr>
            </w:pPr>
            <w:r w:rsidRPr="003D7A7C">
              <w:rPr>
                <w:rFonts w:asciiTheme="minorHAnsi" w:eastAsia="Times New Roman" w:hAnsiTheme="minorHAnsi" w:cs="Calibri"/>
                <w:iCs/>
                <w:color w:val="000000" w:themeColor="text1"/>
                <w:sz w:val="22"/>
                <w:szCs w:val="22"/>
              </w:rPr>
              <w:t>pisni izpit</w:t>
            </w:r>
          </w:p>
        </w:tc>
        <w:tc>
          <w:tcPr>
            <w:tcW w:w="1560" w:type="dxa"/>
            <w:gridSpan w:val="6"/>
            <w:tcBorders>
              <w:top w:val="single" w:sz="4" w:space="0" w:color="auto"/>
              <w:left w:val="single" w:sz="4" w:space="0" w:color="auto"/>
              <w:bottom w:val="single" w:sz="4" w:space="0" w:color="auto"/>
              <w:right w:val="single" w:sz="4" w:space="0" w:color="auto"/>
            </w:tcBorders>
          </w:tcPr>
          <w:p w:rsidR="00181614" w:rsidRPr="003D7A7C" w:rsidRDefault="00181614" w:rsidP="003D7A7C">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Calibri"/>
                <w:i/>
                <w:iCs/>
                <w:color w:val="000000" w:themeColor="text1"/>
                <w:sz w:val="22"/>
                <w:szCs w:val="22"/>
                <w:lang w:val="de-DE"/>
              </w:rPr>
            </w:pPr>
          </w:p>
          <w:p w:rsidR="00181614" w:rsidRPr="003D7A7C" w:rsidRDefault="00181614" w:rsidP="003D7A7C">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Calibri"/>
                <w:i/>
                <w:iCs/>
                <w:color w:val="000000" w:themeColor="text1"/>
                <w:sz w:val="22"/>
                <w:szCs w:val="22"/>
                <w:lang w:val="de-DE"/>
              </w:rPr>
            </w:pPr>
          </w:p>
          <w:p w:rsidR="00181614" w:rsidRPr="003D7A7C" w:rsidRDefault="00181614" w:rsidP="003D7A7C">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Calibri"/>
                <w:b/>
                <w:iCs/>
                <w:color w:val="000000" w:themeColor="text1"/>
                <w:sz w:val="22"/>
                <w:szCs w:val="22"/>
                <w:lang w:val="de-DE"/>
              </w:rPr>
            </w:pPr>
            <w:r w:rsidRPr="003D7A7C">
              <w:rPr>
                <w:rFonts w:asciiTheme="minorHAnsi" w:eastAsia="Times New Roman" w:hAnsiTheme="minorHAnsi" w:cs="Calibri"/>
                <w:b/>
                <w:iCs/>
                <w:color w:val="000000" w:themeColor="text1"/>
                <w:sz w:val="22"/>
                <w:szCs w:val="22"/>
                <w:lang w:val="de-DE"/>
              </w:rPr>
              <w:t>50</w:t>
            </w:r>
          </w:p>
          <w:p w:rsidR="00181614" w:rsidRPr="003D7A7C" w:rsidRDefault="00181614" w:rsidP="003D7A7C">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Arial"/>
                <w:i/>
                <w:iCs/>
                <w:color w:val="000000" w:themeColor="text1"/>
                <w:sz w:val="22"/>
                <w:szCs w:val="22"/>
              </w:rPr>
            </w:pPr>
            <w:r w:rsidRPr="003D7A7C">
              <w:rPr>
                <w:rFonts w:asciiTheme="minorHAnsi" w:eastAsia="Times New Roman" w:hAnsiTheme="minorHAnsi" w:cs="Calibri"/>
                <w:b/>
                <w:iCs/>
                <w:color w:val="000000" w:themeColor="text1"/>
                <w:sz w:val="22"/>
                <w:szCs w:val="22"/>
                <w:lang w:val="de-DE"/>
              </w:rPr>
              <w:t>50</w:t>
            </w:r>
          </w:p>
        </w:tc>
        <w:tc>
          <w:tcPr>
            <w:tcW w:w="4113" w:type="dxa"/>
            <w:gridSpan w:val="8"/>
            <w:tcBorders>
              <w:top w:val="single" w:sz="4" w:space="0" w:color="auto"/>
              <w:left w:val="single" w:sz="4" w:space="0" w:color="auto"/>
              <w:bottom w:val="single" w:sz="4" w:space="0" w:color="auto"/>
              <w:right w:val="single" w:sz="4" w:space="0" w:color="auto"/>
            </w:tcBorders>
          </w:tcPr>
          <w:p w:rsidR="00181614" w:rsidRPr="003D7A7C" w:rsidRDefault="00181614" w:rsidP="003D7A7C">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Calibri"/>
                <w:iCs/>
                <w:color w:val="000000" w:themeColor="text1"/>
                <w:sz w:val="22"/>
                <w:szCs w:val="22"/>
                <w:lang w:val="en-US"/>
              </w:rPr>
            </w:pPr>
            <w:r w:rsidRPr="003D7A7C">
              <w:rPr>
                <w:rFonts w:asciiTheme="minorHAnsi" w:eastAsia="Times New Roman" w:hAnsiTheme="minorHAnsi" w:cs="Calibri"/>
                <w:iCs/>
                <w:color w:val="000000" w:themeColor="text1"/>
                <w:sz w:val="22"/>
                <w:szCs w:val="22"/>
                <w:lang w:val="en-US"/>
              </w:rPr>
              <w:t>Type (examination, oral, coursework,</w:t>
            </w:r>
          </w:p>
          <w:p w:rsidR="00181614" w:rsidRPr="003D7A7C" w:rsidRDefault="00181614" w:rsidP="003D7A7C">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Arial"/>
                <w:iCs/>
                <w:color w:val="000000" w:themeColor="text1"/>
                <w:sz w:val="22"/>
                <w:szCs w:val="22"/>
                <w:lang w:val="en-US"/>
              </w:rPr>
            </w:pPr>
            <w:r w:rsidRPr="003D7A7C">
              <w:rPr>
                <w:rFonts w:asciiTheme="minorHAnsi" w:eastAsia="Times New Roman" w:hAnsiTheme="minorHAnsi" w:cs="Calibri"/>
                <w:iCs/>
                <w:color w:val="000000" w:themeColor="text1"/>
                <w:sz w:val="22"/>
                <w:szCs w:val="22"/>
                <w:lang w:val="en-US"/>
              </w:rPr>
              <w:t>project):</w:t>
            </w:r>
          </w:p>
          <w:p w:rsidR="00181614" w:rsidRPr="003D7A7C" w:rsidRDefault="00181614" w:rsidP="003D7A7C">
            <w:pPr>
              <w:numPr>
                <w:ilvl w:val="0"/>
                <w:numId w:val="29"/>
              </w:numPr>
              <w:tabs>
                <w:tab w:val="right" w:leader="dot" w:pos="-468"/>
                <w:tab w:val="left" w:pos="-288"/>
              </w:tabs>
              <w:overflowPunct w:val="0"/>
              <w:autoSpaceDE w:val="0"/>
              <w:autoSpaceDN w:val="0"/>
              <w:adjustRightInd w:val="0"/>
              <w:textAlignment w:val="baseline"/>
              <w:rPr>
                <w:rFonts w:asciiTheme="minorHAnsi" w:eastAsia="Times New Roman" w:hAnsiTheme="minorHAnsi" w:cs="Calibri"/>
                <w:iCs/>
                <w:color w:val="000000" w:themeColor="text1"/>
                <w:sz w:val="22"/>
                <w:szCs w:val="22"/>
                <w:lang w:val="en-US"/>
              </w:rPr>
            </w:pPr>
            <w:r w:rsidRPr="003D7A7C">
              <w:rPr>
                <w:rFonts w:asciiTheme="minorHAnsi" w:eastAsia="Times New Roman" w:hAnsiTheme="minorHAnsi" w:cs="Calibri"/>
                <w:iCs/>
                <w:color w:val="000000" w:themeColor="text1"/>
                <w:sz w:val="22"/>
                <w:szCs w:val="22"/>
                <w:lang w:val="en-US"/>
              </w:rPr>
              <w:t>oral examination</w:t>
            </w:r>
          </w:p>
          <w:p w:rsidR="00181614" w:rsidRPr="003D7A7C" w:rsidRDefault="00181614" w:rsidP="003D7A7C">
            <w:pPr>
              <w:numPr>
                <w:ilvl w:val="0"/>
                <w:numId w:val="29"/>
              </w:numPr>
              <w:tabs>
                <w:tab w:val="right" w:leader="dot" w:pos="-468"/>
                <w:tab w:val="left" w:pos="-288"/>
              </w:tabs>
              <w:overflowPunct w:val="0"/>
              <w:autoSpaceDE w:val="0"/>
              <w:autoSpaceDN w:val="0"/>
              <w:adjustRightInd w:val="0"/>
              <w:textAlignment w:val="baseline"/>
              <w:rPr>
                <w:rFonts w:asciiTheme="minorHAnsi" w:eastAsia="Times New Roman" w:hAnsiTheme="minorHAnsi" w:cs="Calibri"/>
                <w:i/>
                <w:iCs/>
                <w:color w:val="000000" w:themeColor="text1"/>
                <w:sz w:val="22"/>
                <w:szCs w:val="22"/>
                <w:lang w:val="en-US"/>
              </w:rPr>
            </w:pPr>
            <w:r w:rsidRPr="003D7A7C">
              <w:rPr>
                <w:rFonts w:asciiTheme="minorHAnsi" w:eastAsia="Times New Roman" w:hAnsiTheme="minorHAnsi" w:cs="Calibri"/>
                <w:iCs/>
                <w:color w:val="000000" w:themeColor="text1"/>
                <w:sz w:val="22"/>
                <w:szCs w:val="22"/>
                <w:lang w:val="en-US"/>
              </w:rPr>
              <w:t>written examination</w:t>
            </w:r>
          </w:p>
        </w:tc>
      </w:tr>
      <w:tr w:rsidR="00890592" w:rsidRPr="003D7A7C" w:rsidTr="00181614">
        <w:tc>
          <w:tcPr>
            <w:tcW w:w="9690" w:type="dxa"/>
            <w:gridSpan w:val="22"/>
            <w:tcBorders>
              <w:top w:val="single" w:sz="4" w:space="0" w:color="auto"/>
              <w:left w:val="nil"/>
              <w:bottom w:val="single" w:sz="4" w:space="0" w:color="auto"/>
              <w:right w:val="nil"/>
            </w:tcBorders>
          </w:tcPr>
          <w:p w:rsidR="00181614" w:rsidRPr="003D7A7C" w:rsidRDefault="00181614" w:rsidP="003D7A7C">
            <w:pPr>
              <w:rPr>
                <w:rFonts w:asciiTheme="minorHAnsi" w:hAnsiTheme="minorHAnsi" w:cs="Calibri"/>
                <w:b/>
                <w:color w:val="000000" w:themeColor="text1"/>
                <w:sz w:val="22"/>
                <w:szCs w:val="22"/>
              </w:rPr>
            </w:pPr>
          </w:p>
          <w:p w:rsidR="00181614" w:rsidRPr="003D7A7C" w:rsidRDefault="00181614" w:rsidP="003D7A7C">
            <w:pPr>
              <w:rPr>
                <w:rFonts w:asciiTheme="minorHAnsi" w:hAnsiTheme="minorHAnsi" w:cs="Calibri"/>
                <w:b/>
                <w:color w:val="000000" w:themeColor="text1"/>
                <w:sz w:val="22"/>
                <w:szCs w:val="22"/>
              </w:rPr>
            </w:pPr>
            <w:r w:rsidRPr="003D7A7C">
              <w:rPr>
                <w:rFonts w:asciiTheme="minorHAnsi" w:hAnsiTheme="minorHAnsi" w:cs="Calibri"/>
                <w:b/>
                <w:color w:val="000000" w:themeColor="text1"/>
                <w:sz w:val="22"/>
                <w:szCs w:val="22"/>
              </w:rPr>
              <w:t xml:space="preserve">Reference nosilca / Lecturer's references: </w:t>
            </w:r>
          </w:p>
        </w:tc>
      </w:tr>
      <w:tr w:rsidR="00890592" w:rsidRPr="003D7A7C" w:rsidTr="00181614">
        <w:tc>
          <w:tcPr>
            <w:tcW w:w="9690" w:type="dxa"/>
            <w:gridSpan w:val="22"/>
            <w:tcBorders>
              <w:top w:val="single" w:sz="4" w:space="0" w:color="auto"/>
              <w:left w:val="single" w:sz="4" w:space="0" w:color="auto"/>
              <w:bottom w:val="single" w:sz="4" w:space="0" w:color="auto"/>
              <w:right w:val="single" w:sz="4" w:space="0" w:color="auto"/>
            </w:tcBorders>
          </w:tcPr>
          <w:p w:rsidR="00181614" w:rsidRPr="003D7A7C" w:rsidRDefault="00181614" w:rsidP="003D7A7C">
            <w:pPr>
              <w:rPr>
                <w:rFonts w:asciiTheme="minorHAnsi" w:hAnsiTheme="minorHAnsi"/>
                <w:color w:val="000000" w:themeColor="text1"/>
                <w:sz w:val="22"/>
                <w:szCs w:val="22"/>
              </w:rPr>
            </w:pPr>
            <w:r w:rsidRPr="003D7A7C">
              <w:rPr>
                <w:rFonts w:asciiTheme="minorHAnsi" w:hAnsiTheme="minorHAnsi"/>
                <w:color w:val="000000" w:themeColor="text1"/>
                <w:sz w:val="22"/>
                <w:szCs w:val="22"/>
              </w:rPr>
              <w:t>KONOVŠEK, Damjan, PRAUNSEIS, Zdravko, AVSEC, Jurij, BERČIČ, Gorazd, POHAR, Andrej, ZAVŠEK, Simon, MEDVED, Milan. Underground coal gasification - the Velenje coal mine energy and economic calculations. Chemical industry &amp; chemical engineering quarterly, ISSN 1451-9372, 2017, str. 1-28, [COBISS.SI-ID 5975834], [JCR, SNIP]</w:t>
            </w:r>
          </w:p>
          <w:p w:rsidR="00181614" w:rsidRPr="003D7A7C" w:rsidRDefault="00181614" w:rsidP="003D7A7C">
            <w:pPr>
              <w:rPr>
                <w:rFonts w:asciiTheme="minorHAnsi" w:hAnsiTheme="minorHAnsi"/>
                <w:color w:val="000000" w:themeColor="text1"/>
                <w:sz w:val="22"/>
                <w:szCs w:val="22"/>
              </w:rPr>
            </w:pPr>
          </w:p>
          <w:p w:rsidR="00181614" w:rsidRPr="003D7A7C" w:rsidRDefault="00181614" w:rsidP="003D7A7C">
            <w:pPr>
              <w:rPr>
                <w:rFonts w:asciiTheme="minorHAnsi" w:hAnsiTheme="minorHAnsi"/>
                <w:color w:val="000000" w:themeColor="text1"/>
                <w:sz w:val="22"/>
                <w:szCs w:val="22"/>
              </w:rPr>
            </w:pPr>
            <w:r w:rsidRPr="003D7A7C">
              <w:rPr>
                <w:rFonts w:asciiTheme="minorHAnsi" w:hAnsiTheme="minorHAnsi"/>
                <w:color w:val="000000" w:themeColor="text1"/>
                <w:sz w:val="22"/>
                <w:szCs w:val="22"/>
              </w:rPr>
              <w:t>MEDVED, Milan, KONOVŠEK, Damjan. Underground coal gasification - possibilities in Slovenia. Journal of energy technology, ISSN 1855-5748. [Tiskana izd.], aug. 2016, vol. 9, iss. 2, str. 27-38, ilustr. [COBISS.SI-ID 1024237660]</w:t>
            </w:r>
          </w:p>
          <w:p w:rsidR="00181614" w:rsidRPr="003D7A7C" w:rsidRDefault="00181614" w:rsidP="003D7A7C">
            <w:pPr>
              <w:rPr>
                <w:rFonts w:asciiTheme="minorHAnsi" w:hAnsiTheme="minorHAnsi"/>
                <w:color w:val="000000" w:themeColor="text1"/>
                <w:sz w:val="22"/>
                <w:szCs w:val="22"/>
              </w:rPr>
            </w:pPr>
          </w:p>
          <w:p w:rsidR="00181614" w:rsidRPr="003D7A7C" w:rsidRDefault="00181614" w:rsidP="003D7A7C">
            <w:pPr>
              <w:rPr>
                <w:rFonts w:asciiTheme="minorHAnsi" w:hAnsiTheme="minorHAnsi"/>
                <w:color w:val="000000" w:themeColor="text1"/>
                <w:sz w:val="22"/>
                <w:szCs w:val="22"/>
              </w:rPr>
            </w:pPr>
            <w:r w:rsidRPr="003D7A7C">
              <w:rPr>
                <w:rFonts w:asciiTheme="minorHAnsi" w:hAnsiTheme="minorHAnsi"/>
                <w:color w:val="000000" w:themeColor="text1"/>
                <w:sz w:val="22"/>
                <w:szCs w:val="22"/>
              </w:rPr>
              <w:t>MEDVED, Milan. Coal - an important energy source of the 21st century, 3rd International Conference Energy Technology and Climate Changes, [Slovenija, Velenje, 20.-21. 6. 2013]. str. 47-48. [COBISS.SI-ID 9002663]</w:t>
            </w:r>
          </w:p>
          <w:p w:rsidR="00181614" w:rsidRPr="003D7A7C" w:rsidRDefault="00181614" w:rsidP="003D7A7C">
            <w:pPr>
              <w:rPr>
                <w:rFonts w:asciiTheme="minorHAnsi" w:hAnsiTheme="minorHAnsi"/>
                <w:color w:val="000000" w:themeColor="text1"/>
                <w:sz w:val="22"/>
                <w:szCs w:val="22"/>
              </w:rPr>
            </w:pPr>
          </w:p>
          <w:p w:rsidR="00181614" w:rsidRPr="003D7A7C" w:rsidRDefault="00181614" w:rsidP="003D7A7C">
            <w:pPr>
              <w:rPr>
                <w:rFonts w:asciiTheme="minorHAnsi" w:hAnsiTheme="minorHAnsi"/>
                <w:color w:val="000000" w:themeColor="text1"/>
                <w:sz w:val="22"/>
                <w:szCs w:val="22"/>
              </w:rPr>
            </w:pPr>
            <w:r w:rsidRPr="003D7A7C">
              <w:rPr>
                <w:rFonts w:asciiTheme="minorHAnsi" w:hAnsiTheme="minorHAnsi"/>
                <w:color w:val="000000" w:themeColor="text1"/>
                <w:sz w:val="22"/>
                <w:szCs w:val="22"/>
              </w:rPr>
              <w:t xml:space="preserve">MEDVED, Milan, RISTOVIĆ, Ivica, ROŠER, Janez, VULIĆ, Milivoj. An overview of two years of continuous energy optimization at the Velenje coal mine. </w:t>
            </w:r>
            <w:r w:rsidRPr="003D7A7C">
              <w:rPr>
                <w:rFonts w:asciiTheme="minorHAnsi" w:hAnsiTheme="minorHAnsi"/>
                <w:i/>
                <w:iCs/>
                <w:color w:val="000000" w:themeColor="text1"/>
                <w:sz w:val="22"/>
                <w:szCs w:val="22"/>
              </w:rPr>
              <w:t>Energies (Basel)</w:t>
            </w:r>
            <w:r w:rsidRPr="003D7A7C">
              <w:rPr>
                <w:rFonts w:asciiTheme="minorHAnsi" w:hAnsiTheme="minorHAnsi"/>
                <w:color w:val="000000" w:themeColor="text1"/>
                <w:sz w:val="22"/>
                <w:szCs w:val="22"/>
              </w:rPr>
              <w:t xml:space="preserve">, 2012, vol. 5, no. 6, str. 2017-2029.[COBISS.SI-ID </w:t>
            </w:r>
            <w:hyperlink r:id="rId70" w:tgtFrame="_blank" w:history="1">
              <w:r w:rsidRPr="003D7A7C">
                <w:rPr>
                  <w:rFonts w:asciiTheme="minorHAnsi" w:hAnsiTheme="minorHAnsi"/>
                  <w:color w:val="000000" w:themeColor="text1"/>
                  <w:sz w:val="22"/>
                  <w:szCs w:val="22"/>
                  <w:u w:val="single"/>
                </w:rPr>
                <w:t>1217631</w:t>
              </w:r>
            </w:hyperlink>
            <w:r w:rsidRPr="003D7A7C">
              <w:rPr>
                <w:rFonts w:asciiTheme="minorHAnsi" w:hAnsiTheme="minorHAnsi"/>
                <w:color w:val="000000" w:themeColor="text1"/>
                <w:sz w:val="22"/>
                <w:szCs w:val="22"/>
              </w:rPr>
              <w:t xml:space="preserve">] </w:t>
            </w:r>
          </w:p>
          <w:p w:rsidR="00181614" w:rsidRPr="003D7A7C" w:rsidRDefault="00181614" w:rsidP="003D7A7C">
            <w:pPr>
              <w:rPr>
                <w:rFonts w:asciiTheme="minorHAnsi" w:eastAsia="Times New Roman" w:hAnsiTheme="minorHAnsi"/>
                <w:color w:val="000000" w:themeColor="text1"/>
                <w:sz w:val="22"/>
                <w:szCs w:val="22"/>
              </w:rPr>
            </w:pPr>
          </w:p>
          <w:p w:rsidR="00181614" w:rsidRPr="003D7A7C" w:rsidRDefault="00181614" w:rsidP="003D7A7C">
            <w:pPr>
              <w:rPr>
                <w:rFonts w:asciiTheme="minorHAnsi" w:eastAsia="Times New Roman" w:hAnsiTheme="minorHAnsi" w:cs="Calibri"/>
                <w:color w:val="000000" w:themeColor="text1"/>
                <w:sz w:val="22"/>
                <w:szCs w:val="22"/>
              </w:rPr>
            </w:pPr>
            <w:r w:rsidRPr="003D7A7C">
              <w:rPr>
                <w:rFonts w:asciiTheme="minorHAnsi" w:eastAsia="Times New Roman" w:hAnsiTheme="minorHAnsi"/>
                <w:color w:val="000000" w:themeColor="text1"/>
                <w:sz w:val="22"/>
                <w:szCs w:val="22"/>
              </w:rPr>
              <w:t xml:space="preserve">LIKAR, Jakob, MEDVED, Milan, LENART, Marjan, MAYER, Janez, MALENKOVIĆ, Vladimir, JEROMEL, Gregor, DERVARIČ, Evgen. Analysis of geomechanical changes in hanging wall caused by longwall multi top caving in coal mining. </w:t>
            </w:r>
            <w:r w:rsidRPr="003D7A7C">
              <w:rPr>
                <w:rFonts w:asciiTheme="minorHAnsi" w:eastAsia="Times New Roman" w:hAnsiTheme="minorHAnsi"/>
                <w:i/>
                <w:iCs/>
                <w:color w:val="000000" w:themeColor="text1"/>
                <w:sz w:val="22"/>
                <w:szCs w:val="22"/>
              </w:rPr>
              <w:t>J. min. sci.</w:t>
            </w:r>
            <w:r w:rsidRPr="003D7A7C">
              <w:rPr>
                <w:rFonts w:asciiTheme="minorHAnsi" w:eastAsia="Times New Roman" w:hAnsiTheme="minorHAnsi"/>
                <w:color w:val="000000" w:themeColor="text1"/>
                <w:sz w:val="22"/>
                <w:szCs w:val="22"/>
              </w:rPr>
              <w:t xml:space="preserve">, 2012, vol. 48, no. 1, str. 135-145. [COBISS.SI-ID </w:t>
            </w:r>
            <w:hyperlink r:id="rId71" w:tgtFrame="_blank" w:history="1">
              <w:r w:rsidRPr="003D7A7C">
                <w:rPr>
                  <w:rFonts w:asciiTheme="minorHAnsi" w:eastAsia="Times New Roman" w:hAnsiTheme="minorHAnsi"/>
                  <w:color w:val="000000" w:themeColor="text1"/>
                  <w:sz w:val="22"/>
                  <w:szCs w:val="22"/>
                  <w:u w:val="single"/>
                </w:rPr>
                <w:t>1215327</w:t>
              </w:r>
            </w:hyperlink>
            <w:r w:rsidRPr="003D7A7C">
              <w:rPr>
                <w:rFonts w:asciiTheme="minorHAnsi" w:eastAsia="Times New Roman" w:hAnsiTheme="minorHAnsi"/>
                <w:color w:val="000000" w:themeColor="text1"/>
                <w:sz w:val="22"/>
                <w:szCs w:val="22"/>
              </w:rPr>
              <w:t xml:space="preserve">] </w:t>
            </w:r>
          </w:p>
        </w:tc>
      </w:tr>
    </w:tbl>
    <w:p w:rsidR="00181614" w:rsidRPr="003D7A7C" w:rsidRDefault="00181614" w:rsidP="003D7A7C">
      <w:pPr>
        <w:rPr>
          <w:rFonts w:asciiTheme="minorHAnsi" w:hAnsiTheme="minorHAnsi"/>
          <w:color w:val="000000" w:themeColor="text1"/>
          <w:sz w:val="22"/>
          <w:szCs w:val="22"/>
        </w:rPr>
      </w:pPr>
    </w:p>
    <w:p w:rsidR="00181614" w:rsidRPr="003D7A7C" w:rsidRDefault="00181614" w:rsidP="003D7A7C">
      <w:pPr>
        <w:rPr>
          <w:rFonts w:asciiTheme="minorHAnsi" w:hAnsiTheme="minorHAnsi" w:cs="Calibri"/>
          <w:strike/>
          <w:color w:val="000000" w:themeColor="text1"/>
          <w:sz w:val="22"/>
          <w:szCs w:val="22"/>
        </w:rPr>
        <w:sectPr w:rsidR="00181614" w:rsidRPr="003D7A7C" w:rsidSect="00975FDB">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85"/>
        <w:gridCol w:w="536"/>
        <w:gridCol w:w="472"/>
        <w:gridCol w:w="15"/>
        <w:gridCol w:w="458"/>
        <w:gridCol w:w="255"/>
        <w:gridCol w:w="218"/>
        <w:gridCol w:w="481"/>
        <w:gridCol w:w="9"/>
        <w:gridCol w:w="143"/>
        <w:gridCol w:w="709"/>
        <w:gridCol w:w="76"/>
        <w:gridCol w:w="62"/>
        <w:gridCol w:w="990"/>
        <w:gridCol w:w="365"/>
        <w:gridCol w:w="1193"/>
        <w:gridCol w:w="224"/>
        <w:gridCol w:w="132"/>
        <w:gridCol w:w="1070"/>
      </w:tblGrid>
      <w:tr w:rsidR="002D17BE" w:rsidRPr="003D7A7C" w:rsidTr="007609A8">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lastRenderedPageBreak/>
              <w:t>UČNI NAČRT PREDMETA / COURSE SYLLABUS</w:t>
            </w:r>
          </w:p>
        </w:tc>
      </w:tr>
      <w:tr w:rsidR="002D17BE" w:rsidRPr="003D7A7C" w:rsidTr="007609A8">
        <w:tc>
          <w:tcPr>
            <w:tcW w:w="1797" w:type="dxa"/>
            <w:gridSpan w:val="2"/>
          </w:tcPr>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b/>
                <w:sz w:val="22"/>
                <w:szCs w:val="22"/>
                <w:lang w:eastAsia="en-US"/>
              </w:rPr>
            </w:pPr>
            <w:r w:rsidRPr="003D7A7C">
              <w:rPr>
                <w:rFonts w:asciiTheme="minorHAnsi" w:hAnsiTheme="minorHAnsi" w:cs="Arial"/>
                <w:b/>
                <w:sz w:val="22"/>
                <w:szCs w:val="22"/>
              </w:rPr>
              <w:t>MAGISTRSKO DELO</w:t>
            </w:r>
          </w:p>
        </w:tc>
      </w:tr>
      <w:tr w:rsidR="002D17BE" w:rsidRPr="003D7A7C" w:rsidTr="007609A8">
        <w:tc>
          <w:tcPr>
            <w:tcW w:w="1797" w:type="dxa"/>
            <w:gridSpan w:val="2"/>
          </w:tcPr>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b/>
                <w:sz w:val="22"/>
                <w:szCs w:val="22"/>
                <w:lang w:eastAsia="en-US"/>
              </w:rPr>
            </w:pPr>
            <w:r w:rsidRPr="003D7A7C">
              <w:rPr>
                <w:rFonts w:asciiTheme="minorHAnsi" w:hAnsiTheme="minorHAnsi" w:cs="Arial"/>
                <w:b/>
                <w:sz w:val="22"/>
                <w:szCs w:val="22"/>
              </w:rPr>
              <w:t>MA THESIS</w:t>
            </w:r>
          </w:p>
        </w:tc>
      </w:tr>
      <w:tr w:rsidR="002D17BE" w:rsidRPr="003D7A7C" w:rsidTr="007609A8">
        <w:tc>
          <w:tcPr>
            <w:tcW w:w="3305" w:type="dxa"/>
            <w:gridSpan w:val="6"/>
            <w:vAlign w:val="center"/>
          </w:tcPr>
          <w:p w:rsidR="002D17BE" w:rsidRPr="003D7A7C" w:rsidRDefault="002D17BE" w:rsidP="003D7A7C">
            <w:pPr>
              <w:jc w:val="center"/>
              <w:rPr>
                <w:rFonts w:asciiTheme="minorHAnsi" w:hAnsiTheme="minorHAnsi" w:cs="Calibri"/>
                <w:b/>
                <w:sz w:val="22"/>
                <w:szCs w:val="22"/>
              </w:rPr>
            </w:pPr>
          </w:p>
        </w:tc>
        <w:tc>
          <w:tcPr>
            <w:tcW w:w="3401" w:type="dxa"/>
            <w:gridSpan w:val="10"/>
            <w:vAlign w:val="center"/>
          </w:tcPr>
          <w:p w:rsidR="002D17BE" w:rsidRPr="003D7A7C" w:rsidRDefault="002D17BE" w:rsidP="003D7A7C">
            <w:pPr>
              <w:jc w:val="center"/>
              <w:rPr>
                <w:rFonts w:asciiTheme="minorHAnsi" w:hAnsiTheme="minorHAnsi" w:cs="Calibri"/>
                <w:b/>
                <w:sz w:val="22"/>
                <w:szCs w:val="22"/>
              </w:rPr>
            </w:pPr>
          </w:p>
        </w:tc>
        <w:tc>
          <w:tcPr>
            <w:tcW w:w="1558" w:type="dxa"/>
            <w:gridSpan w:val="2"/>
            <w:vAlign w:val="center"/>
          </w:tcPr>
          <w:p w:rsidR="002D17BE" w:rsidRPr="003D7A7C" w:rsidRDefault="002D17BE" w:rsidP="003D7A7C">
            <w:pPr>
              <w:jc w:val="center"/>
              <w:rPr>
                <w:rFonts w:asciiTheme="minorHAnsi" w:hAnsiTheme="minorHAnsi" w:cs="Calibri"/>
                <w:b/>
                <w:sz w:val="22"/>
                <w:szCs w:val="22"/>
              </w:rPr>
            </w:pPr>
          </w:p>
        </w:tc>
        <w:tc>
          <w:tcPr>
            <w:tcW w:w="1426" w:type="dxa"/>
            <w:gridSpan w:val="3"/>
            <w:vAlign w:val="center"/>
          </w:tcPr>
          <w:p w:rsidR="002D17BE" w:rsidRPr="003D7A7C" w:rsidRDefault="002D17BE" w:rsidP="003D7A7C">
            <w:pPr>
              <w:jc w:val="center"/>
              <w:rPr>
                <w:rFonts w:asciiTheme="minorHAnsi" w:hAnsiTheme="minorHAnsi" w:cs="Calibri"/>
                <w:b/>
                <w:sz w:val="22"/>
                <w:szCs w:val="22"/>
              </w:rPr>
            </w:pPr>
          </w:p>
        </w:tc>
      </w:tr>
      <w:tr w:rsidR="002D17BE" w:rsidRPr="003D7A7C" w:rsidTr="007609A8">
        <w:tc>
          <w:tcPr>
            <w:tcW w:w="3305" w:type="dxa"/>
            <w:gridSpan w:val="6"/>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Študijski program in stopnja</w:t>
            </w:r>
          </w:p>
          <w:p w:rsidR="002D17BE" w:rsidRPr="003D7A7C" w:rsidRDefault="002D17BE" w:rsidP="003D7A7C">
            <w:pPr>
              <w:jc w:val="center"/>
              <w:rPr>
                <w:rFonts w:asciiTheme="minorHAnsi" w:hAnsiTheme="minorHAnsi" w:cs="Calibri"/>
                <w:sz w:val="22"/>
                <w:szCs w:val="22"/>
              </w:rPr>
            </w:pPr>
            <w:r w:rsidRPr="003D7A7C">
              <w:rPr>
                <w:rFonts w:asciiTheme="minorHAnsi" w:hAnsiTheme="minorHAnsi" w:cs="Calibri"/>
                <w:b/>
                <w:sz w:val="22"/>
                <w:szCs w:val="22"/>
              </w:rPr>
              <w:t>Study programme and level</w:t>
            </w:r>
          </w:p>
        </w:tc>
        <w:tc>
          <w:tcPr>
            <w:tcW w:w="3401" w:type="dxa"/>
            <w:gridSpan w:val="10"/>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Študijska smer</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Study field</w:t>
            </w:r>
          </w:p>
        </w:tc>
        <w:tc>
          <w:tcPr>
            <w:tcW w:w="1558" w:type="dxa"/>
            <w:gridSpan w:val="2"/>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Letnik</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Academic year</w:t>
            </w:r>
          </w:p>
        </w:tc>
        <w:tc>
          <w:tcPr>
            <w:tcW w:w="1426" w:type="dxa"/>
            <w:gridSpan w:val="3"/>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Semester</w:t>
            </w:r>
          </w:p>
        </w:tc>
      </w:tr>
      <w:tr w:rsidR="002D17BE" w:rsidRPr="003D7A7C" w:rsidTr="007609A8">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r w:rsidRPr="003D7A7C">
              <w:rPr>
                <w:rFonts w:asciiTheme="minorHAnsi" w:hAnsiTheme="minorHAnsi"/>
                <w:sz w:val="22"/>
                <w:szCs w:val="22"/>
              </w:rPr>
              <w:t>ENERGETIKA,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D17BE" w:rsidRPr="003D7A7C" w:rsidRDefault="007C1B98" w:rsidP="003D7A7C">
            <w:pPr>
              <w:jc w:val="center"/>
              <w:rPr>
                <w:rFonts w:asciiTheme="minorHAnsi" w:hAnsiTheme="minorHAnsi" w:cs="Calibri"/>
                <w:bCs/>
                <w:sz w:val="22"/>
                <w:szCs w:val="22"/>
              </w:rPr>
            </w:pPr>
            <w:r w:rsidRPr="003D7A7C">
              <w:rPr>
                <w:rFonts w:asciiTheme="minorHAnsi" w:hAnsiTheme="minorHAnsi" w:cs="Calibri"/>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2D17BE" w:rsidRPr="003D7A7C" w:rsidRDefault="007C1B98" w:rsidP="003D7A7C">
            <w:pPr>
              <w:jc w:val="center"/>
              <w:rPr>
                <w:rFonts w:asciiTheme="minorHAnsi" w:hAnsiTheme="minorHAnsi" w:cs="Calibri"/>
                <w:bCs/>
                <w:sz w:val="22"/>
                <w:szCs w:val="22"/>
              </w:rPr>
            </w:pPr>
            <w:r w:rsidRPr="003D7A7C">
              <w:rPr>
                <w:rFonts w:asciiTheme="minorHAnsi" w:hAnsiTheme="minorHAnsi" w:cs="Calibri"/>
                <w:bCs/>
                <w:sz w:val="22"/>
                <w:szCs w:val="22"/>
              </w:rPr>
              <w:t>2</w:t>
            </w:r>
          </w:p>
        </w:tc>
      </w:tr>
      <w:tr w:rsidR="002D17BE" w:rsidRPr="003D7A7C" w:rsidTr="007609A8">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Cs/>
                <w:sz w:val="22"/>
                <w:szCs w:val="22"/>
              </w:rPr>
            </w:pPr>
            <w:r w:rsidRPr="003D7A7C">
              <w:rPr>
                <w:rFonts w:asciiTheme="minorHAnsi" w:hAnsiTheme="minorHAnsi" w:cs="Calibri"/>
                <w:bCs/>
                <w:sz w:val="22"/>
                <w:szCs w:val="22"/>
              </w:rPr>
              <w:t>ENERGY TECHNOLOGY,2.degree</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D17BE" w:rsidRPr="003D7A7C" w:rsidRDefault="007C1B98" w:rsidP="003D7A7C">
            <w:pPr>
              <w:jc w:val="center"/>
              <w:rPr>
                <w:rFonts w:asciiTheme="minorHAnsi" w:hAnsiTheme="minorHAnsi" w:cs="Calibri"/>
                <w:bCs/>
                <w:sz w:val="22"/>
                <w:szCs w:val="22"/>
              </w:rPr>
            </w:pPr>
            <w:r w:rsidRPr="003D7A7C">
              <w:rPr>
                <w:rFonts w:asciiTheme="minorHAnsi" w:hAnsiTheme="minorHAnsi" w:cs="Calibri"/>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2D17BE" w:rsidRPr="003D7A7C" w:rsidRDefault="007C1B98" w:rsidP="003D7A7C">
            <w:pPr>
              <w:jc w:val="center"/>
              <w:rPr>
                <w:rFonts w:asciiTheme="minorHAnsi" w:hAnsiTheme="minorHAnsi" w:cs="Calibri"/>
                <w:bCs/>
                <w:sz w:val="22"/>
                <w:szCs w:val="22"/>
              </w:rPr>
            </w:pPr>
            <w:r w:rsidRPr="003D7A7C">
              <w:rPr>
                <w:rFonts w:asciiTheme="minorHAnsi" w:hAnsiTheme="minorHAnsi" w:cs="Calibri"/>
                <w:bCs/>
                <w:sz w:val="22"/>
                <w:szCs w:val="22"/>
              </w:rPr>
              <w:t>2</w:t>
            </w:r>
          </w:p>
        </w:tc>
      </w:tr>
      <w:tr w:rsidR="002D17BE" w:rsidRPr="003D7A7C" w:rsidTr="007609A8">
        <w:trPr>
          <w:trHeight w:val="103"/>
        </w:trPr>
        <w:tc>
          <w:tcPr>
            <w:tcW w:w="9690" w:type="dxa"/>
            <w:gridSpan w:val="21"/>
          </w:tcPr>
          <w:p w:rsidR="002D17BE" w:rsidRPr="003D7A7C" w:rsidRDefault="002D17BE" w:rsidP="003D7A7C">
            <w:pPr>
              <w:rPr>
                <w:rFonts w:asciiTheme="minorHAnsi" w:hAnsiTheme="minorHAnsi" w:cs="Calibri"/>
                <w:b/>
                <w:bCs/>
                <w:sz w:val="22"/>
                <w:szCs w:val="22"/>
              </w:rPr>
            </w:pPr>
          </w:p>
        </w:tc>
      </w:tr>
      <w:tr w:rsidR="002D17BE" w:rsidRPr="003D7A7C" w:rsidTr="007609A8">
        <w:tc>
          <w:tcPr>
            <w:tcW w:w="5716" w:type="dxa"/>
            <w:gridSpan w:val="15"/>
            <w:tcBorders>
              <w:top w:val="nil"/>
              <w:left w:val="nil"/>
              <w:bottom w:val="nil"/>
              <w:right w:val="single" w:sz="4" w:space="0" w:color="auto"/>
            </w:tcBorders>
          </w:tcPr>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Calibri"/>
                <w:sz w:val="22"/>
                <w:szCs w:val="22"/>
              </w:rPr>
            </w:pPr>
            <w:r w:rsidRPr="003D7A7C">
              <w:rPr>
                <w:rFonts w:asciiTheme="minorHAnsi" w:hAnsiTheme="minorHAnsi" w:cs="Calibri"/>
                <w:sz w:val="22"/>
                <w:szCs w:val="22"/>
              </w:rPr>
              <w:t>Obvezen/Obligatory</w:t>
            </w:r>
          </w:p>
        </w:tc>
      </w:tr>
      <w:tr w:rsidR="002D17BE" w:rsidRPr="003D7A7C" w:rsidTr="007609A8">
        <w:tc>
          <w:tcPr>
            <w:tcW w:w="5716" w:type="dxa"/>
            <w:gridSpan w:val="15"/>
          </w:tcPr>
          <w:p w:rsidR="002D17BE" w:rsidRPr="003D7A7C" w:rsidRDefault="002D17BE" w:rsidP="003D7A7C">
            <w:pPr>
              <w:rPr>
                <w:rFonts w:asciiTheme="minorHAnsi" w:hAnsiTheme="minorHAnsi" w:cs="Calibri"/>
                <w:b/>
                <w:sz w:val="22"/>
                <w:szCs w:val="22"/>
              </w:rPr>
            </w:pPr>
          </w:p>
        </w:tc>
        <w:tc>
          <w:tcPr>
            <w:tcW w:w="3974" w:type="dxa"/>
            <w:gridSpan w:val="6"/>
            <w:tcBorders>
              <w:top w:val="single" w:sz="4" w:space="0" w:color="auto"/>
              <w:left w:val="nil"/>
              <w:bottom w:val="single" w:sz="4" w:space="0" w:color="auto"/>
              <w:right w:val="nil"/>
            </w:tcBorders>
          </w:tcPr>
          <w:p w:rsidR="002D17BE" w:rsidRPr="003D7A7C" w:rsidRDefault="002D17BE" w:rsidP="003D7A7C">
            <w:pPr>
              <w:rPr>
                <w:rFonts w:asciiTheme="minorHAnsi" w:hAnsiTheme="minorHAnsi" w:cs="Calibri"/>
                <w:sz w:val="22"/>
                <w:szCs w:val="22"/>
              </w:rPr>
            </w:pPr>
          </w:p>
        </w:tc>
      </w:tr>
      <w:tr w:rsidR="002D17BE" w:rsidRPr="003D7A7C" w:rsidTr="007609A8">
        <w:tc>
          <w:tcPr>
            <w:tcW w:w="5716" w:type="dxa"/>
            <w:gridSpan w:val="15"/>
            <w:tcBorders>
              <w:top w:val="nil"/>
              <w:left w:val="nil"/>
              <w:bottom w:val="nil"/>
              <w:right w:val="single" w:sz="4" w:space="0" w:color="auto"/>
            </w:tcBorders>
          </w:tcPr>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rsidR="002D17BE" w:rsidRPr="003D7A7C" w:rsidRDefault="007C1B98" w:rsidP="003D7A7C">
            <w:pPr>
              <w:rPr>
                <w:rFonts w:asciiTheme="minorHAnsi" w:hAnsiTheme="minorHAnsi" w:cs="Calibri"/>
                <w:sz w:val="22"/>
                <w:szCs w:val="22"/>
              </w:rPr>
            </w:pPr>
            <w:r w:rsidRPr="003D7A7C">
              <w:rPr>
                <w:rFonts w:asciiTheme="minorHAnsi" w:hAnsiTheme="minorHAnsi" w:cs="Calibri"/>
                <w:sz w:val="22"/>
                <w:szCs w:val="22"/>
              </w:rPr>
              <w:t>M</w:t>
            </w:r>
          </w:p>
        </w:tc>
      </w:tr>
      <w:tr w:rsidR="002D17BE" w:rsidRPr="003D7A7C" w:rsidTr="007609A8">
        <w:tc>
          <w:tcPr>
            <w:tcW w:w="9690" w:type="dxa"/>
            <w:gridSpan w:val="21"/>
          </w:tcPr>
          <w:p w:rsidR="002D17BE" w:rsidRPr="003D7A7C" w:rsidRDefault="002D17BE" w:rsidP="003D7A7C">
            <w:pPr>
              <w:rPr>
                <w:rFonts w:asciiTheme="minorHAnsi" w:hAnsiTheme="minorHAnsi" w:cs="Calibri"/>
                <w:sz w:val="22"/>
                <w:szCs w:val="22"/>
              </w:rPr>
            </w:pPr>
          </w:p>
        </w:tc>
      </w:tr>
      <w:tr w:rsidR="002D17BE" w:rsidRPr="003D7A7C" w:rsidTr="007609A8">
        <w:tc>
          <w:tcPr>
            <w:tcW w:w="1408" w:type="dxa"/>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Predavanja</w:t>
            </w:r>
          </w:p>
          <w:p w:rsidR="002D17BE" w:rsidRPr="003D7A7C" w:rsidRDefault="002D17BE" w:rsidP="003D7A7C">
            <w:pPr>
              <w:jc w:val="center"/>
              <w:rPr>
                <w:rFonts w:asciiTheme="minorHAnsi" w:hAnsiTheme="minorHAnsi" w:cs="Calibri"/>
                <w:sz w:val="22"/>
                <w:szCs w:val="22"/>
              </w:rPr>
            </w:pPr>
            <w:r w:rsidRPr="003D7A7C">
              <w:rPr>
                <w:rFonts w:asciiTheme="minorHAnsi" w:hAnsiTheme="minorHAnsi" w:cs="Calibri"/>
                <w:b/>
                <w:sz w:val="22"/>
                <w:szCs w:val="22"/>
              </w:rPr>
              <w:t>Lectures</w:t>
            </w:r>
          </w:p>
        </w:tc>
        <w:tc>
          <w:tcPr>
            <w:tcW w:w="1410" w:type="dxa"/>
            <w:gridSpan w:val="3"/>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Seminar</w:t>
            </w:r>
          </w:p>
        </w:tc>
        <w:tc>
          <w:tcPr>
            <w:tcW w:w="1418" w:type="dxa"/>
            <w:gridSpan w:val="5"/>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Vaje</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Tutorial</w:t>
            </w:r>
          </w:p>
        </w:tc>
        <w:tc>
          <w:tcPr>
            <w:tcW w:w="1418" w:type="dxa"/>
            <w:gridSpan w:val="5"/>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Klinične vaje</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work</w:t>
            </w:r>
          </w:p>
        </w:tc>
        <w:tc>
          <w:tcPr>
            <w:tcW w:w="1417" w:type="dxa"/>
            <w:gridSpan w:val="3"/>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Druge oblike študija</w:t>
            </w:r>
          </w:p>
        </w:tc>
        <w:tc>
          <w:tcPr>
            <w:tcW w:w="1417" w:type="dxa"/>
            <w:gridSpan w:val="2"/>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Samost. delo</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Individ. work</w:t>
            </w:r>
          </w:p>
        </w:tc>
        <w:tc>
          <w:tcPr>
            <w:tcW w:w="132" w:type="dxa"/>
            <w:vAlign w:val="center"/>
          </w:tcPr>
          <w:p w:rsidR="002D17BE" w:rsidRPr="003D7A7C" w:rsidRDefault="002D17BE" w:rsidP="003D7A7C">
            <w:pPr>
              <w:jc w:val="center"/>
              <w:rPr>
                <w:rFonts w:asciiTheme="minorHAnsi" w:hAnsiTheme="minorHAnsi" w:cs="Calibri"/>
                <w:b/>
                <w:bCs/>
                <w:sz w:val="22"/>
                <w:szCs w:val="22"/>
              </w:rPr>
            </w:pPr>
          </w:p>
        </w:tc>
        <w:tc>
          <w:tcPr>
            <w:tcW w:w="1070" w:type="dxa"/>
            <w:tcBorders>
              <w:top w:val="nil"/>
              <w:left w:val="nil"/>
              <w:bottom w:val="single" w:sz="4" w:space="0" w:color="auto"/>
              <w:right w:val="nil"/>
            </w:tcBorders>
            <w:vAlign w:val="center"/>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ECTS</w:t>
            </w:r>
          </w:p>
        </w:tc>
      </w:tr>
      <w:tr w:rsidR="002D17BE" w:rsidRPr="003D7A7C" w:rsidTr="00443DBB">
        <w:trPr>
          <w:trHeight w:val="318"/>
        </w:trPr>
        <w:tc>
          <w:tcPr>
            <w:tcW w:w="1408" w:type="dxa"/>
            <w:vMerge w:val="restart"/>
            <w:tcBorders>
              <w:top w:val="single" w:sz="4" w:space="0" w:color="auto"/>
              <w:left w:val="single" w:sz="4" w:space="0" w:color="auto"/>
              <w:right w:val="single" w:sz="4" w:space="0" w:color="auto"/>
            </w:tcBorders>
            <w:shd w:val="clear" w:color="auto" w:fill="auto"/>
            <w:vAlign w:val="center"/>
          </w:tcPr>
          <w:p w:rsidR="002D17BE" w:rsidRPr="003D7A7C" w:rsidRDefault="002D17BE" w:rsidP="003D7A7C">
            <w:pPr>
              <w:jc w:val="center"/>
              <w:rPr>
                <w:rFonts w:asciiTheme="minorHAnsi" w:hAnsiTheme="minorHAnsi" w:cs="Calibri"/>
                <w:b/>
                <w:bCs/>
                <w:sz w:val="22"/>
                <w:szCs w:val="22"/>
              </w:rPr>
            </w:pPr>
          </w:p>
        </w:tc>
        <w:tc>
          <w:tcPr>
            <w:tcW w:w="1410" w:type="dxa"/>
            <w:gridSpan w:val="3"/>
            <w:vMerge w:val="restart"/>
            <w:tcBorders>
              <w:top w:val="single" w:sz="4" w:space="0" w:color="auto"/>
              <w:left w:val="single" w:sz="4" w:space="0" w:color="auto"/>
              <w:right w:val="single" w:sz="4" w:space="0" w:color="auto"/>
            </w:tcBorders>
            <w:shd w:val="clear" w:color="auto" w:fill="auto"/>
            <w:vAlign w:val="center"/>
          </w:tcPr>
          <w:p w:rsidR="002D17BE" w:rsidRPr="003D7A7C" w:rsidRDefault="002D17BE" w:rsidP="003D7A7C">
            <w:pPr>
              <w:jc w:val="center"/>
              <w:rPr>
                <w:rFonts w:asciiTheme="minorHAnsi" w:hAnsiTheme="minorHAnsi" w:cs="Calibri"/>
                <w:b/>
                <w:bCs/>
                <w:sz w:val="22"/>
                <w:szCs w:val="22"/>
              </w:rPr>
            </w:pPr>
            <w:r w:rsidRPr="003D7A7C">
              <w:rPr>
                <w:rFonts w:asciiTheme="minorHAnsi" w:hAnsiTheme="minorHAnsi" w:cs="Calibri"/>
                <w:b/>
                <w:bCs/>
                <w:sz w:val="22"/>
                <w:szCs w:val="22"/>
              </w:rPr>
              <w:t>10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7BE" w:rsidRPr="003D7A7C" w:rsidRDefault="002D17BE" w:rsidP="003D7A7C">
            <w:pPr>
              <w:jc w:val="center"/>
              <w:rPr>
                <w:rFonts w:asciiTheme="minorHAnsi" w:hAnsiTheme="minorHAnsi" w:cs="Calibri"/>
                <w:b/>
                <w:bCs/>
                <w:sz w:val="22"/>
                <w:szCs w:val="22"/>
              </w:rPr>
            </w:pPr>
          </w:p>
        </w:tc>
        <w:tc>
          <w:tcPr>
            <w:tcW w:w="1418" w:type="dxa"/>
            <w:gridSpan w:val="5"/>
            <w:vMerge w:val="restart"/>
            <w:tcBorders>
              <w:top w:val="single" w:sz="4" w:space="0" w:color="auto"/>
              <w:left w:val="single" w:sz="4" w:space="0" w:color="auto"/>
              <w:right w:val="single" w:sz="4" w:space="0" w:color="auto"/>
            </w:tcBorders>
            <w:shd w:val="clear" w:color="auto" w:fill="auto"/>
            <w:vAlign w:val="center"/>
          </w:tcPr>
          <w:p w:rsidR="002D17BE" w:rsidRPr="003D7A7C" w:rsidRDefault="002D17BE" w:rsidP="003D7A7C">
            <w:pPr>
              <w:jc w:val="center"/>
              <w:rPr>
                <w:rFonts w:asciiTheme="minorHAnsi" w:hAnsiTheme="minorHAnsi" w:cs="Calibri"/>
                <w:b/>
                <w:bCs/>
                <w:sz w:val="22"/>
                <w:szCs w:val="22"/>
              </w:rPr>
            </w:pPr>
          </w:p>
        </w:tc>
        <w:tc>
          <w:tcPr>
            <w:tcW w:w="1417" w:type="dxa"/>
            <w:gridSpan w:val="3"/>
            <w:vMerge w:val="restart"/>
            <w:tcBorders>
              <w:top w:val="single" w:sz="4" w:space="0" w:color="auto"/>
              <w:left w:val="single" w:sz="4" w:space="0" w:color="auto"/>
              <w:right w:val="single" w:sz="4" w:space="0" w:color="auto"/>
            </w:tcBorders>
            <w:shd w:val="clear" w:color="auto" w:fill="auto"/>
            <w:vAlign w:val="center"/>
          </w:tcPr>
          <w:p w:rsidR="002D17BE" w:rsidRPr="003D7A7C" w:rsidRDefault="002D17BE" w:rsidP="003D7A7C">
            <w:pPr>
              <w:jc w:val="center"/>
              <w:rPr>
                <w:rFonts w:asciiTheme="minorHAnsi" w:hAnsiTheme="minorHAnsi" w:cs="Calibri"/>
                <w:b/>
                <w:bCs/>
                <w:sz w:val="22"/>
                <w:szCs w:val="22"/>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rsidR="002D17BE" w:rsidRPr="003D7A7C" w:rsidRDefault="007C1B98" w:rsidP="003D7A7C">
            <w:pPr>
              <w:jc w:val="center"/>
              <w:rPr>
                <w:rFonts w:asciiTheme="minorHAnsi" w:hAnsiTheme="minorHAnsi" w:cs="Calibri"/>
                <w:b/>
                <w:bCs/>
                <w:sz w:val="22"/>
                <w:szCs w:val="22"/>
              </w:rPr>
            </w:pPr>
            <w:r w:rsidRPr="003D7A7C">
              <w:rPr>
                <w:rFonts w:asciiTheme="minorHAnsi" w:hAnsiTheme="minorHAnsi" w:cs="Calibri"/>
                <w:b/>
                <w:bCs/>
                <w:sz w:val="22"/>
                <w:szCs w:val="22"/>
              </w:rPr>
              <w:t>890</w:t>
            </w:r>
          </w:p>
        </w:tc>
        <w:tc>
          <w:tcPr>
            <w:tcW w:w="132" w:type="dxa"/>
            <w:tcBorders>
              <w:top w:val="nil"/>
              <w:left w:val="single" w:sz="4" w:space="0" w:color="auto"/>
              <w:bottom w:val="nil"/>
              <w:right w:val="single" w:sz="4" w:space="0" w:color="auto"/>
            </w:tcBorders>
            <w:shd w:val="clear" w:color="auto" w:fill="auto"/>
            <w:vAlign w:val="center"/>
          </w:tcPr>
          <w:p w:rsidR="002D17BE" w:rsidRPr="003D7A7C" w:rsidRDefault="002D17BE" w:rsidP="003D7A7C">
            <w:pPr>
              <w:jc w:val="center"/>
              <w:rPr>
                <w:rFonts w:asciiTheme="minorHAnsi" w:hAnsiTheme="minorHAnsi" w:cs="Calibri"/>
                <w:b/>
                <w:bCs/>
                <w:sz w:val="22"/>
                <w:szCs w:val="22"/>
              </w:rPr>
            </w:pPr>
          </w:p>
        </w:tc>
        <w:tc>
          <w:tcPr>
            <w:tcW w:w="1070" w:type="dxa"/>
            <w:vMerge w:val="restart"/>
            <w:tcBorders>
              <w:top w:val="single" w:sz="4" w:space="0" w:color="auto"/>
              <w:left w:val="single" w:sz="4" w:space="0" w:color="auto"/>
              <w:right w:val="single" w:sz="4" w:space="0" w:color="auto"/>
            </w:tcBorders>
            <w:shd w:val="clear" w:color="auto" w:fill="auto"/>
            <w:vAlign w:val="center"/>
          </w:tcPr>
          <w:p w:rsidR="002D17BE" w:rsidRPr="003D7A7C" w:rsidRDefault="007C1B98" w:rsidP="003D7A7C">
            <w:pPr>
              <w:jc w:val="center"/>
              <w:rPr>
                <w:rFonts w:asciiTheme="minorHAnsi" w:hAnsiTheme="minorHAnsi" w:cs="Calibri"/>
                <w:b/>
                <w:bCs/>
                <w:sz w:val="22"/>
                <w:szCs w:val="22"/>
              </w:rPr>
            </w:pPr>
            <w:r w:rsidRPr="003D7A7C">
              <w:rPr>
                <w:rFonts w:asciiTheme="minorHAnsi" w:hAnsiTheme="minorHAnsi" w:cs="Calibri"/>
                <w:b/>
                <w:bCs/>
                <w:sz w:val="22"/>
                <w:szCs w:val="22"/>
              </w:rPr>
              <w:t>30</w:t>
            </w:r>
          </w:p>
        </w:tc>
      </w:tr>
      <w:tr w:rsidR="002D17BE" w:rsidRPr="003D7A7C" w:rsidTr="007609A8">
        <w:trPr>
          <w:trHeight w:val="318"/>
        </w:trPr>
        <w:tc>
          <w:tcPr>
            <w:tcW w:w="1408" w:type="dxa"/>
            <w:vMerge/>
            <w:tcBorders>
              <w:left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highlight w:val="magenta"/>
              </w:rPr>
            </w:pPr>
          </w:p>
        </w:tc>
        <w:tc>
          <w:tcPr>
            <w:tcW w:w="1410" w:type="dxa"/>
            <w:gridSpan w:val="3"/>
            <w:vMerge/>
            <w:tcBorders>
              <w:left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highlight w:val="magenta"/>
              </w:rPr>
            </w:pPr>
          </w:p>
        </w:tc>
        <w:tc>
          <w:tcPr>
            <w:tcW w:w="472" w:type="dxa"/>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r w:rsidRPr="003D7A7C">
              <w:rPr>
                <w:rFonts w:asciiTheme="minorHAnsi" w:hAnsiTheme="minorHAnsi" w:cs="Calibr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r w:rsidRPr="003D7A7C">
              <w:rPr>
                <w:rFonts w:asciiTheme="minorHAnsi" w:hAnsiTheme="minorHAnsi" w:cs="Calibr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r w:rsidRPr="003D7A7C">
              <w:rPr>
                <w:rFonts w:asciiTheme="minorHAnsi" w:hAnsiTheme="minorHAnsi" w:cs="Calibri"/>
                <w:b/>
                <w:bCs/>
                <w:sz w:val="22"/>
                <w:szCs w:val="22"/>
              </w:rPr>
              <w:t>RV</w:t>
            </w:r>
          </w:p>
        </w:tc>
        <w:tc>
          <w:tcPr>
            <w:tcW w:w="1418" w:type="dxa"/>
            <w:gridSpan w:val="5"/>
            <w:vMerge/>
            <w:tcBorders>
              <w:left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417" w:type="dxa"/>
            <w:gridSpan w:val="3"/>
            <w:vMerge/>
            <w:tcBorders>
              <w:left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417" w:type="dxa"/>
            <w:gridSpan w:val="2"/>
            <w:vMerge/>
            <w:tcBorders>
              <w:left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070" w:type="dxa"/>
            <w:vMerge/>
            <w:tcBorders>
              <w:left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r>
      <w:tr w:rsidR="002D17BE" w:rsidRPr="003D7A7C" w:rsidTr="007609A8">
        <w:trPr>
          <w:trHeight w:val="318"/>
        </w:trPr>
        <w:tc>
          <w:tcPr>
            <w:tcW w:w="1408" w:type="dxa"/>
            <w:vMerge/>
            <w:tcBorders>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32" w:type="dxa"/>
            <w:tcBorders>
              <w:top w:val="nil"/>
              <w:left w:val="single" w:sz="4" w:space="0" w:color="auto"/>
              <w:bottom w:val="nil"/>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c>
          <w:tcPr>
            <w:tcW w:w="1070" w:type="dxa"/>
            <w:vMerge/>
            <w:tcBorders>
              <w:left w:val="single" w:sz="4" w:space="0" w:color="auto"/>
              <w:bottom w:val="single" w:sz="4" w:space="0" w:color="auto"/>
              <w:right w:val="single" w:sz="4" w:space="0" w:color="auto"/>
            </w:tcBorders>
            <w:vAlign w:val="center"/>
          </w:tcPr>
          <w:p w:rsidR="002D17BE" w:rsidRPr="003D7A7C" w:rsidRDefault="002D17BE" w:rsidP="003D7A7C">
            <w:pPr>
              <w:jc w:val="center"/>
              <w:rPr>
                <w:rFonts w:asciiTheme="minorHAnsi" w:hAnsiTheme="minorHAnsi" w:cs="Calibri"/>
                <w:b/>
                <w:bCs/>
                <w:sz w:val="22"/>
                <w:szCs w:val="22"/>
              </w:rPr>
            </w:pPr>
          </w:p>
        </w:tc>
      </w:tr>
      <w:tr w:rsidR="002D17BE" w:rsidRPr="003D7A7C" w:rsidTr="007609A8">
        <w:tc>
          <w:tcPr>
            <w:tcW w:w="9690" w:type="dxa"/>
            <w:gridSpan w:val="21"/>
          </w:tcPr>
          <w:p w:rsidR="002D17BE" w:rsidRPr="003D7A7C" w:rsidRDefault="002D17BE" w:rsidP="003D7A7C">
            <w:pPr>
              <w:rPr>
                <w:rFonts w:asciiTheme="minorHAnsi" w:hAnsiTheme="minorHAnsi" w:cs="Calibri"/>
                <w:b/>
                <w:bCs/>
                <w:sz w:val="22"/>
                <w:szCs w:val="22"/>
              </w:rPr>
            </w:pPr>
          </w:p>
        </w:tc>
      </w:tr>
      <w:tr w:rsidR="002D17BE" w:rsidRPr="003D7A7C" w:rsidTr="007609A8">
        <w:tc>
          <w:tcPr>
            <w:tcW w:w="3305" w:type="dxa"/>
            <w:gridSpan w:val="6"/>
          </w:tcPr>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Calibri"/>
                <w:sz w:val="22"/>
                <w:szCs w:val="22"/>
              </w:rPr>
            </w:pPr>
          </w:p>
        </w:tc>
      </w:tr>
      <w:tr w:rsidR="002D17BE" w:rsidRPr="003D7A7C" w:rsidTr="007609A8">
        <w:tc>
          <w:tcPr>
            <w:tcW w:w="9690" w:type="dxa"/>
            <w:gridSpan w:val="21"/>
          </w:tcPr>
          <w:p w:rsidR="002D17BE" w:rsidRPr="003D7A7C" w:rsidRDefault="002D17BE" w:rsidP="003D7A7C">
            <w:pPr>
              <w:jc w:val="both"/>
              <w:rPr>
                <w:rFonts w:asciiTheme="minorHAnsi" w:hAnsiTheme="minorHAnsi" w:cs="Calibri"/>
                <w:sz w:val="22"/>
                <w:szCs w:val="22"/>
              </w:rPr>
            </w:pPr>
          </w:p>
        </w:tc>
      </w:tr>
      <w:tr w:rsidR="002D17BE" w:rsidRPr="003D7A7C" w:rsidTr="007609A8">
        <w:tc>
          <w:tcPr>
            <w:tcW w:w="2282" w:type="dxa"/>
            <w:gridSpan w:val="3"/>
            <w:vMerge w:val="restart"/>
          </w:tcPr>
          <w:p w:rsidR="002D17BE" w:rsidRPr="003D7A7C" w:rsidRDefault="002D17BE" w:rsidP="003D7A7C">
            <w:pPr>
              <w:rPr>
                <w:rFonts w:asciiTheme="minorHAnsi" w:hAnsiTheme="minorHAnsi" w:cs="Calibri"/>
                <w:sz w:val="22"/>
                <w:szCs w:val="22"/>
              </w:rPr>
            </w:pPr>
            <w:r w:rsidRPr="003D7A7C">
              <w:rPr>
                <w:rFonts w:asciiTheme="minorHAnsi" w:hAnsiTheme="minorHAnsi" w:cs="Calibri"/>
                <w:b/>
                <w:sz w:val="22"/>
                <w:szCs w:val="22"/>
              </w:rPr>
              <w:t>Jeziki /Languages:</w:t>
            </w:r>
          </w:p>
        </w:tc>
        <w:tc>
          <w:tcPr>
            <w:tcW w:w="2435" w:type="dxa"/>
            <w:gridSpan w:val="7"/>
          </w:tcPr>
          <w:p w:rsidR="002D17BE" w:rsidRPr="003D7A7C" w:rsidRDefault="002D17BE" w:rsidP="003D7A7C">
            <w:pPr>
              <w:jc w:val="right"/>
              <w:rPr>
                <w:rFonts w:asciiTheme="minorHAnsi" w:hAnsiTheme="minorHAnsi" w:cs="Calibri"/>
                <w:b/>
                <w:sz w:val="22"/>
                <w:szCs w:val="22"/>
              </w:rPr>
            </w:pPr>
            <w:r w:rsidRPr="003D7A7C">
              <w:rPr>
                <w:rFonts w:asciiTheme="minorHAnsi" w:hAnsiTheme="minorHAnsi" w:cs="Calibri"/>
                <w:b/>
                <w:sz w:val="22"/>
                <w:szCs w:val="22"/>
              </w:rPr>
              <w:t>Predavanja / Lectures:</w:t>
            </w:r>
          </w:p>
        </w:tc>
        <w:tc>
          <w:tcPr>
            <w:tcW w:w="4973" w:type="dxa"/>
            <w:gridSpan w:val="11"/>
            <w:tcBorders>
              <w:top w:val="single" w:sz="4" w:space="0" w:color="auto"/>
              <w:left w:val="single" w:sz="4" w:space="0" w:color="auto"/>
              <w:bottom w:val="single" w:sz="4" w:space="0" w:color="auto"/>
              <w:right w:val="single" w:sz="4" w:space="0" w:color="auto"/>
            </w:tcBorders>
          </w:tcPr>
          <w:p w:rsidR="002D17BE" w:rsidRPr="003D7A7C" w:rsidRDefault="002D17BE"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2D17BE" w:rsidRPr="003D7A7C" w:rsidTr="007609A8">
        <w:trPr>
          <w:trHeight w:val="215"/>
        </w:trPr>
        <w:tc>
          <w:tcPr>
            <w:tcW w:w="2282" w:type="dxa"/>
            <w:gridSpan w:val="3"/>
            <w:vMerge/>
            <w:vAlign w:val="center"/>
          </w:tcPr>
          <w:p w:rsidR="002D17BE" w:rsidRPr="003D7A7C" w:rsidRDefault="002D17BE" w:rsidP="003D7A7C">
            <w:pPr>
              <w:rPr>
                <w:rFonts w:asciiTheme="minorHAnsi" w:hAnsiTheme="minorHAnsi" w:cs="Calibri"/>
                <w:b/>
                <w:bCs/>
                <w:sz w:val="22"/>
                <w:szCs w:val="22"/>
              </w:rPr>
            </w:pPr>
          </w:p>
        </w:tc>
        <w:tc>
          <w:tcPr>
            <w:tcW w:w="2435" w:type="dxa"/>
            <w:gridSpan w:val="7"/>
          </w:tcPr>
          <w:p w:rsidR="002D17BE" w:rsidRPr="003D7A7C" w:rsidRDefault="002D17BE" w:rsidP="003D7A7C">
            <w:pPr>
              <w:jc w:val="right"/>
              <w:rPr>
                <w:rFonts w:asciiTheme="minorHAnsi" w:hAnsiTheme="minorHAnsi" w:cs="Calibri"/>
                <w:b/>
                <w:sz w:val="22"/>
                <w:szCs w:val="22"/>
              </w:rPr>
            </w:pPr>
            <w:r w:rsidRPr="003D7A7C">
              <w:rPr>
                <w:rFonts w:asciiTheme="minorHAnsi" w:hAnsiTheme="minorHAnsi" w:cs="Calibri"/>
                <w:b/>
                <w:sz w:val="22"/>
                <w:szCs w:val="22"/>
              </w:rPr>
              <w:t>Vaje / Tutorial:</w:t>
            </w:r>
          </w:p>
        </w:tc>
        <w:tc>
          <w:tcPr>
            <w:tcW w:w="4973" w:type="dxa"/>
            <w:gridSpan w:val="11"/>
            <w:tcBorders>
              <w:top w:val="single" w:sz="4" w:space="0" w:color="auto"/>
              <w:left w:val="single" w:sz="4" w:space="0" w:color="auto"/>
              <w:bottom w:val="single" w:sz="4" w:space="0" w:color="auto"/>
              <w:right w:val="single" w:sz="4" w:space="0" w:color="auto"/>
            </w:tcBorders>
          </w:tcPr>
          <w:p w:rsidR="002D17BE" w:rsidRPr="003D7A7C" w:rsidRDefault="002D17BE" w:rsidP="003D7A7C">
            <w:pPr>
              <w:jc w:val="both"/>
              <w:rPr>
                <w:rFonts w:asciiTheme="minorHAnsi" w:hAnsiTheme="minorHAnsi"/>
                <w:sz w:val="22"/>
                <w:szCs w:val="22"/>
              </w:rPr>
            </w:pPr>
            <w:r w:rsidRPr="003D7A7C">
              <w:rPr>
                <w:rFonts w:asciiTheme="minorHAnsi" w:hAnsiTheme="minorHAnsi"/>
                <w:sz w:val="22"/>
                <w:szCs w:val="22"/>
              </w:rPr>
              <w:t>slovenski / Slovene</w:t>
            </w:r>
          </w:p>
        </w:tc>
      </w:tr>
      <w:tr w:rsidR="002D17BE" w:rsidRPr="003D7A7C" w:rsidTr="007609A8">
        <w:tc>
          <w:tcPr>
            <w:tcW w:w="4726" w:type="dxa"/>
            <w:gridSpan w:val="11"/>
            <w:tcBorders>
              <w:top w:val="nil"/>
              <w:left w:val="nil"/>
              <w:bottom w:val="single" w:sz="4" w:space="0" w:color="auto"/>
              <w:right w:val="nil"/>
            </w:tcBorders>
          </w:tcPr>
          <w:p w:rsidR="002D17BE" w:rsidRPr="003D7A7C" w:rsidRDefault="002D17BE" w:rsidP="003D7A7C">
            <w:pPr>
              <w:rPr>
                <w:rFonts w:asciiTheme="minorHAnsi" w:hAnsiTheme="minorHAnsi" w:cs="Calibri"/>
                <w:b/>
                <w:bCs/>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Pogoji za vključitev v delo oz. za opravljanje študijskih obveznosti:</w:t>
            </w:r>
          </w:p>
        </w:tc>
        <w:tc>
          <w:tcPr>
            <w:tcW w:w="143" w:type="dxa"/>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Prerequisits:</w:t>
            </w:r>
          </w:p>
        </w:tc>
      </w:tr>
      <w:tr w:rsidR="002D17BE" w:rsidRPr="003D7A7C" w:rsidTr="007609A8">
        <w:trPr>
          <w:trHeight w:val="275"/>
        </w:trPr>
        <w:tc>
          <w:tcPr>
            <w:tcW w:w="4726" w:type="dxa"/>
            <w:gridSpan w:val="11"/>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sz w:val="22"/>
                <w:szCs w:val="22"/>
              </w:rPr>
            </w:pPr>
          </w:p>
        </w:tc>
        <w:tc>
          <w:tcPr>
            <w:tcW w:w="143" w:type="dxa"/>
            <w:tcBorders>
              <w:top w:val="nil"/>
              <w:left w:val="single" w:sz="4" w:space="0" w:color="auto"/>
              <w:bottom w:val="nil"/>
              <w:right w:val="single" w:sz="4" w:space="0" w:color="auto"/>
            </w:tcBorders>
          </w:tcPr>
          <w:p w:rsidR="002D17BE" w:rsidRPr="003D7A7C" w:rsidRDefault="002D17BE" w:rsidP="003D7A7C">
            <w:pPr>
              <w:rPr>
                <w:rFonts w:asciiTheme="minorHAnsi" w:hAnsi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sz w:val="22"/>
                <w:szCs w:val="22"/>
              </w:rPr>
            </w:pPr>
          </w:p>
        </w:tc>
      </w:tr>
      <w:tr w:rsidR="002D17BE" w:rsidRPr="003D7A7C" w:rsidTr="007609A8">
        <w:trPr>
          <w:trHeight w:val="137"/>
        </w:trPr>
        <w:tc>
          <w:tcPr>
            <w:tcW w:w="4717" w:type="dxa"/>
            <w:gridSpan w:val="10"/>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Vsebina:</w:t>
            </w:r>
            <w:r w:rsidRPr="003D7A7C">
              <w:rPr>
                <w:rFonts w:asciiTheme="minorHAnsi" w:hAnsiTheme="minorHAnsi" w:cs="Calibri"/>
                <w:sz w:val="22"/>
                <w:szCs w:val="22"/>
              </w:rPr>
              <w:t xml:space="preserve"> </w:t>
            </w:r>
          </w:p>
        </w:tc>
        <w:tc>
          <w:tcPr>
            <w:tcW w:w="152" w:type="dxa"/>
            <w:gridSpan w:val="2"/>
          </w:tcPr>
          <w:p w:rsidR="002D17BE" w:rsidRPr="003D7A7C" w:rsidRDefault="002D17BE"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Content (Syllabus outline):</w:t>
            </w:r>
          </w:p>
        </w:tc>
      </w:tr>
      <w:tr w:rsidR="002D17BE" w:rsidRPr="003D7A7C" w:rsidTr="00A7694E">
        <w:trPr>
          <w:trHeight w:val="1845"/>
        </w:trPr>
        <w:tc>
          <w:tcPr>
            <w:tcW w:w="4717" w:type="dxa"/>
            <w:gridSpan w:val="10"/>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 Ovitek.</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 xml:space="preserve">2. Notranja naslovna stran </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 xml:space="preserve">3. Izjava kandidata o avtorstvu migistrskega dela </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 xml:space="preserve">4. Zahvala </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 xml:space="preserve">5. Povzetek magistrskega dela v slovenskem in tujem (angleškem, nemškem) jeziku in ključne besede </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6. Pregled vsebine - kazalo</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7. Pregled slik - kazalo.</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8. Pregled tabel - kazalo.</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9. Pregled prilog  - kazalo.</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10.Uvod.</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11. Teoretične osnove.</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12. Praktični (problemski) del magistrskega dela.</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13. Prispevek magistrskega dela k stroki</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14. Zaključek.</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15. Literatura in viri (Literatura mora biti navedena po stilu APA).</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lastRenderedPageBreak/>
              <w:t>16. Priloge (po potrebi).</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17. Pojmovnik (po potrebi).</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18. Kratice in akronimi (po potrebi)</w:t>
            </w:r>
          </w:p>
          <w:p w:rsidR="002D17BE" w:rsidRPr="003D7A7C" w:rsidRDefault="002D17BE" w:rsidP="003D7A7C">
            <w:pPr>
              <w:rPr>
                <w:rFonts w:asciiTheme="minorHAnsi" w:hAnsiTheme="minorHAnsi" w:cs="Calibri"/>
                <w:sz w:val="22"/>
                <w:szCs w:val="22"/>
              </w:rPr>
            </w:pPr>
            <w:r w:rsidRPr="003D7A7C">
              <w:rPr>
                <w:rFonts w:asciiTheme="minorHAnsi" w:hAnsiTheme="minorHAnsi" w:cs="Arial"/>
                <w:sz w:val="22"/>
                <w:szCs w:val="22"/>
              </w:rPr>
              <w:t>19. Življenjepis avtorja, napisan v tretji osebi; vsebuje osnovne podatke avtorja, šolanje, zaposlitve in obsega 15 do 20 vrstic.</w:t>
            </w:r>
          </w:p>
        </w:tc>
        <w:tc>
          <w:tcPr>
            <w:tcW w:w="152" w:type="dxa"/>
            <w:gridSpan w:val="2"/>
            <w:tcBorders>
              <w:top w:val="nil"/>
              <w:left w:val="single" w:sz="4" w:space="0" w:color="auto"/>
              <w:bottom w:val="nil"/>
              <w:right w:val="single" w:sz="4" w:space="0" w:color="auto"/>
            </w:tcBorders>
          </w:tcPr>
          <w:p w:rsidR="002D17BE" w:rsidRPr="003D7A7C" w:rsidRDefault="002D17BE"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 Cover.</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2. Inside title page.</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3. Statement of the candidate about his authorship of the MA thesis.</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4. Acknowledgement.</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5. Summary of the MA thesis in Slovene and in a foreign (English or German) language and key words.</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6. Review of the subject – index.</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7. Review of the tables – index.</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9. Review of the supplements – index.</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10. Introduction.</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11. Theoretical basis.</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12. Practical part of the MA thesis concerning a problem.</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13. Contribution of the MA thesis to the professional field.</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14. Conclusion.</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lastRenderedPageBreak/>
              <w:t>15. Literature and sources. (The literature should be quoted according to the APA style.)</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16. Supplements (if needed).</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17. Glossary (if needed).</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18. Abbreviations and acronyms (if needed)</w:t>
            </w:r>
          </w:p>
          <w:p w:rsidR="002D17BE" w:rsidRDefault="002D17BE" w:rsidP="003D7A7C">
            <w:pPr>
              <w:rPr>
                <w:rFonts w:asciiTheme="minorHAnsi" w:hAnsiTheme="minorHAnsi" w:cs="Arial"/>
                <w:sz w:val="22"/>
                <w:szCs w:val="22"/>
              </w:rPr>
            </w:pPr>
            <w:r w:rsidRPr="003D7A7C">
              <w:rPr>
                <w:rFonts w:asciiTheme="minorHAnsi" w:hAnsiTheme="minorHAnsi" w:cs="Arial"/>
                <w:sz w:val="22"/>
                <w:szCs w:val="22"/>
              </w:rPr>
              <w:t>19. Biography</w:t>
            </w:r>
          </w:p>
          <w:p w:rsidR="003D7A7C" w:rsidRPr="003D7A7C" w:rsidRDefault="003D7A7C" w:rsidP="003D7A7C">
            <w:pPr>
              <w:rPr>
                <w:rFonts w:asciiTheme="minorHAnsi" w:hAnsiTheme="minorHAnsi" w:cs="Calibri"/>
                <w:sz w:val="22"/>
                <w:szCs w:val="22"/>
              </w:rPr>
            </w:pPr>
          </w:p>
        </w:tc>
      </w:tr>
      <w:tr w:rsidR="002D17BE" w:rsidRPr="003D7A7C" w:rsidTr="007609A8">
        <w:tc>
          <w:tcPr>
            <w:tcW w:w="9690" w:type="dxa"/>
            <w:gridSpan w:val="21"/>
          </w:tcPr>
          <w:p w:rsidR="002D17BE" w:rsidRPr="003D7A7C" w:rsidRDefault="002D17BE" w:rsidP="003D7A7C">
            <w:pPr>
              <w:jc w:val="both"/>
              <w:rPr>
                <w:rFonts w:asciiTheme="minorHAnsi" w:hAnsiTheme="minorHAnsi" w:cs="Calibri"/>
                <w:sz w:val="22"/>
                <w:szCs w:val="22"/>
              </w:rPr>
            </w:pPr>
          </w:p>
          <w:p w:rsidR="002D17BE" w:rsidRPr="003D7A7C" w:rsidRDefault="002D17BE" w:rsidP="003D7A7C">
            <w:pPr>
              <w:jc w:val="both"/>
              <w:rPr>
                <w:rFonts w:asciiTheme="minorHAnsi" w:hAnsiTheme="minorHAnsi" w:cs="Calibri"/>
                <w:b/>
                <w:sz w:val="22"/>
                <w:szCs w:val="22"/>
              </w:rPr>
            </w:pPr>
            <w:r w:rsidRPr="003D7A7C">
              <w:rPr>
                <w:rFonts w:asciiTheme="minorHAnsi" w:hAnsiTheme="minorHAnsi" w:cs="Calibri"/>
                <w:sz w:val="22"/>
                <w:szCs w:val="22"/>
              </w:rPr>
              <w:br w:type="page"/>
            </w:r>
            <w:r w:rsidRPr="003D7A7C">
              <w:rPr>
                <w:rFonts w:asciiTheme="minorHAnsi" w:hAnsiTheme="minorHAnsi" w:cs="Calibri"/>
                <w:b/>
                <w:sz w:val="22"/>
                <w:szCs w:val="22"/>
              </w:rPr>
              <w:t>Temeljni literatura in viri / Readings:</w:t>
            </w:r>
          </w:p>
        </w:tc>
      </w:tr>
      <w:tr w:rsidR="002D17BE" w:rsidRPr="003D7A7C" w:rsidTr="007609A8">
        <w:trPr>
          <w:trHeight w:val="1242"/>
        </w:trPr>
        <w:tc>
          <w:tcPr>
            <w:tcW w:w="9690" w:type="dxa"/>
            <w:gridSpan w:val="21"/>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Navodilo za izdelavo diplomskega dela na Fakulteti za policijsko -varnostne vede Univerze v Mariboru (2005). Ljubljana, UM FPVV.</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Južnič, S. (1992). Diplomska naloga: napotki za izdelavo. Ljubljana: Amalietti.</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Makarovič, J. (1984). Misel in sporočilo: Kako uspešno študirati, raziskovati in predstaviti svoje ideje. Ljubljana: DDU Univerzum.</w:t>
            </w:r>
          </w:p>
          <w:p w:rsidR="002D17BE" w:rsidRDefault="002D17BE" w:rsidP="003D7A7C">
            <w:pPr>
              <w:rPr>
                <w:rFonts w:asciiTheme="minorHAnsi" w:hAnsiTheme="minorHAnsi" w:cs="Arial"/>
                <w:sz w:val="22"/>
                <w:szCs w:val="22"/>
              </w:rPr>
            </w:pPr>
            <w:r w:rsidRPr="003D7A7C">
              <w:rPr>
                <w:rFonts w:asciiTheme="minorHAnsi" w:hAnsiTheme="minorHAnsi" w:cs="Arial"/>
                <w:sz w:val="22"/>
                <w:szCs w:val="22"/>
              </w:rPr>
              <w:t>Toporišič, J. (ur.). (1990). Slovenski pravopis, I Pravila. Ljubljana: Slovenska akademija znanosti in umetnosti, Državna založba Slovenije.</w:t>
            </w:r>
          </w:p>
          <w:p w:rsidR="003D7A7C" w:rsidRPr="003D7A7C" w:rsidRDefault="003D7A7C" w:rsidP="003D7A7C">
            <w:pPr>
              <w:rPr>
                <w:rFonts w:asciiTheme="minorHAnsi" w:hAnsiTheme="minorHAnsi" w:cs="Calibri"/>
                <w:b/>
                <w:bCs/>
                <w:sz w:val="22"/>
                <w:szCs w:val="22"/>
              </w:rPr>
            </w:pPr>
          </w:p>
        </w:tc>
      </w:tr>
      <w:tr w:rsidR="002D17BE" w:rsidRPr="003D7A7C" w:rsidTr="007609A8">
        <w:trPr>
          <w:trHeight w:val="73"/>
        </w:trPr>
        <w:tc>
          <w:tcPr>
            <w:tcW w:w="4717" w:type="dxa"/>
            <w:gridSpan w:val="10"/>
            <w:tcBorders>
              <w:top w:val="nil"/>
              <w:left w:val="nil"/>
              <w:bottom w:val="single" w:sz="4" w:space="0" w:color="auto"/>
              <w:right w:val="nil"/>
            </w:tcBorders>
          </w:tcPr>
          <w:p w:rsidR="002D17BE" w:rsidRPr="003D7A7C" w:rsidRDefault="002D17BE" w:rsidP="003D7A7C">
            <w:pPr>
              <w:rPr>
                <w:rFonts w:asciiTheme="minorHAnsi" w:hAnsiTheme="minorHAnsi" w:cs="Calibri"/>
                <w:b/>
                <w:bCs/>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Cilji in kompetence:</w:t>
            </w:r>
          </w:p>
        </w:tc>
        <w:tc>
          <w:tcPr>
            <w:tcW w:w="152" w:type="dxa"/>
            <w:gridSpan w:val="2"/>
          </w:tcPr>
          <w:p w:rsidR="002D17BE" w:rsidRPr="003D7A7C" w:rsidRDefault="002D17BE"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lang w:val="en-GB"/>
              </w:rPr>
              <w:t>Objectives and competences</w:t>
            </w:r>
            <w:r w:rsidRPr="003D7A7C">
              <w:rPr>
                <w:rFonts w:asciiTheme="minorHAnsi" w:hAnsiTheme="minorHAnsi" w:cs="Calibri"/>
                <w:b/>
                <w:sz w:val="22"/>
                <w:szCs w:val="22"/>
              </w:rPr>
              <w:t>:</w:t>
            </w:r>
          </w:p>
        </w:tc>
      </w:tr>
      <w:tr w:rsidR="002D17BE" w:rsidRPr="003D7A7C" w:rsidTr="007609A8">
        <w:trPr>
          <w:trHeight w:val="1513"/>
        </w:trPr>
        <w:tc>
          <w:tcPr>
            <w:tcW w:w="4717" w:type="dxa"/>
            <w:gridSpan w:val="10"/>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Calibri"/>
                <w:sz w:val="22"/>
                <w:szCs w:val="22"/>
              </w:rPr>
            </w:pPr>
            <w:r w:rsidRPr="003D7A7C">
              <w:rPr>
                <w:rFonts w:asciiTheme="minorHAnsi" w:hAnsiTheme="minorHAnsi" w:cs="Arial"/>
                <w:sz w:val="22"/>
                <w:szCs w:val="22"/>
              </w:rPr>
              <w:t>Magistrsko delo je pisni dokument, s katerim študent dokaže sposobnost uporabe teoretičnih znanj in v praksi pridobljenih izkušenj za rešitev problema, ki si ga je izbral s prijavo teme diplomskega dela. V magistrskem delu študent pokaže sposobnost izbire in uporabe domače ter tuje strokovne literature in dodatnih virov za potrebe rešitve izbranega problema.</w:t>
            </w:r>
          </w:p>
        </w:tc>
        <w:tc>
          <w:tcPr>
            <w:tcW w:w="152" w:type="dxa"/>
            <w:gridSpan w:val="2"/>
            <w:tcBorders>
              <w:top w:val="nil"/>
              <w:left w:val="single" w:sz="4" w:space="0" w:color="auto"/>
              <w:bottom w:val="nil"/>
              <w:right w:val="single" w:sz="4" w:space="0" w:color="auto"/>
            </w:tcBorders>
          </w:tcPr>
          <w:p w:rsidR="002D17BE" w:rsidRPr="003D7A7C" w:rsidRDefault="002D17BE" w:rsidP="003D7A7C">
            <w:pPr>
              <w:rPr>
                <w:rFonts w:asciiTheme="minorHAnsi" w:hAnsiTheme="minorHAnsi" w:cs="Calibr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D17BE" w:rsidRDefault="002D17BE" w:rsidP="003D7A7C">
            <w:pPr>
              <w:rPr>
                <w:rFonts w:asciiTheme="minorHAnsi" w:hAnsiTheme="minorHAnsi" w:cs="Arial"/>
                <w:sz w:val="22"/>
                <w:szCs w:val="22"/>
              </w:rPr>
            </w:pPr>
            <w:r w:rsidRPr="003D7A7C">
              <w:rPr>
                <w:rFonts w:asciiTheme="minorHAnsi" w:hAnsiTheme="minorHAnsi" w:cs="Arial"/>
                <w:sz w:val="22"/>
                <w:szCs w:val="22"/>
              </w:rPr>
              <w:t>The MA thesis is a written document by means of which the student proves his ability to use the theoretical knowledge and in his practical work achieved experiences in resolving a problem chosen by applying for a theme of his MA thesis. In his degree’s work the student presents the ability to choose and use his national and foreign professional literature and additional sources in order to solve the chosen problem.</w:t>
            </w:r>
          </w:p>
          <w:p w:rsidR="003D7A7C" w:rsidRDefault="003D7A7C" w:rsidP="003D7A7C">
            <w:pPr>
              <w:rPr>
                <w:rFonts w:asciiTheme="minorHAnsi" w:hAnsiTheme="minorHAnsi" w:cs="Calibri"/>
                <w:sz w:val="22"/>
                <w:szCs w:val="22"/>
              </w:rPr>
            </w:pPr>
          </w:p>
          <w:p w:rsidR="003D7A7C" w:rsidRPr="003D7A7C" w:rsidRDefault="003D7A7C" w:rsidP="003D7A7C">
            <w:pPr>
              <w:rPr>
                <w:rFonts w:asciiTheme="minorHAnsi" w:hAnsiTheme="minorHAnsi" w:cs="Calibri"/>
                <w:sz w:val="22"/>
                <w:szCs w:val="22"/>
              </w:rPr>
            </w:pPr>
          </w:p>
        </w:tc>
      </w:tr>
      <w:tr w:rsidR="002D17BE" w:rsidRPr="003D7A7C" w:rsidTr="007609A8">
        <w:trPr>
          <w:trHeight w:val="117"/>
        </w:trPr>
        <w:tc>
          <w:tcPr>
            <w:tcW w:w="4726" w:type="dxa"/>
            <w:gridSpan w:val="11"/>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Predvideni študijski rezultati:</w:t>
            </w:r>
          </w:p>
        </w:tc>
        <w:tc>
          <w:tcPr>
            <w:tcW w:w="143" w:type="dxa"/>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Intended learning outcomes:</w:t>
            </w:r>
          </w:p>
        </w:tc>
      </w:tr>
      <w:tr w:rsidR="002D17BE" w:rsidRPr="003D7A7C" w:rsidTr="007609A8">
        <w:trPr>
          <w:trHeight w:val="1387"/>
        </w:trPr>
        <w:tc>
          <w:tcPr>
            <w:tcW w:w="4726" w:type="dxa"/>
            <w:gridSpan w:val="11"/>
            <w:tcBorders>
              <w:top w:val="single" w:sz="4" w:space="0" w:color="auto"/>
              <w:left w:val="single" w:sz="4" w:space="0" w:color="auto"/>
              <w:bottom w:val="nil"/>
              <w:right w:val="single" w:sz="4" w:space="0" w:color="auto"/>
            </w:tcBorders>
          </w:tcPr>
          <w:p w:rsidR="002D17BE" w:rsidRPr="003D7A7C" w:rsidRDefault="002D17BE" w:rsidP="003D7A7C">
            <w:pPr>
              <w:rPr>
                <w:rFonts w:asciiTheme="minorHAnsi" w:hAnsiTheme="minorHAnsi" w:cs="Calibri"/>
                <w:sz w:val="22"/>
                <w:szCs w:val="22"/>
              </w:rPr>
            </w:pPr>
            <w:r w:rsidRPr="003D7A7C">
              <w:rPr>
                <w:rFonts w:asciiTheme="minorHAnsi" w:hAnsiTheme="minorHAnsi" w:cs="Calibri"/>
                <w:sz w:val="22"/>
                <w:szCs w:val="22"/>
              </w:rPr>
              <w:t>Znanje in razumevanje:</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Znanje širšega strokovnega področja, v katerega sodi magistrska naloga in ožje znanje ter razumevanje pojmovnika, ki ga zajema tema diplomskega dela. Poudarek je na praktičnih znanjih in enostavnejših metodologijah zajemanja, obdelovanja in prikazovanja podatkov.</w:t>
            </w:r>
          </w:p>
        </w:tc>
        <w:tc>
          <w:tcPr>
            <w:tcW w:w="143" w:type="dxa"/>
            <w:tcBorders>
              <w:top w:val="nil"/>
              <w:left w:val="single" w:sz="4" w:space="0" w:color="auto"/>
              <w:bottom w:val="nil"/>
              <w:right w:val="single" w:sz="4" w:space="0" w:color="auto"/>
            </w:tcBorders>
          </w:tcPr>
          <w:p w:rsidR="002D17BE" w:rsidRPr="003D7A7C" w:rsidRDefault="002D17BE" w:rsidP="003D7A7C">
            <w:pPr>
              <w:rPr>
                <w:rFonts w:asciiTheme="minorHAnsi" w:hAnsiTheme="minorHAnsi" w:cs="Calibri"/>
                <w:sz w:val="22"/>
                <w:szCs w:val="22"/>
              </w:rPr>
            </w:pPr>
          </w:p>
          <w:p w:rsidR="002D17BE" w:rsidRPr="003D7A7C" w:rsidRDefault="002D17BE" w:rsidP="003D7A7C">
            <w:pPr>
              <w:rPr>
                <w:rFonts w:asciiTheme="minorHAnsi" w:hAnsiTheme="minorHAnsi" w:cs="Calibri"/>
                <w:sz w:val="22"/>
                <w:szCs w:val="22"/>
              </w:rPr>
            </w:pPr>
          </w:p>
          <w:p w:rsidR="002D17BE" w:rsidRPr="003D7A7C" w:rsidRDefault="002D17BE"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nil"/>
              <w:right w:val="single" w:sz="4" w:space="0" w:color="auto"/>
            </w:tcBorders>
          </w:tcPr>
          <w:p w:rsidR="002D17BE" w:rsidRPr="003D7A7C" w:rsidRDefault="002D17BE" w:rsidP="003D7A7C">
            <w:pPr>
              <w:rPr>
                <w:rFonts w:asciiTheme="minorHAnsi" w:hAnsiTheme="minorHAnsi" w:cs="Calibri"/>
                <w:sz w:val="22"/>
                <w:szCs w:val="22"/>
              </w:rPr>
            </w:pPr>
            <w:r w:rsidRPr="003D7A7C">
              <w:rPr>
                <w:rFonts w:asciiTheme="minorHAnsi" w:hAnsiTheme="minorHAnsi" w:cs="Calibri"/>
                <w:sz w:val="22"/>
                <w:szCs w:val="22"/>
              </w:rPr>
              <w:t>Knowledge and understanding:</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Knowledge and Understanding:</w:t>
            </w:r>
          </w:p>
          <w:p w:rsidR="002D17BE" w:rsidRDefault="002D17BE" w:rsidP="003D7A7C">
            <w:pPr>
              <w:rPr>
                <w:rFonts w:asciiTheme="minorHAnsi" w:hAnsiTheme="minorHAnsi" w:cs="Arial"/>
                <w:sz w:val="22"/>
                <w:szCs w:val="22"/>
              </w:rPr>
            </w:pPr>
            <w:r w:rsidRPr="003D7A7C">
              <w:rPr>
                <w:rFonts w:asciiTheme="minorHAnsi" w:hAnsiTheme="minorHAnsi" w:cs="Arial"/>
                <w:sz w:val="22"/>
                <w:szCs w:val="22"/>
              </w:rPr>
              <w:t>Knowledge of the broader professional field to which belongs the MA thesis and special knowledge of the glossary concerned by the thesis theme. The emphasis is on the practical skills and relatively more simple methodologies of collecting, processing and presenting data.</w:t>
            </w:r>
          </w:p>
          <w:p w:rsidR="003D7A7C" w:rsidRPr="003D7A7C" w:rsidRDefault="003D7A7C" w:rsidP="003D7A7C">
            <w:pPr>
              <w:rPr>
                <w:rFonts w:asciiTheme="minorHAnsi" w:hAnsiTheme="minorHAnsi" w:cs="Arial"/>
                <w:sz w:val="22"/>
                <w:szCs w:val="22"/>
              </w:rPr>
            </w:pPr>
          </w:p>
        </w:tc>
      </w:tr>
      <w:tr w:rsidR="002D17BE" w:rsidRPr="003D7A7C" w:rsidTr="007609A8">
        <w:trPr>
          <w:trHeight w:val="703"/>
        </w:trPr>
        <w:tc>
          <w:tcPr>
            <w:tcW w:w="4726" w:type="dxa"/>
            <w:gridSpan w:val="11"/>
            <w:tcBorders>
              <w:top w:val="nil"/>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Prenesljive/ključne spretnosti in drugi atributi:</w:t>
            </w:r>
          </w:p>
          <w:p w:rsidR="002D17BE" w:rsidRDefault="002D17BE" w:rsidP="003D7A7C">
            <w:pPr>
              <w:rPr>
                <w:rFonts w:asciiTheme="minorHAnsi" w:hAnsiTheme="minorHAnsi" w:cs="Arial"/>
                <w:sz w:val="22"/>
                <w:szCs w:val="22"/>
              </w:rPr>
            </w:pPr>
            <w:r w:rsidRPr="003D7A7C">
              <w:rPr>
                <w:rFonts w:asciiTheme="minorHAnsi" w:hAnsiTheme="minorHAnsi" w:cs="Arial"/>
                <w:sz w:val="22"/>
                <w:szCs w:val="22"/>
              </w:rPr>
              <w:t>Strokovno zapisovanje in izražanje vsebine, obvladanje reševanja strokovnih problemov, suverena predstavitev ključnih spoznanj in spretnost argumentiranja</w:t>
            </w:r>
          </w:p>
          <w:p w:rsidR="003D7A7C" w:rsidRDefault="003D7A7C" w:rsidP="003D7A7C">
            <w:pPr>
              <w:rPr>
                <w:rFonts w:asciiTheme="minorHAnsi" w:hAnsiTheme="minorHAnsi" w:cs="Arial"/>
                <w:sz w:val="22"/>
                <w:szCs w:val="22"/>
              </w:rPr>
            </w:pPr>
          </w:p>
          <w:p w:rsidR="003D7A7C" w:rsidRPr="003D7A7C" w:rsidRDefault="003D7A7C" w:rsidP="003D7A7C">
            <w:pPr>
              <w:rPr>
                <w:rFonts w:asciiTheme="minorHAnsi" w:hAnsiTheme="minorHAnsi" w:cs="Calibri"/>
                <w:sz w:val="22"/>
                <w:szCs w:val="22"/>
              </w:rPr>
            </w:pPr>
          </w:p>
        </w:tc>
        <w:tc>
          <w:tcPr>
            <w:tcW w:w="143" w:type="dxa"/>
            <w:tcBorders>
              <w:top w:val="nil"/>
              <w:left w:val="single" w:sz="4" w:space="0" w:color="auto"/>
              <w:bottom w:val="nil"/>
              <w:right w:val="single" w:sz="4" w:space="0" w:color="auto"/>
            </w:tcBorders>
          </w:tcPr>
          <w:p w:rsidR="002D17BE" w:rsidRPr="003D7A7C" w:rsidRDefault="002D17BE" w:rsidP="003D7A7C">
            <w:pPr>
              <w:rPr>
                <w:rFonts w:asciiTheme="minorHAnsi" w:hAnsiTheme="minorHAnsi" w:cs="Calibri"/>
                <w:b/>
                <w:sz w:val="22"/>
                <w:szCs w:val="22"/>
              </w:rPr>
            </w:pPr>
          </w:p>
        </w:tc>
        <w:tc>
          <w:tcPr>
            <w:tcW w:w="4821" w:type="dxa"/>
            <w:gridSpan w:val="9"/>
            <w:tcBorders>
              <w:top w:val="nil"/>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Transferable/Key Skills and other attributes:</w:t>
            </w:r>
          </w:p>
          <w:p w:rsidR="002D17BE" w:rsidRDefault="002D17BE" w:rsidP="003D7A7C">
            <w:pPr>
              <w:rPr>
                <w:rFonts w:asciiTheme="minorHAnsi" w:hAnsiTheme="minorHAnsi" w:cs="Arial"/>
                <w:sz w:val="22"/>
                <w:szCs w:val="22"/>
              </w:rPr>
            </w:pPr>
            <w:r w:rsidRPr="003D7A7C">
              <w:rPr>
                <w:rFonts w:asciiTheme="minorHAnsi" w:hAnsiTheme="minorHAnsi" w:cs="Arial"/>
                <w:sz w:val="22"/>
                <w:szCs w:val="22"/>
              </w:rPr>
              <w:t>Documenting and expressing the subject in a professional way, mastering the solving of the professional problems, independent presentation of the key conclusions and ability in arguing.</w:t>
            </w:r>
          </w:p>
          <w:p w:rsidR="003D7A7C" w:rsidRPr="003D7A7C" w:rsidRDefault="003D7A7C" w:rsidP="003D7A7C">
            <w:pPr>
              <w:rPr>
                <w:rFonts w:asciiTheme="minorHAnsi" w:hAnsiTheme="minorHAnsi" w:cs="Calibri"/>
                <w:sz w:val="22"/>
                <w:szCs w:val="22"/>
              </w:rPr>
            </w:pPr>
          </w:p>
        </w:tc>
      </w:tr>
      <w:tr w:rsidR="002D17BE" w:rsidRPr="003D7A7C" w:rsidTr="007609A8">
        <w:tc>
          <w:tcPr>
            <w:tcW w:w="4726" w:type="dxa"/>
            <w:gridSpan w:val="11"/>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Metode poučevanja in učenja:</w:t>
            </w:r>
          </w:p>
        </w:tc>
        <w:tc>
          <w:tcPr>
            <w:tcW w:w="143" w:type="dxa"/>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p>
        </w:tc>
        <w:tc>
          <w:tcPr>
            <w:tcW w:w="4821" w:type="dxa"/>
            <w:gridSpan w:val="9"/>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Learning and teaching methods:</w:t>
            </w:r>
          </w:p>
        </w:tc>
      </w:tr>
      <w:tr w:rsidR="002D17BE" w:rsidRPr="003D7A7C" w:rsidTr="007609A8">
        <w:trPr>
          <w:trHeight w:val="1137"/>
        </w:trPr>
        <w:tc>
          <w:tcPr>
            <w:tcW w:w="4726" w:type="dxa"/>
            <w:gridSpan w:val="11"/>
            <w:tcBorders>
              <w:top w:val="single" w:sz="4" w:space="0" w:color="auto"/>
              <w:left w:val="single" w:sz="4" w:space="0" w:color="auto"/>
              <w:bottom w:val="single" w:sz="4" w:space="0" w:color="auto"/>
              <w:right w:val="single" w:sz="4" w:space="0" w:color="auto"/>
            </w:tcBorders>
          </w:tcPr>
          <w:p w:rsidR="002D17BE" w:rsidRPr="003D7A7C" w:rsidRDefault="002D17BE" w:rsidP="003D7A7C">
            <w:pPr>
              <w:jc w:val="both"/>
              <w:rPr>
                <w:rFonts w:asciiTheme="minorHAnsi" w:hAnsiTheme="minorHAnsi" w:cs="Arial"/>
                <w:sz w:val="22"/>
                <w:szCs w:val="22"/>
              </w:rPr>
            </w:pPr>
            <w:r w:rsidRPr="003D7A7C">
              <w:rPr>
                <w:rFonts w:asciiTheme="minorHAnsi" w:hAnsiTheme="minorHAnsi" w:cs="Arial"/>
                <w:sz w:val="22"/>
                <w:szCs w:val="22"/>
              </w:rPr>
              <w:t>Mentor na konsultacijah preverja vsebinski in strukturni vidik naloge.</w:t>
            </w:r>
          </w:p>
          <w:p w:rsidR="002D17BE" w:rsidRPr="003D7A7C" w:rsidRDefault="002D17BE" w:rsidP="003D7A7C">
            <w:pPr>
              <w:rPr>
                <w:rFonts w:asciiTheme="minorHAnsi" w:hAnsiTheme="minorHAnsi" w:cs="Calibri"/>
                <w:sz w:val="22"/>
                <w:szCs w:val="22"/>
              </w:rPr>
            </w:pPr>
            <w:r w:rsidRPr="003D7A7C">
              <w:rPr>
                <w:rFonts w:asciiTheme="minorHAnsi" w:hAnsiTheme="minorHAnsi" w:cs="Arial"/>
                <w:sz w:val="22"/>
                <w:szCs w:val="22"/>
              </w:rPr>
              <w:t>Mentor pripravi kandidata na elektronsko predstavitev diplomskega dela in na verjetna okvirna vprašanja pri zagovoru.</w:t>
            </w:r>
          </w:p>
        </w:tc>
        <w:tc>
          <w:tcPr>
            <w:tcW w:w="143" w:type="dxa"/>
            <w:tcBorders>
              <w:top w:val="nil"/>
              <w:left w:val="single" w:sz="4" w:space="0" w:color="auto"/>
              <w:bottom w:val="nil"/>
              <w:right w:val="single" w:sz="4" w:space="0" w:color="auto"/>
            </w:tcBorders>
          </w:tcPr>
          <w:p w:rsidR="002D17BE" w:rsidRPr="003D7A7C" w:rsidRDefault="002D17BE" w:rsidP="003D7A7C">
            <w:pPr>
              <w:rPr>
                <w:rFonts w:asciiTheme="minorHAnsi" w:hAnsiTheme="minorHAnsi" w:cs="Calibr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The content and the structural aspect of the thesis is monitored by tutor during his consultations.</w:t>
            </w:r>
          </w:p>
          <w:p w:rsidR="002D17BE" w:rsidRPr="003D7A7C" w:rsidRDefault="002D17BE" w:rsidP="003D7A7C">
            <w:pPr>
              <w:rPr>
                <w:rFonts w:asciiTheme="minorHAnsi" w:hAnsiTheme="minorHAnsi" w:cs="Arial"/>
                <w:sz w:val="22"/>
                <w:szCs w:val="22"/>
              </w:rPr>
            </w:pPr>
            <w:r w:rsidRPr="003D7A7C">
              <w:rPr>
                <w:rFonts w:asciiTheme="minorHAnsi" w:hAnsiTheme="minorHAnsi" w:cs="Arial"/>
                <w:sz w:val="22"/>
                <w:szCs w:val="22"/>
              </w:rPr>
              <w:t>The candidate is readied by his tutor to present his thesis electronically and to be able to answer hypothetical questions in defending his thesis.</w:t>
            </w:r>
          </w:p>
          <w:p w:rsidR="002D17BE" w:rsidRPr="003D7A7C" w:rsidRDefault="002D17BE" w:rsidP="003D7A7C">
            <w:pPr>
              <w:rPr>
                <w:rFonts w:asciiTheme="minorHAnsi" w:hAnsiTheme="minorHAnsi" w:cs="Calibri"/>
                <w:sz w:val="22"/>
                <w:szCs w:val="22"/>
              </w:rPr>
            </w:pPr>
          </w:p>
        </w:tc>
      </w:tr>
      <w:tr w:rsidR="002D17BE" w:rsidRPr="003D7A7C" w:rsidTr="007609A8">
        <w:tc>
          <w:tcPr>
            <w:tcW w:w="4018" w:type="dxa"/>
            <w:gridSpan w:val="8"/>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Načini ocenjevanja:</w:t>
            </w:r>
          </w:p>
        </w:tc>
        <w:tc>
          <w:tcPr>
            <w:tcW w:w="1560" w:type="dxa"/>
            <w:gridSpan w:val="5"/>
            <w:tcBorders>
              <w:top w:val="nil"/>
              <w:left w:val="nil"/>
              <w:bottom w:val="single" w:sz="4" w:space="0" w:color="auto"/>
              <w:right w:val="nil"/>
            </w:tcBorders>
          </w:tcPr>
          <w:p w:rsidR="002D17BE" w:rsidRPr="003D7A7C" w:rsidRDefault="002D17BE" w:rsidP="003D7A7C">
            <w:pPr>
              <w:rPr>
                <w:rFonts w:asciiTheme="minorHAnsi" w:hAnsiTheme="minorHAnsi" w:cs="Calibri"/>
                <w:sz w:val="22"/>
                <w:szCs w:val="22"/>
              </w:rPr>
            </w:pPr>
            <w:r w:rsidRPr="003D7A7C">
              <w:rPr>
                <w:rFonts w:asciiTheme="minorHAnsi" w:hAnsiTheme="minorHAnsi" w:cs="Calibri"/>
                <w:sz w:val="22"/>
                <w:szCs w:val="22"/>
              </w:rPr>
              <w:t>Delež (v %) /</w:t>
            </w:r>
          </w:p>
          <w:p w:rsidR="002D17BE" w:rsidRPr="003D7A7C" w:rsidRDefault="002D17BE" w:rsidP="003D7A7C">
            <w:pPr>
              <w:rPr>
                <w:rFonts w:asciiTheme="minorHAnsi" w:hAnsiTheme="minorHAnsi" w:cs="Calibri"/>
                <w:b/>
                <w:sz w:val="22"/>
                <w:szCs w:val="22"/>
              </w:rPr>
            </w:pPr>
            <w:r w:rsidRPr="003D7A7C">
              <w:rPr>
                <w:rFonts w:asciiTheme="minorHAnsi" w:hAnsiTheme="minorHAnsi" w:cs="Calibri"/>
                <w:sz w:val="22"/>
                <w:szCs w:val="22"/>
              </w:rPr>
              <w:t>Weight (in %)</w:t>
            </w:r>
          </w:p>
        </w:tc>
        <w:tc>
          <w:tcPr>
            <w:tcW w:w="4112" w:type="dxa"/>
            <w:gridSpan w:val="8"/>
            <w:tcBorders>
              <w:top w:val="nil"/>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Assessment:</w:t>
            </w:r>
          </w:p>
        </w:tc>
      </w:tr>
      <w:tr w:rsidR="002D17BE" w:rsidRPr="003D7A7C" w:rsidTr="007609A8">
        <w:trPr>
          <w:trHeight w:val="594"/>
        </w:trPr>
        <w:tc>
          <w:tcPr>
            <w:tcW w:w="4018" w:type="dxa"/>
            <w:gridSpan w:val="8"/>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Calibri"/>
                <w:sz w:val="22"/>
                <w:szCs w:val="22"/>
              </w:rPr>
            </w:pPr>
            <w:r w:rsidRPr="003D7A7C">
              <w:rPr>
                <w:rFonts w:asciiTheme="minorHAnsi" w:hAnsiTheme="minorHAnsi" w:cs="Calibri"/>
                <w:sz w:val="22"/>
                <w:szCs w:val="22"/>
              </w:rPr>
              <w:t>Način (pisni izpit, ustno izpraševanje, naloge, projekt)</w:t>
            </w:r>
          </w:p>
          <w:p w:rsidR="002D17BE" w:rsidRPr="003D7A7C" w:rsidRDefault="002D17BE" w:rsidP="003D7A7C">
            <w:pPr>
              <w:numPr>
                <w:ilvl w:val="0"/>
                <w:numId w:val="30"/>
              </w:numPr>
              <w:rPr>
                <w:rFonts w:asciiTheme="minorHAnsi" w:hAnsiTheme="minorHAnsi" w:cs="Arial"/>
                <w:sz w:val="22"/>
                <w:szCs w:val="22"/>
              </w:rPr>
            </w:pPr>
            <w:r w:rsidRPr="003D7A7C">
              <w:rPr>
                <w:rFonts w:asciiTheme="minorHAnsi" w:hAnsiTheme="minorHAnsi" w:cs="Arial"/>
                <w:sz w:val="22"/>
                <w:szCs w:val="22"/>
              </w:rPr>
              <w:t>magistrska naloga</w:t>
            </w:r>
          </w:p>
          <w:p w:rsidR="002D17BE" w:rsidRPr="003D7A7C" w:rsidRDefault="002D17BE" w:rsidP="003D7A7C">
            <w:pPr>
              <w:numPr>
                <w:ilvl w:val="0"/>
                <w:numId w:val="30"/>
              </w:numPr>
              <w:rPr>
                <w:rFonts w:asciiTheme="minorHAnsi" w:hAnsiTheme="minorHAnsi" w:cs="Calibri"/>
                <w:sz w:val="22"/>
                <w:szCs w:val="22"/>
              </w:rPr>
            </w:pPr>
            <w:r w:rsidRPr="003D7A7C">
              <w:rPr>
                <w:rFonts w:asciiTheme="minorHAnsi" w:hAnsiTheme="minorHAnsi" w:cs="Arial"/>
                <w:sz w:val="22"/>
                <w:szCs w:val="22"/>
              </w:rPr>
              <w:t>zagovor</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70</w:t>
            </w:r>
          </w:p>
          <w:p w:rsidR="002D17BE" w:rsidRPr="003D7A7C" w:rsidRDefault="002D17BE" w:rsidP="003D7A7C">
            <w:pPr>
              <w:jc w:val="center"/>
              <w:rPr>
                <w:rFonts w:asciiTheme="minorHAnsi" w:hAnsiTheme="minorHAnsi" w:cs="Calibri"/>
                <w:b/>
                <w:sz w:val="22"/>
                <w:szCs w:val="22"/>
              </w:rPr>
            </w:pPr>
            <w:r w:rsidRPr="003D7A7C">
              <w:rPr>
                <w:rFonts w:asciiTheme="minorHAnsi" w:hAnsiTheme="minorHAnsi" w:cs="Calibri"/>
                <w:b/>
                <w:sz w:val="22"/>
                <w:szCs w:val="22"/>
              </w:rPr>
              <w:t>30</w:t>
            </w:r>
          </w:p>
        </w:tc>
        <w:tc>
          <w:tcPr>
            <w:tcW w:w="4112" w:type="dxa"/>
            <w:gridSpan w:val="8"/>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Calibri"/>
                <w:sz w:val="22"/>
                <w:szCs w:val="22"/>
              </w:rPr>
            </w:pPr>
            <w:r w:rsidRPr="003D7A7C">
              <w:rPr>
                <w:rFonts w:asciiTheme="minorHAnsi" w:hAnsiTheme="minorHAnsi" w:cs="Calibri"/>
                <w:sz w:val="22"/>
                <w:szCs w:val="22"/>
              </w:rPr>
              <w:t>Type (examination, oral, coursework, project):</w:t>
            </w:r>
          </w:p>
          <w:p w:rsidR="002D17BE" w:rsidRPr="003D7A7C" w:rsidRDefault="002D17BE" w:rsidP="003D7A7C">
            <w:pPr>
              <w:numPr>
                <w:ilvl w:val="0"/>
                <w:numId w:val="31"/>
              </w:numPr>
              <w:rPr>
                <w:rFonts w:asciiTheme="minorHAnsi" w:hAnsiTheme="minorHAnsi" w:cs="Arial"/>
                <w:sz w:val="22"/>
                <w:szCs w:val="22"/>
              </w:rPr>
            </w:pPr>
            <w:r w:rsidRPr="003D7A7C">
              <w:rPr>
                <w:rFonts w:asciiTheme="minorHAnsi" w:hAnsiTheme="minorHAnsi" w:cs="Arial"/>
                <w:sz w:val="22"/>
                <w:szCs w:val="22"/>
              </w:rPr>
              <w:t>MA thesis</w:t>
            </w:r>
          </w:p>
          <w:p w:rsidR="002D17BE" w:rsidRPr="003D7A7C" w:rsidRDefault="002D17BE" w:rsidP="003D7A7C">
            <w:pPr>
              <w:numPr>
                <w:ilvl w:val="0"/>
                <w:numId w:val="31"/>
              </w:numPr>
              <w:rPr>
                <w:rFonts w:asciiTheme="minorHAnsi" w:hAnsiTheme="minorHAnsi" w:cs="Calibri"/>
                <w:b/>
                <w:sz w:val="22"/>
                <w:szCs w:val="22"/>
              </w:rPr>
            </w:pPr>
            <w:r w:rsidRPr="003D7A7C">
              <w:rPr>
                <w:rFonts w:asciiTheme="minorHAnsi" w:hAnsiTheme="minorHAnsi" w:cs="Arial"/>
                <w:sz w:val="22"/>
                <w:szCs w:val="22"/>
              </w:rPr>
              <w:t xml:space="preserve">presentation </w:t>
            </w:r>
            <w:r w:rsidRPr="003D7A7C">
              <w:rPr>
                <w:rFonts w:asciiTheme="minorHAnsi" w:hAnsiTheme="minorHAnsi" w:cs="Arial"/>
                <w:b/>
                <w:sz w:val="22"/>
                <w:szCs w:val="22"/>
              </w:rPr>
              <w:t xml:space="preserve"> </w:t>
            </w:r>
            <w:r w:rsidRPr="003D7A7C">
              <w:rPr>
                <w:rFonts w:asciiTheme="minorHAnsi" w:hAnsiTheme="minorHAnsi" w:cs="Arial"/>
                <w:sz w:val="22"/>
                <w:szCs w:val="22"/>
              </w:rPr>
              <w:t>/ defense</w:t>
            </w:r>
          </w:p>
        </w:tc>
      </w:tr>
      <w:tr w:rsidR="002D17BE" w:rsidRPr="003D7A7C" w:rsidTr="007609A8">
        <w:tc>
          <w:tcPr>
            <w:tcW w:w="9690" w:type="dxa"/>
            <w:gridSpan w:val="21"/>
            <w:tcBorders>
              <w:top w:val="single" w:sz="4" w:space="0" w:color="auto"/>
              <w:left w:val="nil"/>
              <w:bottom w:val="single" w:sz="4" w:space="0" w:color="auto"/>
              <w:right w:val="nil"/>
            </w:tcBorders>
          </w:tcPr>
          <w:p w:rsidR="002D17BE" w:rsidRPr="003D7A7C" w:rsidRDefault="002D17BE" w:rsidP="003D7A7C">
            <w:pPr>
              <w:rPr>
                <w:rFonts w:asciiTheme="minorHAnsi" w:hAnsiTheme="minorHAnsi" w:cs="Calibri"/>
                <w:b/>
                <w:sz w:val="22"/>
                <w:szCs w:val="22"/>
              </w:rPr>
            </w:pPr>
          </w:p>
          <w:p w:rsidR="002D17BE" w:rsidRPr="003D7A7C" w:rsidRDefault="002D17BE" w:rsidP="003D7A7C">
            <w:pPr>
              <w:rPr>
                <w:rFonts w:asciiTheme="minorHAnsi" w:hAnsiTheme="minorHAnsi" w:cs="Calibri"/>
                <w:b/>
                <w:sz w:val="22"/>
                <w:szCs w:val="22"/>
              </w:rPr>
            </w:pPr>
            <w:r w:rsidRPr="003D7A7C">
              <w:rPr>
                <w:rFonts w:asciiTheme="minorHAnsi" w:hAnsiTheme="minorHAnsi" w:cs="Calibri"/>
                <w:b/>
                <w:sz w:val="22"/>
                <w:szCs w:val="22"/>
              </w:rPr>
              <w:t xml:space="preserve">Reference nosilca / Lecturer's references: </w:t>
            </w:r>
          </w:p>
        </w:tc>
      </w:tr>
      <w:tr w:rsidR="002D17BE" w:rsidRPr="003D7A7C" w:rsidTr="007609A8">
        <w:tc>
          <w:tcPr>
            <w:tcW w:w="9690" w:type="dxa"/>
            <w:gridSpan w:val="21"/>
            <w:tcBorders>
              <w:top w:val="single" w:sz="4" w:space="0" w:color="auto"/>
              <w:left w:val="single" w:sz="4" w:space="0" w:color="auto"/>
              <w:bottom w:val="single" w:sz="4" w:space="0" w:color="auto"/>
              <w:right w:val="single" w:sz="4" w:space="0" w:color="auto"/>
            </w:tcBorders>
          </w:tcPr>
          <w:p w:rsidR="002D17BE" w:rsidRPr="003D7A7C" w:rsidRDefault="002D17BE" w:rsidP="003D7A7C">
            <w:pPr>
              <w:rPr>
                <w:rFonts w:asciiTheme="minorHAnsi" w:hAnsiTheme="minorHAnsi" w:cs="Calibri"/>
                <w:sz w:val="22"/>
                <w:szCs w:val="22"/>
              </w:rPr>
            </w:pPr>
          </w:p>
        </w:tc>
      </w:tr>
    </w:tbl>
    <w:p w:rsidR="002D17BE" w:rsidRPr="003D7A7C" w:rsidRDefault="002D17BE" w:rsidP="003D7A7C">
      <w:pPr>
        <w:rPr>
          <w:rFonts w:asciiTheme="minorHAnsi" w:hAnsiTheme="minorHAnsi"/>
          <w:sz w:val="22"/>
          <w:szCs w:val="22"/>
        </w:rPr>
      </w:pPr>
    </w:p>
    <w:sectPr w:rsidR="002D17BE" w:rsidRPr="003D7A7C" w:rsidSect="00975FDB">
      <w:pgSz w:w="11906" w:h="16838"/>
      <w:pgMar w:top="1418"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48" w:rsidRDefault="00196B48" w:rsidP="0045771F">
      <w:r>
        <w:separator/>
      </w:r>
    </w:p>
  </w:endnote>
  <w:endnote w:type="continuationSeparator" w:id="0">
    <w:p w:rsidR="00196B48" w:rsidRDefault="00196B48" w:rsidP="0045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12" w:rsidRDefault="00211D1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12" w:rsidRDefault="00211D1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12" w:rsidRDefault="00211D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48" w:rsidRDefault="00196B48" w:rsidP="0045771F">
      <w:r>
        <w:separator/>
      </w:r>
    </w:p>
  </w:footnote>
  <w:footnote w:type="continuationSeparator" w:id="0">
    <w:p w:rsidR="00196B48" w:rsidRDefault="00196B48" w:rsidP="0045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12" w:rsidRDefault="00211D1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BD" w:rsidRDefault="00AD64BD" w:rsidP="0045771F">
    <w:pPr>
      <w:pStyle w:val="Glava"/>
      <w:tabs>
        <w:tab w:val="clear" w:pos="4536"/>
        <w:tab w:val="left" w:pos="5475"/>
      </w:tabs>
      <w:jc w:val="right"/>
      <w:rPr>
        <w:b/>
        <w:sz w:val="20"/>
        <w:szCs w:val="20"/>
      </w:rPr>
    </w:pPr>
    <w:r>
      <w:rPr>
        <w:b/>
        <w:sz w:val="20"/>
        <w:szCs w:val="20"/>
      </w:rPr>
      <w:t>FAKULTETA ZA ENERGETIKO UNIVERZE V MARIBORU</w:t>
    </w:r>
  </w:p>
  <w:p w:rsidR="00AD64BD" w:rsidRDefault="00AD64BD" w:rsidP="0045771F">
    <w:pPr>
      <w:pStyle w:val="Glava"/>
      <w:tabs>
        <w:tab w:val="clear" w:pos="4536"/>
        <w:tab w:val="left" w:pos="5475"/>
      </w:tabs>
      <w:jc w:val="right"/>
      <w:rPr>
        <w:b/>
        <w:sz w:val="20"/>
        <w:szCs w:val="20"/>
      </w:rPr>
    </w:pPr>
    <w:r>
      <w:rPr>
        <w:b/>
        <w:sz w:val="20"/>
        <w:szCs w:val="20"/>
      </w:rPr>
      <w:t>Študijski program 2. stopnje Energetika (MAG)</w:t>
    </w:r>
  </w:p>
  <w:p w:rsidR="00AD64BD" w:rsidRDefault="00AD64BD" w:rsidP="0045771F">
    <w:pPr>
      <w:pStyle w:val="Glava"/>
      <w:tabs>
        <w:tab w:val="clear" w:pos="4536"/>
        <w:tab w:val="left" w:pos="5475"/>
      </w:tabs>
      <w:jc w:val="right"/>
      <w:rPr>
        <w:b/>
        <w:sz w:val="20"/>
        <w:szCs w:val="20"/>
      </w:rPr>
    </w:pPr>
    <w:r>
      <w:rPr>
        <w:b/>
        <w:sz w:val="20"/>
        <w:szCs w:val="20"/>
      </w:rPr>
      <w:t xml:space="preserve">Učni načrti </w:t>
    </w:r>
    <w:bookmarkStart w:id="10" w:name="_GoBack"/>
    <w:r>
      <w:rPr>
        <w:b/>
        <w:sz w:val="20"/>
        <w:szCs w:val="20"/>
      </w:rPr>
      <w:t xml:space="preserve">učnih </w:t>
    </w:r>
    <w:bookmarkEnd w:id="10"/>
    <w:r>
      <w:rPr>
        <w:b/>
        <w:sz w:val="20"/>
        <w:szCs w:val="20"/>
      </w:rPr>
      <w:t xml:space="preserve">enot – OBVEZNE UČNE ENOTE </w:t>
    </w:r>
  </w:p>
  <w:p w:rsidR="00211D12" w:rsidRPr="0045771F" w:rsidRDefault="00211D12" w:rsidP="00211D12">
    <w:pPr>
      <w:pStyle w:val="Glava"/>
      <w:jc w:val="right"/>
      <w:rPr>
        <w:b/>
        <w:sz w:val="20"/>
        <w:szCs w:val="20"/>
      </w:rPr>
    </w:pPr>
    <w:r>
      <w:rPr>
        <w:b/>
        <w:sz w:val="20"/>
        <w:szCs w:val="20"/>
      </w:rPr>
      <w:t>April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D12" w:rsidRDefault="00211D1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BD" w:rsidRDefault="00AD64BD" w:rsidP="0045771F">
    <w:pPr>
      <w:pStyle w:val="Glava"/>
      <w:tabs>
        <w:tab w:val="clear" w:pos="4536"/>
        <w:tab w:val="left" w:pos="5475"/>
      </w:tabs>
      <w:jc w:val="right"/>
      <w:rPr>
        <w:b/>
        <w:sz w:val="20"/>
        <w:szCs w:val="20"/>
      </w:rPr>
    </w:pPr>
    <w:r>
      <w:rPr>
        <w:b/>
        <w:sz w:val="20"/>
        <w:szCs w:val="20"/>
      </w:rPr>
      <w:t>FAKULTETA ZA ENERGETIKO UNIVERZE V MARIBORU</w:t>
    </w:r>
  </w:p>
  <w:p w:rsidR="00AD64BD" w:rsidRDefault="00AD64BD" w:rsidP="0045771F">
    <w:pPr>
      <w:pStyle w:val="Glava"/>
      <w:tabs>
        <w:tab w:val="clear" w:pos="4536"/>
        <w:tab w:val="left" w:pos="5475"/>
      </w:tabs>
      <w:jc w:val="right"/>
      <w:rPr>
        <w:b/>
        <w:sz w:val="20"/>
        <w:szCs w:val="20"/>
      </w:rPr>
    </w:pPr>
    <w:r>
      <w:rPr>
        <w:b/>
        <w:sz w:val="20"/>
        <w:szCs w:val="20"/>
      </w:rPr>
      <w:t>Študijski program 2. stopnje Energetika (MAG)</w:t>
    </w:r>
  </w:p>
  <w:p w:rsidR="00AD64BD" w:rsidRDefault="00AD64BD" w:rsidP="0045771F">
    <w:pPr>
      <w:pStyle w:val="Glava"/>
      <w:tabs>
        <w:tab w:val="clear" w:pos="4536"/>
        <w:tab w:val="left" w:pos="5475"/>
      </w:tabs>
      <w:jc w:val="right"/>
      <w:rPr>
        <w:b/>
        <w:sz w:val="20"/>
        <w:szCs w:val="20"/>
      </w:rPr>
    </w:pPr>
    <w:r>
      <w:rPr>
        <w:b/>
        <w:sz w:val="20"/>
        <w:szCs w:val="20"/>
      </w:rPr>
      <w:t xml:space="preserve">Učni načrti učnih enot – OBVEZNE UČNE ENOTE </w:t>
    </w:r>
  </w:p>
  <w:p w:rsidR="00AD64BD" w:rsidRPr="0045771F" w:rsidRDefault="00211D12" w:rsidP="009178C7">
    <w:pPr>
      <w:pStyle w:val="Glava"/>
      <w:jc w:val="right"/>
      <w:rPr>
        <w:b/>
        <w:sz w:val="20"/>
        <w:szCs w:val="20"/>
      </w:rPr>
    </w:pPr>
    <w:r>
      <w:rPr>
        <w:b/>
        <w:sz w:val="20"/>
        <w:szCs w:val="20"/>
      </w:rPr>
      <w:t>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304BA9"/>
    <w:multiLevelType w:val="hybridMultilevel"/>
    <w:tmpl w:val="D088711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15:restartNumberingAfterBreak="0">
    <w:nsid w:val="01B35B00"/>
    <w:multiLevelType w:val="hybridMultilevel"/>
    <w:tmpl w:val="9D5C7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7A395D"/>
    <w:multiLevelType w:val="hybridMultilevel"/>
    <w:tmpl w:val="B88448D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A4E5B"/>
    <w:multiLevelType w:val="hybridMultilevel"/>
    <w:tmpl w:val="6D76B2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0550EC"/>
    <w:multiLevelType w:val="hybridMultilevel"/>
    <w:tmpl w:val="556C72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670D53"/>
    <w:multiLevelType w:val="hybridMultilevel"/>
    <w:tmpl w:val="AA68C7D0"/>
    <w:lvl w:ilvl="0" w:tplc="649ADEFA">
      <w:start w:val="1"/>
      <w:numFmt w:val="bullet"/>
      <w:lvlText w:val=""/>
      <w:lvlJc w:val="left"/>
      <w:pPr>
        <w:tabs>
          <w:tab w:val="num" w:pos="357"/>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51B35"/>
    <w:multiLevelType w:val="hybridMultilevel"/>
    <w:tmpl w:val="D18A3930"/>
    <w:lvl w:ilvl="0" w:tplc="04240001">
      <w:start w:val="1"/>
      <w:numFmt w:val="bullet"/>
      <w:lvlText w:val=""/>
      <w:lvlJc w:val="left"/>
      <w:pPr>
        <w:tabs>
          <w:tab w:val="num" w:pos="360"/>
        </w:tabs>
        <w:ind w:left="360" w:hanging="360"/>
      </w:pPr>
      <w:rPr>
        <w:rFonts w:ascii="Symbol" w:hAnsi="Symbol" w:hint="default"/>
      </w:rPr>
    </w:lvl>
    <w:lvl w:ilvl="1" w:tplc="10C252D4">
      <w:start w:val="3"/>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6C4F8A"/>
    <w:multiLevelType w:val="hybridMultilevel"/>
    <w:tmpl w:val="B8F6617A"/>
    <w:lvl w:ilvl="0" w:tplc="26F6298E">
      <w:start w:val="1"/>
      <w:numFmt w:val="decimal"/>
      <w:lvlText w:val="%1."/>
      <w:lvlJc w:val="left"/>
      <w:pPr>
        <w:ind w:left="473"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A4210D6"/>
    <w:multiLevelType w:val="hybridMultilevel"/>
    <w:tmpl w:val="4DEEFF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BBF1C21"/>
    <w:multiLevelType w:val="multilevel"/>
    <w:tmpl w:val="EDEE6ED6"/>
    <w:numStyleLink w:val="jernejaseznampike"/>
  </w:abstractNum>
  <w:abstractNum w:abstractNumId="11" w15:restartNumberingAfterBreak="0">
    <w:nsid w:val="1D9476D1"/>
    <w:multiLevelType w:val="multilevel"/>
    <w:tmpl w:val="EDEE6ED6"/>
    <w:numStyleLink w:val="jernejaseznampike"/>
  </w:abstractNum>
  <w:abstractNum w:abstractNumId="12" w15:restartNumberingAfterBreak="0">
    <w:nsid w:val="1DAC01F0"/>
    <w:multiLevelType w:val="hybridMultilevel"/>
    <w:tmpl w:val="CBAAB1C6"/>
    <w:lvl w:ilvl="0" w:tplc="575C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C426C8"/>
    <w:multiLevelType w:val="hybridMultilevel"/>
    <w:tmpl w:val="12B28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666139"/>
    <w:multiLevelType w:val="hybridMultilevel"/>
    <w:tmpl w:val="C6983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602245"/>
    <w:multiLevelType w:val="hybridMultilevel"/>
    <w:tmpl w:val="EAFA1A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5E1D58"/>
    <w:multiLevelType w:val="multilevel"/>
    <w:tmpl w:val="EDEE6ED6"/>
    <w:numStyleLink w:val="jernejaseznampike"/>
  </w:abstractNum>
  <w:abstractNum w:abstractNumId="17" w15:restartNumberingAfterBreak="0">
    <w:nsid w:val="27400BC5"/>
    <w:multiLevelType w:val="hybridMultilevel"/>
    <w:tmpl w:val="4AAE6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F35301"/>
    <w:multiLevelType w:val="hybridMultilevel"/>
    <w:tmpl w:val="2640BC3E"/>
    <w:lvl w:ilvl="0" w:tplc="04240001">
      <w:start w:val="1"/>
      <w:numFmt w:val="bullet"/>
      <w:lvlText w:val=""/>
      <w:lvlJc w:val="left"/>
      <w:pPr>
        <w:tabs>
          <w:tab w:val="num" w:pos="720"/>
        </w:tabs>
        <w:ind w:left="720" w:hanging="360"/>
      </w:pPr>
      <w:rPr>
        <w:rFonts w:ascii="Symbol" w:hAnsi="Symbol" w:hint="default"/>
      </w:rPr>
    </w:lvl>
    <w:lvl w:ilvl="1" w:tplc="063473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85C0D"/>
    <w:multiLevelType w:val="hybridMultilevel"/>
    <w:tmpl w:val="73529CDE"/>
    <w:lvl w:ilvl="0" w:tplc="575CC0A4">
      <w:numFmt w:val="bullet"/>
      <w:lvlText w:val="-"/>
      <w:lvlJc w:val="left"/>
      <w:pPr>
        <w:ind w:left="1096" w:hanging="360"/>
      </w:pPr>
      <w:rPr>
        <w:rFonts w:ascii="Calibri" w:eastAsia="Calibri" w:hAnsi="Calibri" w:cs="Calibri" w:hint="default"/>
      </w:rPr>
    </w:lvl>
    <w:lvl w:ilvl="1" w:tplc="04240003" w:tentative="1">
      <w:start w:val="1"/>
      <w:numFmt w:val="bullet"/>
      <w:lvlText w:val="o"/>
      <w:lvlJc w:val="left"/>
      <w:pPr>
        <w:ind w:left="1816" w:hanging="360"/>
      </w:pPr>
      <w:rPr>
        <w:rFonts w:ascii="Courier New" w:hAnsi="Courier New" w:cs="Courier New" w:hint="default"/>
      </w:rPr>
    </w:lvl>
    <w:lvl w:ilvl="2" w:tplc="04240005" w:tentative="1">
      <w:start w:val="1"/>
      <w:numFmt w:val="bullet"/>
      <w:lvlText w:val=""/>
      <w:lvlJc w:val="left"/>
      <w:pPr>
        <w:ind w:left="2536" w:hanging="360"/>
      </w:pPr>
      <w:rPr>
        <w:rFonts w:ascii="Wingdings" w:hAnsi="Wingdings" w:hint="default"/>
      </w:rPr>
    </w:lvl>
    <w:lvl w:ilvl="3" w:tplc="04240001" w:tentative="1">
      <w:start w:val="1"/>
      <w:numFmt w:val="bullet"/>
      <w:lvlText w:val=""/>
      <w:lvlJc w:val="left"/>
      <w:pPr>
        <w:ind w:left="3256" w:hanging="360"/>
      </w:pPr>
      <w:rPr>
        <w:rFonts w:ascii="Symbol" w:hAnsi="Symbol" w:hint="default"/>
      </w:rPr>
    </w:lvl>
    <w:lvl w:ilvl="4" w:tplc="04240003" w:tentative="1">
      <w:start w:val="1"/>
      <w:numFmt w:val="bullet"/>
      <w:lvlText w:val="o"/>
      <w:lvlJc w:val="left"/>
      <w:pPr>
        <w:ind w:left="3976" w:hanging="360"/>
      </w:pPr>
      <w:rPr>
        <w:rFonts w:ascii="Courier New" w:hAnsi="Courier New" w:cs="Courier New" w:hint="default"/>
      </w:rPr>
    </w:lvl>
    <w:lvl w:ilvl="5" w:tplc="04240005" w:tentative="1">
      <w:start w:val="1"/>
      <w:numFmt w:val="bullet"/>
      <w:lvlText w:val=""/>
      <w:lvlJc w:val="left"/>
      <w:pPr>
        <w:ind w:left="4696" w:hanging="360"/>
      </w:pPr>
      <w:rPr>
        <w:rFonts w:ascii="Wingdings" w:hAnsi="Wingdings" w:hint="default"/>
      </w:rPr>
    </w:lvl>
    <w:lvl w:ilvl="6" w:tplc="04240001" w:tentative="1">
      <w:start w:val="1"/>
      <w:numFmt w:val="bullet"/>
      <w:lvlText w:val=""/>
      <w:lvlJc w:val="left"/>
      <w:pPr>
        <w:ind w:left="5416" w:hanging="360"/>
      </w:pPr>
      <w:rPr>
        <w:rFonts w:ascii="Symbol" w:hAnsi="Symbol" w:hint="default"/>
      </w:rPr>
    </w:lvl>
    <w:lvl w:ilvl="7" w:tplc="04240003" w:tentative="1">
      <w:start w:val="1"/>
      <w:numFmt w:val="bullet"/>
      <w:lvlText w:val="o"/>
      <w:lvlJc w:val="left"/>
      <w:pPr>
        <w:ind w:left="6136" w:hanging="360"/>
      </w:pPr>
      <w:rPr>
        <w:rFonts w:ascii="Courier New" w:hAnsi="Courier New" w:cs="Courier New" w:hint="default"/>
      </w:rPr>
    </w:lvl>
    <w:lvl w:ilvl="8" w:tplc="04240005" w:tentative="1">
      <w:start w:val="1"/>
      <w:numFmt w:val="bullet"/>
      <w:lvlText w:val=""/>
      <w:lvlJc w:val="left"/>
      <w:pPr>
        <w:ind w:left="6856" w:hanging="360"/>
      </w:pPr>
      <w:rPr>
        <w:rFonts w:ascii="Wingdings" w:hAnsi="Wingdings" w:hint="default"/>
      </w:rPr>
    </w:lvl>
  </w:abstractNum>
  <w:abstractNum w:abstractNumId="20" w15:restartNumberingAfterBreak="0">
    <w:nsid w:val="2C4C2808"/>
    <w:multiLevelType w:val="hybridMultilevel"/>
    <w:tmpl w:val="DEDAE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4C0B95"/>
    <w:multiLevelType w:val="hybridMultilevel"/>
    <w:tmpl w:val="EC90CECC"/>
    <w:lvl w:ilvl="0" w:tplc="FFFFFFFF">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D521DA"/>
    <w:multiLevelType w:val="hybridMultilevel"/>
    <w:tmpl w:val="F380FC4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3917AE"/>
    <w:multiLevelType w:val="hybridMultilevel"/>
    <w:tmpl w:val="41FE3E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DD0E74"/>
    <w:multiLevelType w:val="multilevel"/>
    <w:tmpl w:val="EDEE6ED6"/>
    <w:numStyleLink w:val="jernejaseznampike"/>
  </w:abstractNum>
  <w:abstractNum w:abstractNumId="25" w15:restartNumberingAfterBreak="0">
    <w:nsid w:val="3BAA3450"/>
    <w:multiLevelType w:val="hybridMultilevel"/>
    <w:tmpl w:val="7EDC24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5FB6B0B"/>
    <w:multiLevelType w:val="hybridMultilevel"/>
    <w:tmpl w:val="BEA071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5F6156"/>
    <w:multiLevelType w:val="hybridMultilevel"/>
    <w:tmpl w:val="2FE6F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3A0211"/>
    <w:multiLevelType w:val="hybridMultilevel"/>
    <w:tmpl w:val="D9B0C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084F02"/>
    <w:multiLevelType w:val="multilevel"/>
    <w:tmpl w:val="EDEE6ED6"/>
    <w:styleLink w:val="jernejaseznampike"/>
    <w:lvl w:ilvl="0">
      <w:start w:val="1"/>
      <w:numFmt w:val="bullet"/>
      <w:lvlText w:val="●"/>
      <w:lvlJc w:val="left"/>
      <w:pPr>
        <w:tabs>
          <w:tab w:val="num" w:pos="227"/>
        </w:tabs>
        <w:ind w:left="227" w:hanging="227"/>
      </w:pPr>
      <w:rPr>
        <w:rFonts w:ascii="Arial Narrow" w:hAnsi="Arial Narrow" w:hint="default"/>
        <w:sz w:val="20"/>
      </w:rPr>
    </w:lvl>
    <w:lvl w:ilvl="1">
      <w:start w:val="1"/>
      <w:numFmt w:val="bullet"/>
      <w:lvlText w:val="o"/>
      <w:lvlJc w:val="left"/>
      <w:pPr>
        <w:tabs>
          <w:tab w:val="num" w:pos="1440"/>
        </w:tabs>
        <w:ind w:left="1440" w:hanging="360"/>
      </w:pPr>
      <w:rPr>
        <w:rFonts w:ascii="Arial Narrow" w:hAnsi="Arial Narrow"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B50FF"/>
    <w:multiLevelType w:val="hybridMultilevel"/>
    <w:tmpl w:val="02D85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1A3976"/>
    <w:multiLevelType w:val="hybridMultilevel"/>
    <w:tmpl w:val="C02A872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C720F3"/>
    <w:multiLevelType w:val="hybridMultilevel"/>
    <w:tmpl w:val="9ED2756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D01D7"/>
    <w:multiLevelType w:val="hybridMultilevel"/>
    <w:tmpl w:val="8FC60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E86E63"/>
    <w:multiLevelType w:val="hybridMultilevel"/>
    <w:tmpl w:val="402AF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110A49"/>
    <w:multiLevelType w:val="hybridMultilevel"/>
    <w:tmpl w:val="3CE0AD26"/>
    <w:lvl w:ilvl="0" w:tplc="2AD6B7C2">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17C2C39"/>
    <w:multiLevelType w:val="hybridMultilevel"/>
    <w:tmpl w:val="E04AFC3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C8132D"/>
    <w:multiLevelType w:val="hybridMultilevel"/>
    <w:tmpl w:val="7B7A684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644F0456"/>
    <w:multiLevelType w:val="hybridMultilevel"/>
    <w:tmpl w:val="6C00BD76"/>
    <w:lvl w:ilvl="0" w:tplc="04240001">
      <w:start w:val="1"/>
      <w:numFmt w:val="bullet"/>
      <w:lvlText w:val=""/>
      <w:lvlJc w:val="left"/>
      <w:pPr>
        <w:tabs>
          <w:tab w:val="num" w:pos="720"/>
        </w:tabs>
        <w:ind w:left="720" w:hanging="360"/>
      </w:pPr>
      <w:rPr>
        <w:rFonts w:ascii="Symbol" w:hAnsi="Symbol" w:hint="default"/>
      </w:rPr>
    </w:lvl>
    <w:lvl w:ilvl="1" w:tplc="10C252D4">
      <w:start w:val="3"/>
      <w:numFmt w:val="bullet"/>
      <w:lvlText w:val=""/>
      <w:lvlJc w:val="left"/>
      <w:pPr>
        <w:tabs>
          <w:tab w:val="num" w:pos="1440"/>
        </w:tabs>
        <w:ind w:left="1440" w:hanging="360"/>
      </w:pPr>
      <w:rPr>
        <w:rFonts w:ascii="Symbol" w:eastAsia="Times New Roman" w:hAnsi="Symbol" w:cs="Times New Roman" w:hint="default"/>
      </w:rPr>
    </w:lvl>
    <w:lvl w:ilvl="2" w:tplc="04240001">
      <w:start w:val="1"/>
      <w:numFmt w:val="bullet"/>
      <w:lvlText w:val=""/>
      <w:lvlJc w:val="left"/>
      <w:pPr>
        <w:tabs>
          <w:tab w:val="num" w:pos="2160"/>
        </w:tabs>
        <w:ind w:left="2160" w:hanging="360"/>
      </w:pPr>
      <w:rPr>
        <w:rFonts w:ascii="Symbol" w:hAnsi="Symbol" w:hint="default"/>
      </w:rPr>
    </w:lvl>
    <w:lvl w:ilvl="3" w:tplc="E4FC5B22">
      <w:numFmt w:val="bullet"/>
      <w:lvlText w:val="•"/>
      <w:lvlJc w:val="left"/>
      <w:pPr>
        <w:ind w:left="3230" w:hanging="710"/>
      </w:pPr>
      <w:rPr>
        <w:rFonts w:ascii="Calibri" w:eastAsia="Calibri" w:hAnsi="Calibri" w:cs="Calibri"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163B1"/>
    <w:multiLevelType w:val="hybridMultilevel"/>
    <w:tmpl w:val="952E91F6"/>
    <w:lvl w:ilvl="0" w:tplc="575CC0A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DC374D5"/>
    <w:multiLevelType w:val="hybridMultilevel"/>
    <w:tmpl w:val="31EC781E"/>
    <w:lvl w:ilvl="0" w:tplc="649ADEFA">
      <w:start w:val="1"/>
      <w:numFmt w:val="bullet"/>
      <w:lvlText w:val=""/>
      <w:lvlJc w:val="left"/>
      <w:pPr>
        <w:tabs>
          <w:tab w:val="num" w:pos="35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44D43"/>
    <w:multiLevelType w:val="hybridMultilevel"/>
    <w:tmpl w:val="411E7B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0"/>
  </w:num>
  <w:num w:numId="2">
    <w:abstractNumId w:val="33"/>
  </w:num>
  <w:num w:numId="3">
    <w:abstractNumId w:val="12"/>
  </w:num>
  <w:num w:numId="4">
    <w:abstractNumId w:val="35"/>
  </w:num>
  <w:num w:numId="5">
    <w:abstractNumId w:val="0"/>
  </w:num>
  <w:num w:numId="6">
    <w:abstractNumId w:val="8"/>
  </w:num>
  <w:num w:numId="7">
    <w:abstractNumId w:val="41"/>
  </w:num>
  <w:num w:numId="8">
    <w:abstractNumId w:val="29"/>
  </w:num>
  <w:num w:numId="9">
    <w:abstractNumId w:val="11"/>
  </w:num>
  <w:num w:numId="10">
    <w:abstractNumId w:val="24"/>
  </w:num>
  <w:num w:numId="11">
    <w:abstractNumId w:val="18"/>
  </w:num>
  <w:num w:numId="12">
    <w:abstractNumId w:val="27"/>
  </w:num>
  <w:num w:numId="13">
    <w:abstractNumId w:val="1"/>
  </w:num>
  <w:num w:numId="14">
    <w:abstractNumId w:val="21"/>
  </w:num>
  <w:num w:numId="15">
    <w:abstractNumId w:val="25"/>
  </w:num>
  <w:num w:numId="16">
    <w:abstractNumId w:val="9"/>
  </w:num>
  <w:num w:numId="17">
    <w:abstractNumId w:val="6"/>
  </w:num>
  <w:num w:numId="18">
    <w:abstractNumId w:val="40"/>
  </w:num>
  <w:num w:numId="19">
    <w:abstractNumId w:val="38"/>
  </w:num>
  <w:num w:numId="20">
    <w:abstractNumId w:val="37"/>
  </w:num>
  <w:num w:numId="21">
    <w:abstractNumId w:val="7"/>
  </w:num>
  <w:num w:numId="22">
    <w:abstractNumId w:val="3"/>
  </w:num>
  <w:num w:numId="23">
    <w:abstractNumId w:val="22"/>
  </w:num>
  <w:num w:numId="24">
    <w:abstractNumId w:val="31"/>
  </w:num>
  <w:num w:numId="25">
    <w:abstractNumId w:val="36"/>
  </w:num>
  <w:num w:numId="26">
    <w:abstractNumId w:val="26"/>
  </w:num>
  <w:num w:numId="27">
    <w:abstractNumId w:val="23"/>
  </w:num>
  <w:num w:numId="28">
    <w:abstractNumId w:val="4"/>
  </w:num>
  <w:num w:numId="29">
    <w:abstractNumId w:val="15"/>
  </w:num>
  <w:num w:numId="30">
    <w:abstractNumId w:val="16"/>
  </w:num>
  <w:num w:numId="31">
    <w:abstractNumId w:val="10"/>
  </w:num>
  <w:num w:numId="32">
    <w:abstractNumId w:val="17"/>
  </w:num>
  <w:num w:numId="33">
    <w:abstractNumId w:val="34"/>
  </w:num>
  <w:num w:numId="34">
    <w:abstractNumId w:val="5"/>
  </w:num>
  <w:num w:numId="35">
    <w:abstractNumId w:val="13"/>
  </w:num>
  <w:num w:numId="36">
    <w:abstractNumId w:val="2"/>
  </w:num>
  <w:num w:numId="37">
    <w:abstractNumId w:val="19"/>
  </w:num>
  <w:num w:numId="38">
    <w:abstractNumId w:val="39"/>
  </w:num>
  <w:num w:numId="39">
    <w:abstractNumId w:val="20"/>
  </w:num>
  <w:num w:numId="40">
    <w:abstractNumId w:val="32"/>
  </w:num>
  <w:num w:numId="41">
    <w:abstractNumId w:val="14"/>
  </w:num>
  <w:num w:numId="42">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D7"/>
    <w:rsid w:val="00012C22"/>
    <w:rsid w:val="000171D7"/>
    <w:rsid w:val="00024A66"/>
    <w:rsid w:val="00027B5C"/>
    <w:rsid w:val="0009743B"/>
    <w:rsid w:val="000B3836"/>
    <w:rsid w:val="00181614"/>
    <w:rsid w:val="00185483"/>
    <w:rsid w:val="00196B48"/>
    <w:rsid w:val="001D405A"/>
    <w:rsid w:val="001F236D"/>
    <w:rsid w:val="00211D12"/>
    <w:rsid w:val="002634BA"/>
    <w:rsid w:val="00270BEC"/>
    <w:rsid w:val="002D17BE"/>
    <w:rsid w:val="002D24AE"/>
    <w:rsid w:val="003D76C7"/>
    <w:rsid w:val="003D7A7C"/>
    <w:rsid w:val="004176FC"/>
    <w:rsid w:val="00443DBB"/>
    <w:rsid w:val="0045545B"/>
    <w:rsid w:val="0045771F"/>
    <w:rsid w:val="004806F2"/>
    <w:rsid w:val="00492BDE"/>
    <w:rsid w:val="004B3965"/>
    <w:rsid w:val="004C39C3"/>
    <w:rsid w:val="004D6632"/>
    <w:rsid w:val="005332AF"/>
    <w:rsid w:val="0056483E"/>
    <w:rsid w:val="0056604E"/>
    <w:rsid w:val="005D5A17"/>
    <w:rsid w:val="005F7045"/>
    <w:rsid w:val="005F7518"/>
    <w:rsid w:val="0064112A"/>
    <w:rsid w:val="0065338C"/>
    <w:rsid w:val="006636E5"/>
    <w:rsid w:val="00695B28"/>
    <w:rsid w:val="006D6638"/>
    <w:rsid w:val="006E4D49"/>
    <w:rsid w:val="007527C0"/>
    <w:rsid w:val="007609A8"/>
    <w:rsid w:val="00787CD3"/>
    <w:rsid w:val="007A7013"/>
    <w:rsid w:val="007C1B98"/>
    <w:rsid w:val="007E629A"/>
    <w:rsid w:val="00805636"/>
    <w:rsid w:val="00823A5F"/>
    <w:rsid w:val="0085292D"/>
    <w:rsid w:val="00886A65"/>
    <w:rsid w:val="00890592"/>
    <w:rsid w:val="008D1D8F"/>
    <w:rsid w:val="009178C7"/>
    <w:rsid w:val="00920543"/>
    <w:rsid w:val="0092280E"/>
    <w:rsid w:val="00950926"/>
    <w:rsid w:val="00970130"/>
    <w:rsid w:val="00975FDB"/>
    <w:rsid w:val="0099486B"/>
    <w:rsid w:val="009A06C2"/>
    <w:rsid w:val="00A67FBE"/>
    <w:rsid w:val="00A7694E"/>
    <w:rsid w:val="00AD64BD"/>
    <w:rsid w:val="00AE16BE"/>
    <w:rsid w:val="00AE701F"/>
    <w:rsid w:val="00AF5F69"/>
    <w:rsid w:val="00B5730A"/>
    <w:rsid w:val="00B95D54"/>
    <w:rsid w:val="00C03021"/>
    <w:rsid w:val="00C05521"/>
    <w:rsid w:val="00CB1B5C"/>
    <w:rsid w:val="00CC7EE6"/>
    <w:rsid w:val="00CE573E"/>
    <w:rsid w:val="00D45FBF"/>
    <w:rsid w:val="00D475C9"/>
    <w:rsid w:val="00D76678"/>
    <w:rsid w:val="00D81D57"/>
    <w:rsid w:val="00D97F74"/>
    <w:rsid w:val="00E54AC1"/>
    <w:rsid w:val="00E86DB0"/>
    <w:rsid w:val="00E97BA2"/>
    <w:rsid w:val="00ED5D5F"/>
    <w:rsid w:val="00EF07DD"/>
    <w:rsid w:val="00F002D4"/>
    <w:rsid w:val="00F82967"/>
    <w:rsid w:val="00FD00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8AC92-6E57-457B-8283-C3FE3A0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71D7"/>
    <w:pPr>
      <w:spacing w:after="0" w:line="240" w:lineRule="auto"/>
    </w:pPr>
    <w:rPr>
      <w:rFonts w:ascii="Calibri" w:eastAsia="Calibri" w:hAnsi="Calibri"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171D7"/>
    <w:pPr>
      <w:spacing w:before="100" w:beforeAutospacing="1" w:after="100" w:afterAutospacing="1"/>
    </w:pPr>
    <w:rPr>
      <w:rFonts w:ascii="Times New Roman" w:eastAsia="Times New Roman" w:hAnsi="Times New Roman"/>
    </w:rPr>
  </w:style>
  <w:style w:type="paragraph" w:styleId="Odstavekseznama">
    <w:name w:val="List Paragraph"/>
    <w:basedOn w:val="Navaden"/>
    <w:uiPriority w:val="34"/>
    <w:qFormat/>
    <w:rsid w:val="000171D7"/>
    <w:pPr>
      <w:ind w:left="720"/>
      <w:contextualSpacing/>
    </w:pPr>
  </w:style>
  <w:style w:type="character" w:styleId="Hiperpovezava">
    <w:name w:val="Hyperlink"/>
    <w:uiPriority w:val="99"/>
    <w:rsid w:val="004B3965"/>
    <w:rPr>
      <w:color w:val="0000FF"/>
      <w:u w:val="single"/>
    </w:rPr>
  </w:style>
  <w:style w:type="paragraph" w:styleId="HTML-oblikovano">
    <w:name w:val="HTML Preformatted"/>
    <w:basedOn w:val="Navaden"/>
    <w:link w:val="HTML-oblikovanoZnak"/>
    <w:uiPriority w:val="99"/>
    <w:rsid w:val="004B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oblikovanoZnak">
    <w:name w:val="HTML-oblikovano Znak"/>
    <w:basedOn w:val="Privzetapisavaodstavka"/>
    <w:link w:val="HTML-oblikovano"/>
    <w:uiPriority w:val="99"/>
    <w:rsid w:val="004B3965"/>
    <w:rPr>
      <w:rFonts w:ascii="Arial Unicode MS" w:eastAsia="Arial Unicode MS" w:hAnsi="Arial Unicode MS" w:cs="Times New Roman"/>
      <w:sz w:val="20"/>
      <w:szCs w:val="20"/>
      <w:lang w:val="x-none" w:eastAsia="x-none"/>
    </w:rPr>
  </w:style>
  <w:style w:type="paragraph" w:styleId="Oznaenseznam">
    <w:name w:val="List Bullet"/>
    <w:basedOn w:val="Navaden"/>
    <w:rsid w:val="004B3965"/>
    <w:pPr>
      <w:numPr>
        <w:numId w:val="5"/>
      </w:numPr>
    </w:pPr>
  </w:style>
  <w:style w:type="numbering" w:customStyle="1" w:styleId="jernejaseznampike">
    <w:name w:val="jerneja_seznam_pike"/>
    <w:rsid w:val="004B3965"/>
    <w:pPr>
      <w:numPr>
        <w:numId w:val="8"/>
      </w:numPr>
    </w:pPr>
  </w:style>
  <w:style w:type="paragraph" w:styleId="Glava">
    <w:name w:val="header"/>
    <w:basedOn w:val="Navaden"/>
    <w:link w:val="GlavaZnak"/>
    <w:uiPriority w:val="99"/>
    <w:unhideWhenUsed/>
    <w:rsid w:val="0045771F"/>
    <w:pPr>
      <w:tabs>
        <w:tab w:val="center" w:pos="4536"/>
        <w:tab w:val="right" w:pos="9072"/>
      </w:tabs>
    </w:pPr>
  </w:style>
  <w:style w:type="character" w:customStyle="1" w:styleId="GlavaZnak">
    <w:name w:val="Glava Znak"/>
    <w:basedOn w:val="Privzetapisavaodstavka"/>
    <w:link w:val="Glava"/>
    <w:uiPriority w:val="99"/>
    <w:rsid w:val="0045771F"/>
    <w:rPr>
      <w:rFonts w:ascii="Calibri" w:eastAsia="Calibri" w:hAnsi="Calibri" w:cs="Times New Roman"/>
      <w:sz w:val="24"/>
      <w:szCs w:val="24"/>
      <w:lang w:eastAsia="sl-SI"/>
    </w:rPr>
  </w:style>
  <w:style w:type="paragraph" w:styleId="Noga">
    <w:name w:val="footer"/>
    <w:basedOn w:val="Navaden"/>
    <w:link w:val="NogaZnak"/>
    <w:uiPriority w:val="99"/>
    <w:unhideWhenUsed/>
    <w:rsid w:val="0045771F"/>
    <w:pPr>
      <w:tabs>
        <w:tab w:val="center" w:pos="4536"/>
        <w:tab w:val="right" w:pos="9072"/>
      </w:tabs>
    </w:pPr>
  </w:style>
  <w:style w:type="character" w:customStyle="1" w:styleId="NogaZnak">
    <w:name w:val="Noga Znak"/>
    <w:basedOn w:val="Privzetapisavaodstavka"/>
    <w:link w:val="Noga"/>
    <w:uiPriority w:val="99"/>
    <w:rsid w:val="0045771F"/>
    <w:rPr>
      <w:rFonts w:ascii="Calibri" w:eastAsia="Calibri" w:hAnsi="Calibri" w:cs="Times New Roman"/>
      <w:sz w:val="24"/>
      <w:szCs w:val="24"/>
      <w:lang w:eastAsia="sl-SI"/>
    </w:rPr>
  </w:style>
  <w:style w:type="paragraph" w:styleId="Besedilooblaka">
    <w:name w:val="Balloon Text"/>
    <w:basedOn w:val="Navaden"/>
    <w:link w:val="BesedilooblakaZnak"/>
    <w:uiPriority w:val="99"/>
    <w:semiHidden/>
    <w:unhideWhenUsed/>
    <w:rsid w:val="0095092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50926"/>
    <w:rPr>
      <w:rFonts w:ascii="Lucida Grande" w:eastAsia="Calibri" w:hAnsi="Lucida Grande" w:cs="Lucida Grande"/>
      <w:sz w:val="18"/>
      <w:szCs w:val="18"/>
      <w:lang w:eastAsia="sl-SI"/>
    </w:rPr>
  </w:style>
  <w:style w:type="character" w:styleId="Pripombasklic">
    <w:name w:val="annotation reference"/>
    <w:basedOn w:val="Privzetapisavaodstavka"/>
    <w:uiPriority w:val="99"/>
    <w:semiHidden/>
    <w:unhideWhenUsed/>
    <w:rsid w:val="00950926"/>
    <w:rPr>
      <w:sz w:val="18"/>
      <w:szCs w:val="18"/>
    </w:rPr>
  </w:style>
  <w:style w:type="paragraph" w:styleId="Pripombabesedilo">
    <w:name w:val="annotation text"/>
    <w:basedOn w:val="Navaden"/>
    <w:link w:val="PripombabesediloZnak"/>
    <w:uiPriority w:val="99"/>
    <w:semiHidden/>
    <w:unhideWhenUsed/>
    <w:rsid w:val="00950926"/>
  </w:style>
  <w:style w:type="character" w:customStyle="1" w:styleId="PripombabesediloZnak">
    <w:name w:val="Pripomba – besedilo Znak"/>
    <w:basedOn w:val="Privzetapisavaodstavka"/>
    <w:link w:val="Pripombabesedilo"/>
    <w:uiPriority w:val="99"/>
    <w:semiHidden/>
    <w:rsid w:val="00950926"/>
    <w:rPr>
      <w:rFonts w:ascii="Calibri" w:eastAsia="Calibri" w:hAnsi="Calibri"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950926"/>
    <w:rPr>
      <w:b/>
      <w:bCs/>
      <w:sz w:val="20"/>
      <w:szCs w:val="20"/>
    </w:rPr>
  </w:style>
  <w:style w:type="character" w:customStyle="1" w:styleId="ZadevapripombeZnak">
    <w:name w:val="Zadeva pripombe Znak"/>
    <w:basedOn w:val="PripombabesediloZnak"/>
    <w:link w:val="Zadevapripombe"/>
    <w:uiPriority w:val="99"/>
    <w:semiHidden/>
    <w:rsid w:val="00950926"/>
    <w:rPr>
      <w:rFonts w:ascii="Calibri" w:eastAsia="Calibri" w:hAnsi="Calibri" w:cs="Times New Roman"/>
      <w:b/>
      <w:bCs/>
      <w:sz w:val="20"/>
      <w:szCs w:val="20"/>
      <w:lang w:eastAsia="sl-SI"/>
    </w:rPr>
  </w:style>
  <w:style w:type="paragraph" w:styleId="Revizija">
    <w:name w:val="Revision"/>
    <w:hidden/>
    <w:uiPriority w:val="99"/>
    <w:semiHidden/>
    <w:rsid w:val="00950926"/>
    <w:pPr>
      <w:spacing w:after="0" w:line="240" w:lineRule="auto"/>
    </w:pPr>
    <w:rPr>
      <w:rFonts w:ascii="Calibri" w:eastAsia="Calibri" w:hAnsi="Calibri"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0002">
      <w:bodyDiv w:val="1"/>
      <w:marLeft w:val="0"/>
      <w:marRight w:val="0"/>
      <w:marTop w:val="0"/>
      <w:marBottom w:val="0"/>
      <w:divBdr>
        <w:top w:val="none" w:sz="0" w:space="0" w:color="auto"/>
        <w:left w:val="none" w:sz="0" w:space="0" w:color="auto"/>
        <w:bottom w:val="none" w:sz="0" w:space="0" w:color="auto"/>
        <w:right w:val="none" w:sz="0" w:space="0" w:color="auto"/>
      </w:divBdr>
    </w:div>
    <w:div w:id="1049190215">
      <w:bodyDiv w:val="1"/>
      <w:marLeft w:val="0"/>
      <w:marRight w:val="0"/>
      <w:marTop w:val="0"/>
      <w:marBottom w:val="0"/>
      <w:divBdr>
        <w:top w:val="none" w:sz="0" w:space="0" w:color="auto"/>
        <w:left w:val="none" w:sz="0" w:space="0" w:color="auto"/>
        <w:bottom w:val="none" w:sz="0" w:space="0" w:color="auto"/>
        <w:right w:val="none" w:sz="0" w:space="0" w:color="auto"/>
      </w:divBdr>
    </w:div>
    <w:div w:id="1640837273">
      <w:bodyDiv w:val="1"/>
      <w:marLeft w:val="0"/>
      <w:marRight w:val="0"/>
      <w:marTop w:val="0"/>
      <w:marBottom w:val="0"/>
      <w:divBdr>
        <w:top w:val="none" w:sz="0" w:space="0" w:color="auto"/>
        <w:left w:val="none" w:sz="0" w:space="0" w:color="auto"/>
        <w:bottom w:val="none" w:sz="0" w:space="0" w:color="auto"/>
        <w:right w:val="none" w:sz="0" w:space="0" w:color="auto"/>
      </w:divBdr>
    </w:div>
    <w:div w:id="1666930732">
      <w:bodyDiv w:val="1"/>
      <w:marLeft w:val="0"/>
      <w:marRight w:val="0"/>
      <w:marTop w:val="0"/>
      <w:marBottom w:val="0"/>
      <w:divBdr>
        <w:top w:val="none" w:sz="0" w:space="0" w:color="auto"/>
        <w:left w:val="none" w:sz="0" w:space="0" w:color="auto"/>
        <w:bottom w:val="none" w:sz="0" w:space="0" w:color="auto"/>
        <w:right w:val="none" w:sz="0" w:space="0" w:color="auto"/>
      </w:divBdr>
    </w:div>
    <w:div w:id="1786657554">
      <w:bodyDiv w:val="1"/>
      <w:marLeft w:val="0"/>
      <w:marRight w:val="0"/>
      <w:marTop w:val="0"/>
      <w:marBottom w:val="0"/>
      <w:divBdr>
        <w:top w:val="none" w:sz="0" w:space="0" w:color="auto"/>
        <w:left w:val="none" w:sz="0" w:space="0" w:color="auto"/>
        <w:bottom w:val="none" w:sz="0" w:space="0" w:color="auto"/>
        <w:right w:val="none" w:sz="0" w:space="0" w:color="auto"/>
      </w:divBdr>
    </w:div>
    <w:div w:id="1795706290">
      <w:bodyDiv w:val="1"/>
      <w:marLeft w:val="0"/>
      <w:marRight w:val="0"/>
      <w:marTop w:val="0"/>
      <w:marBottom w:val="0"/>
      <w:divBdr>
        <w:top w:val="none" w:sz="0" w:space="0" w:color="auto"/>
        <w:left w:val="none" w:sz="0" w:space="0" w:color="auto"/>
        <w:bottom w:val="none" w:sz="0" w:space="0" w:color="auto"/>
        <w:right w:val="none" w:sz="0" w:space="0" w:color="auto"/>
      </w:divBdr>
    </w:div>
    <w:div w:id="1959022403">
      <w:bodyDiv w:val="1"/>
      <w:marLeft w:val="0"/>
      <w:marRight w:val="0"/>
      <w:marTop w:val="0"/>
      <w:marBottom w:val="0"/>
      <w:divBdr>
        <w:top w:val="none" w:sz="0" w:space="0" w:color="auto"/>
        <w:left w:val="none" w:sz="0" w:space="0" w:color="auto"/>
        <w:bottom w:val="none" w:sz="0" w:space="0" w:color="auto"/>
        <w:right w:val="none" w:sz="0" w:space="0" w:color="auto"/>
      </w:divBdr>
    </w:div>
    <w:div w:id="2014722317">
      <w:bodyDiv w:val="1"/>
      <w:marLeft w:val="0"/>
      <w:marRight w:val="0"/>
      <w:marTop w:val="0"/>
      <w:marBottom w:val="0"/>
      <w:divBdr>
        <w:top w:val="none" w:sz="0" w:space="0" w:color="auto"/>
        <w:left w:val="none" w:sz="0" w:space="0" w:color="auto"/>
        <w:bottom w:val="none" w:sz="0" w:space="0" w:color="auto"/>
        <w:right w:val="none" w:sz="0" w:space="0" w:color="auto"/>
      </w:divBdr>
    </w:div>
    <w:div w:id="21199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si.cobiss.net/opac7/bib/29908775?lang=sl" TargetMode="External"/><Relationship Id="rId21" Type="http://schemas.openxmlformats.org/officeDocument/2006/relationships/header" Target="header2.xml"/><Relationship Id="rId42" Type="http://schemas.openxmlformats.org/officeDocument/2006/relationships/hyperlink" Target="http://cobiss.izum.si/scripts/cobiss?command=DISPLAY&amp;base=COBIB&amp;RID=1024117084" TargetMode="External"/><Relationship Id="rId47" Type="http://schemas.openxmlformats.org/officeDocument/2006/relationships/hyperlink" Target="http://www.red.pe.org.pl/articles/2013/2b/10.pdf" TargetMode="External"/><Relationship Id="rId63" Type="http://schemas.openxmlformats.org/officeDocument/2006/relationships/hyperlink" Target="https://plus.si.cobiss.net/opac7/bib/1024270172?lang=sl" TargetMode="External"/><Relationship Id="rId68" Type="http://schemas.openxmlformats.org/officeDocument/2006/relationships/hyperlink" Target="http://www.cobiss.si/scripts/cobiss?command=SEARCH&amp;base=jcr&amp;select=%28sc=0033-2097+and+PY=2011%29" TargetMode="External"/><Relationship Id="rId2" Type="http://schemas.openxmlformats.org/officeDocument/2006/relationships/numbering" Target="numbering.xml"/><Relationship Id="rId16" Type="http://schemas.openxmlformats.org/officeDocument/2006/relationships/hyperlink" Target="https://plus.si.cobiss.net/opac7/bib/1024067932?lang=sl" TargetMode="External"/><Relationship Id="rId29" Type="http://schemas.openxmlformats.org/officeDocument/2006/relationships/hyperlink" Target="https://plus.si.cobiss.net/opac7/bib/26994727?lang=sl" TargetMode="External"/><Relationship Id="rId11" Type="http://schemas.openxmlformats.org/officeDocument/2006/relationships/hyperlink" Target="https://plus.si.cobiss.net/opac7/bib/1024162140?lang=sl" TargetMode="External"/><Relationship Id="rId24" Type="http://schemas.openxmlformats.org/officeDocument/2006/relationships/header" Target="header3.xml"/><Relationship Id="rId32" Type="http://schemas.openxmlformats.org/officeDocument/2006/relationships/hyperlink" Target="http://cobiss.izum.si/scripts/cobiss?command=DISPLAY&amp;base=COBIB&amp;RID=1024125020" TargetMode="External"/><Relationship Id="rId37" Type="http://schemas.openxmlformats.org/officeDocument/2006/relationships/hyperlink" Target="http://cobiss.izum.si/scripts/cobiss?command=DISPLAY&amp;base=COBIB&amp;RID=14870294" TargetMode="External"/><Relationship Id="rId40" Type="http://schemas.openxmlformats.org/officeDocument/2006/relationships/header" Target="header4.xml"/><Relationship Id="rId45" Type="http://schemas.openxmlformats.org/officeDocument/2006/relationships/hyperlink" Target="http://pe.org.pl/articles/2013/2b/4.pdf" TargetMode="External"/><Relationship Id="rId53" Type="http://schemas.openxmlformats.org/officeDocument/2006/relationships/hyperlink" Target="https://plus.si.cobiss.net/opac7/bib/13232133?lang=sl" TargetMode="External"/><Relationship Id="rId58" Type="http://schemas.openxmlformats.org/officeDocument/2006/relationships/hyperlink" Target="https://plus.si.cobiss.net/opac7/bib/76157441?lang=en" TargetMode="External"/><Relationship Id="rId66" Type="http://schemas.openxmlformats.org/officeDocument/2006/relationships/hyperlink" Target="http://www.scopus.com/inward/record.url?partnerID=2dRBettD&amp;eid=2-s2.0-85020450820" TargetMode="External"/><Relationship Id="rId5" Type="http://schemas.openxmlformats.org/officeDocument/2006/relationships/webSettings" Target="webSettings.xml"/><Relationship Id="rId61" Type="http://schemas.openxmlformats.org/officeDocument/2006/relationships/hyperlink" Target="http://cobiss.izum.si/scripts/cobiss?command=DISPLAY&amp;base=COBIB&amp;RID=15154198" TargetMode="External"/><Relationship Id="rId19" Type="http://schemas.openxmlformats.org/officeDocument/2006/relationships/hyperlink" Target="https://plus.si.cobiss.net/opac7/bib/11114774?lang=sl" TargetMode="External"/><Relationship Id="rId14" Type="http://schemas.openxmlformats.org/officeDocument/2006/relationships/hyperlink" Target="https://plus.si.cobiss.net/opac7/bib/5422358?lang=sl" TargetMode="External"/><Relationship Id="rId22" Type="http://schemas.openxmlformats.org/officeDocument/2006/relationships/footer" Target="footer1.xml"/><Relationship Id="rId27" Type="http://schemas.openxmlformats.org/officeDocument/2006/relationships/hyperlink" Target="https://plus.si.cobiss.net/opac7/bib/29211175?lang=sl" TargetMode="External"/><Relationship Id="rId30" Type="http://schemas.openxmlformats.org/officeDocument/2006/relationships/hyperlink" Target="https://plus.si.cobiss.net/opac7/bib/24972839?lang=sl" TargetMode="External"/><Relationship Id="rId35" Type="http://schemas.openxmlformats.org/officeDocument/2006/relationships/hyperlink" Target="http://dx.doi.org/10.1109/TMAG.2011.2146266" TargetMode="External"/><Relationship Id="rId43" Type="http://schemas.openxmlformats.org/officeDocument/2006/relationships/hyperlink" Target="http://www.fe.um.si/en/jet.html" TargetMode="External"/><Relationship Id="rId48" Type="http://schemas.openxmlformats.org/officeDocument/2006/relationships/hyperlink" Target="http://cobiss.izum.si/scripts/cobiss?command=DISPLAY&amp;base=COBIB&amp;RID=1024122460" TargetMode="External"/><Relationship Id="rId56" Type="http://schemas.openxmlformats.org/officeDocument/2006/relationships/hyperlink" Target="https://plus.si.cobiss.net/opac7/bib/1024222812?lang=sl" TargetMode="External"/><Relationship Id="rId64" Type="http://schemas.openxmlformats.org/officeDocument/2006/relationships/hyperlink" Target="https://plus.si.cobiss.net/opac7/jcr?c=sc=0360-5442+and+PY=2016&amp;r1=true&amp;lang=sl" TargetMode="External"/><Relationship Id="rId69" Type="http://schemas.openxmlformats.org/officeDocument/2006/relationships/hyperlink" Target="https://doi.org/10.1016/j.apenergy.2016.04.047" TargetMode="External"/><Relationship Id="rId8" Type="http://schemas.openxmlformats.org/officeDocument/2006/relationships/hyperlink" Target="https://plus.si.cobiss.net/opac7/bib/1024008284?lang=sl" TargetMode="External"/><Relationship Id="rId51" Type="http://schemas.openxmlformats.org/officeDocument/2006/relationships/hyperlink" Target="http://www.fe.um.si/images/jet/JET_november_2014-koncni.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lus.si.cobiss.net/opac7/bib/8153627?lang=sl" TargetMode="External"/><Relationship Id="rId17" Type="http://schemas.openxmlformats.org/officeDocument/2006/relationships/hyperlink" Target="http://www.fe.um.si/index.php/sl/jet-opis/jet-on-line.html" TargetMode="External"/><Relationship Id="rId25" Type="http://schemas.openxmlformats.org/officeDocument/2006/relationships/footer" Target="footer3.xml"/><Relationship Id="rId33" Type="http://schemas.openxmlformats.org/officeDocument/2006/relationships/hyperlink" Target="http://www.red.pe.org.pl/articles/2012/12b/5.pdf" TargetMode="External"/><Relationship Id="rId38" Type="http://schemas.openxmlformats.org/officeDocument/2006/relationships/hyperlink" Target="http://dx.doi.org/10.1109/TMAG.2008.2001537" TargetMode="External"/><Relationship Id="rId46" Type="http://schemas.openxmlformats.org/officeDocument/2006/relationships/hyperlink" Target="http://cobiss.izum.si/scripts/cobiss?command=DISPLAY&amp;base=COBIB&amp;RID=1024123484" TargetMode="External"/><Relationship Id="rId59" Type="http://schemas.openxmlformats.org/officeDocument/2006/relationships/hyperlink" Target="https://plus.si.cobiss.net/opac7/bib/1024223836?lang=en" TargetMode="External"/><Relationship Id="rId67" Type="http://schemas.openxmlformats.org/officeDocument/2006/relationships/hyperlink" Target="https://plus.si.cobiss.net/opac7/bib/1024222556?lang=en" TargetMode="External"/><Relationship Id="rId20" Type="http://schemas.openxmlformats.org/officeDocument/2006/relationships/header" Target="header1.xml"/><Relationship Id="rId41" Type="http://schemas.openxmlformats.org/officeDocument/2006/relationships/hyperlink" Target="http://dx.doi.org/10.1109/TMAG.2012.2220338" TargetMode="External"/><Relationship Id="rId54" Type="http://schemas.openxmlformats.org/officeDocument/2006/relationships/hyperlink" Target="https://plus.si.cobiss.net/opac7/bib/7500548?lang=sl" TargetMode="External"/><Relationship Id="rId62" Type="http://schemas.openxmlformats.org/officeDocument/2006/relationships/hyperlink" Target="https://doi.org/10.1016/j.energy.2017.05.153" TargetMode="External"/><Relationship Id="rId70" Type="http://schemas.openxmlformats.org/officeDocument/2006/relationships/hyperlink" Target="http://cobiss.izum.si/scripts/cobiss?command=DISPLAY&amp;base=COBIB&amp;RID=12176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5545/sv-jme.2011.062" TargetMode="External"/><Relationship Id="rId23" Type="http://schemas.openxmlformats.org/officeDocument/2006/relationships/footer" Target="footer2.xml"/><Relationship Id="rId28" Type="http://schemas.openxmlformats.org/officeDocument/2006/relationships/hyperlink" Target="https://plus.si.cobiss.net/opac7/bib/28142119?lang=sl" TargetMode="External"/><Relationship Id="rId36" Type="http://schemas.openxmlformats.org/officeDocument/2006/relationships/hyperlink" Target="http://cobiss.izum.si/scripts/cobiss?command=DISPLAY&amp;base=COBIB&amp;RID=67349761" TargetMode="External"/><Relationship Id="rId49" Type="http://schemas.openxmlformats.org/officeDocument/2006/relationships/hyperlink" Target="http://pe.org.pl/articles/2013/2b/23.pdf" TargetMode="External"/><Relationship Id="rId57" Type="http://schemas.openxmlformats.org/officeDocument/2006/relationships/hyperlink" Target="https://plus.si.cobiss.net/opac7/bib/1024222812?lang=en" TargetMode="External"/><Relationship Id="rId10" Type="http://schemas.openxmlformats.org/officeDocument/2006/relationships/hyperlink" Target="https://doi.org/10.1108/HFF-05-2012-0124" TargetMode="External"/><Relationship Id="rId31" Type="http://schemas.openxmlformats.org/officeDocument/2006/relationships/hyperlink" Target="http://pe.org.pl/articles/2013/2b/5.pdf" TargetMode="External"/><Relationship Id="rId44" Type="http://schemas.openxmlformats.org/officeDocument/2006/relationships/hyperlink" Target="http://cobiss.izum.si/scripts/cobiss?command=DISPLAY&amp;base=COBIB&amp;RID=1024132444" TargetMode="External"/><Relationship Id="rId52" Type="http://schemas.openxmlformats.org/officeDocument/2006/relationships/hyperlink" Target="https://plus.si.cobiss.net/opac7/bib/1024209756?lang=sl" TargetMode="External"/><Relationship Id="rId60" Type="http://schemas.openxmlformats.org/officeDocument/2006/relationships/hyperlink" Target="http://www.universitypress.org.uk/journals/saed/20-501.pdf" TargetMode="External"/><Relationship Id="rId65" Type="http://schemas.openxmlformats.org/officeDocument/2006/relationships/hyperlink" Target="https://plus.si.cobiss.net/opac7/snip?c=sc=0360-5442+and+PY=2016&amp;r1=true&amp;lang=s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eraldinsight.com/journals.htm?issn=0961-5539&amp;volume=24&amp;issue=3&amp;articleid=17109922&amp;show=abstract" TargetMode="External"/><Relationship Id="rId13" Type="http://schemas.openxmlformats.org/officeDocument/2006/relationships/hyperlink" Target="https://dk.um.si/IzpisGradiva.php?id=66228" TargetMode="External"/><Relationship Id="rId18" Type="http://schemas.openxmlformats.org/officeDocument/2006/relationships/hyperlink" Target="https://plus.si.cobiss.net/opac7/bib/1024036444?lang=sl" TargetMode="External"/><Relationship Id="rId39" Type="http://schemas.openxmlformats.org/officeDocument/2006/relationships/hyperlink" Target="http://cobiss.izum.si/scripts/cobiss?command=DISPLAY&amp;base=COBIB&amp;RID=12570390" TargetMode="External"/><Relationship Id="rId34" Type="http://schemas.openxmlformats.org/officeDocument/2006/relationships/hyperlink" Target="http://cobiss.izum.si/scripts/cobiss?command=DISPLAY&amp;base=COBIB&amp;RID=1024129372" TargetMode="External"/><Relationship Id="rId50" Type="http://schemas.openxmlformats.org/officeDocument/2006/relationships/hyperlink" Target="http://cobiss.izum.si/scripts/cobiss?command=DISPLAY&amp;base=COBIB&amp;RID=1024123740" TargetMode="External"/><Relationship Id="rId55" Type="http://schemas.openxmlformats.org/officeDocument/2006/relationships/hyperlink" Target="https://plus.si.cobiss.net/opac7/bib/76157441?lang=en" TargetMode="External"/><Relationship Id="rId7" Type="http://schemas.openxmlformats.org/officeDocument/2006/relationships/endnotes" Target="endnotes.xml"/><Relationship Id="rId71" Type="http://schemas.openxmlformats.org/officeDocument/2006/relationships/hyperlink" Target="http://cobiss.izum.si/scripts/cobiss?command=DISPLAY&amp;base=COBIB&amp;RID=121532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8738A5-D435-4AAB-853C-D3E6FD4E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14798</Words>
  <Characters>84355</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Referat NS</dc:creator>
  <cp:lastModifiedBy>Referat NS</cp:lastModifiedBy>
  <cp:revision>9</cp:revision>
  <cp:lastPrinted>2017-12-15T09:21:00Z</cp:lastPrinted>
  <dcterms:created xsi:type="dcterms:W3CDTF">2017-12-15T08:54:00Z</dcterms:created>
  <dcterms:modified xsi:type="dcterms:W3CDTF">2018-04-05T14:36:00Z</dcterms:modified>
</cp:coreProperties>
</file>