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92" w:rsidRDefault="00174492" w:rsidP="00174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Spoštovani,</w:t>
      </w:r>
    </w:p>
    <w:p w:rsidR="00CC1E45" w:rsidRDefault="00CC1E45" w:rsidP="00174492">
      <w:pPr>
        <w:rPr>
          <w:rFonts w:ascii="Calibri" w:hAnsi="Calibri" w:cs="Calibri"/>
          <w:sz w:val="22"/>
          <w:szCs w:val="22"/>
        </w:rPr>
      </w:pPr>
    </w:p>
    <w:p w:rsidR="00174492" w:rsidRDefault="00174492" w:rsidP="00CC1E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karierni center Univerze v Mariboru pripravlja, dne </w:t>
      </w:r>
      <w:r>
        <w:rPr>
          <w:rFonts w:ascii="Calibri" w:hAnsi="Calibri" w:cs="Calibri"/>
          <w:b/>
          <w:bCs/>
          <w:sz w:val="22"/>
          <w:szCs w:val="22"/>
        </w:rPr>
        <w:t>6. marca 2018</w:t>
      </w:r>
      <w:r>
        <w:rPr>
          <w:rFonts w:ascii="Calibri" w:hAnsi="Calibri" w:cs="Calibri"/>
          <w:sz w:val="22"/>
          <w:szCs w:val="22"/>
        </w:rPr>
        <w:t xml:space="preserve"> s pričetkom </w:t>
      </w:r>
      <w:r>
        <w:rPr>
          <w:rFonts w:ascii="Calibri" w:hAnsi="Calibri" w:cs="Calibri"/>
          <w:b/>
          <w:bCs/>
          <w:sz w:val="22"/>
          <w:szCs w:val="22"/>
        </w:rPr>
        <w:t>ob 10.00 uri,</w:t>
      </w:r>
      <w:r>
        <w:rPr>
          <w:rFonts w:ascii="Calibri" w:hAnsi="Calibri" w:cs="Calibri"/>
          <w:sz w:val="22"/>
          <w:szCs w:val="22"/>
        </w:rPr>
        <w:t xml:space="preserve">  poseben dogodek </w:t>
      </w:r>
      <w:r>
        <w:rPr>
          <w:rFonts w:ascii="Calibri" w:hAnsi="Calibri" w:cs="Calibri"/>
          <w:b/>
          <w:bCs/>
          <w:sz w:val="22"/>
          <w:szCs w:val="22"/>
        </w:rPr>
        <w:t>Uspešna kariera visokošolskega sodelavca / učitelja</w:t>
      </w:r>
      <w:r>
        <w:rPr>
          <w:rFonts w:ascii="Calibri" w:hAnsi="Calibri" w:cs="Calibri"/>
          <w:sz w:val="22"/>
          <w:szCs w:val="22"/>
        </w:rPr>
        <w:t>, ki je namenjen visokošolskim učiteljem in sodelavcem Univerze v Mariboru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ter študentom in diplomantom. Na dogodku bomo na kratko predstavili delo Kariernega centra Univerze v Mariboru, osrednji del dogodka pa sta dve delavnici, ki obravnavata vedno aktualne teme. Zaključek je namenjen kratki predstavitvi habilitacijskega postopka na Univerzi v Mariboru. 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E75B6"/>
          <w:sz w:val="22"/>
          <w:szCs w:val="22"/>
        </w:rPr>
        <w:t>Program dogodka: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10.00 – 10.15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E75B6"/>
          <w:sz w:val="22"/>
          <w:szCs w:val="22"/>
        </w:rPr>
        <w:t>Predstavitev dejavnosti Kariernega centra Univerze v Mariboru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Izvajalec: Matej Kosi, koordinator KC UM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 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10.15 – 11.25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E75B6"/>
          <w:sz w:val="22"/>
          <w:szCs w:val="22"/>
        </w:rPr>
        <w:t>Kariera visokošolskega sodelavca / učitelja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Izvajalka: prof. dr. Milena Ivanuš Grmek, Pedagoška fakulteta UM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 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11.25 – 11.45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E75B6"/>
          <w:sz w:val="22"/>
          <w:szCs w:val="22"/>
        </w:rPr>
        <w:t> 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E75B6"/>
          <w:sz w:val="22"/>
          <w:szCs w:val="22"/>
        </w:rPr>
        <w:t>Odmor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 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11.45 – 13.15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E75B6"/>
          <w:sz w:val="22"/>
          <w:szCs w:val="22"/>
        </w:rPr>
        <w:t>Smernice pisanja in uspešnega objavljanja znanstvenih člankov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Izvajalec: prof. dr. Miran Mozetič, Inštitut Jožef Stefan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 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13.20 – 13.40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E75B6"/>
          <w:sz w:val="22"/>
          <w:szCs w:val="22"/>
        </w:rPr>
        <w:t>Habilitacijski postopek na Univerzi v Mariboru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E75B6"/>
          <w:sz w:val="22"/>
          <w:szCs w:val="22"/>
        </w:rPr>
        <w:t>Izvajalec: dr. Marko Kežmah, Univerza v Mariboru</w:t>
      </w:r>
    </w:p>
    <w:p w:rsidR="00174492" w:rsidRDefault="00174492" w:rsidP="001744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C1E45" w:rsidRDefault="00CC1E45" w:rsidP="00174492">
      <w:pPr>
        <w:rPr>
          <w:rFonts w:ascii="Calibri" w:hAnsi="Calibri" w:cs="Calibri"/>
          <w:sz w:val="22"/>
          <w:szCs w:val="22"/>
        </w:rPr>
      </w:pPr>
    </w:p>
    <w:p w:rsidR="00174492" w:rsidRDefault="00174492" w:rsidP="0017449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Vljudno vabljeni k udeležbi na dogodku. Podrobnejši program in prijavni obrazec najdete </w:t>
      </w:r>
      <w:hyperlink r:id="rId4" w:tgtFrame="_blank" w:history="1">
        <w:r>
          <w:rPr>
            <w:rStyle w:val="Hiperpovezava"/>
            <w:rFonts w:ascii="Calibri" w:hAnsi="Calibri" w:cs="Calibri"/>
            <w:sz w:val="22"/>
            <w:szCs w:val="22"/>
          </w:rPr>
          <w:t>tukaj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174492" w:rsidRDefault="00174492" w:rsidP="00174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Več informacij dobite pri Mateji Hanžurej (</w:t>
      </w:r>
      <w:hyperlink r:id="rId5" w:tgtFrame="_blank" w:history="1">
        <w:r>
          <w:rPr>
            <w:rStyle w:val="Hiperpovezava"/>
            <w:rFonts w:ascii="Calibri" w:hAnsi="Calibri" w:cs="Calibri"/>
            <w:sz w:val="22"/>
            <w:szCs w:val="22"/>
          </w:rPr>
          <w:t>mateja.hanzurej@um.si</w:t>
        </w:r>
      </w:hyperlink>
      <w:r>
        <w:rPr>
          <w:rFonts w:ascii="Calibri" w:hAnsi="Calibri" w:cs="Calibri"/>
          <w:sz w:val="22"/>
          <w:szCs w:val="22"/>
        </w:rPr>
        <w:t>), 02/23 55 248.</w:t>
      </w:r>
    </w:p>
    <w:p w:rsidR="00174492" w:rsidRDefault="00174492" w:rsidP="00174492">
      <w:pPr>
        <w:rPr>
          <w:rFonts w:ascii="Calibri" w:hAnsi="Calibri" w:cs="Calibri"/>
          <w:sz w:val="22"/>
          <w:szCs w:val="22"/>
        </w:rPr>
      </w:pPr>
    </w:p>
    <w:p w:rsidR="00174492" w:rsidRDefault="00174492" w:rsidP="00174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Lep pozdrav,</w:t>
      </w:r>
    </w:p>
    <w:p w:rsidR="00174492" w:rsidRDefault="00174492" w:rsidP="00174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Karierni center Univerze v Mariboru</w:t>
      </w:r>
    </w:p>
    <w:p w:rsidR="00962CDE" w:rsidRDefault="00962CDE"/>
    <w:sectPr w:rsidR="0096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92"/>
    <w:rsid w:val="00174492"/>
    <w:rsid w:val="00555350"/>
    <w:rsid w:val="00962CDE"/>
    <w:rsid w:val="00C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7281"/>
  <w15:chartTrackingRefBased/>
  <w15:docId w15:val="{27D2ED0E-573A-476E-B183-DC1AB04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49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7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ja.hanzurej@um.si" TargetMode="External"/><Relationship Id="rId4" Type="http://schemas.openxmlformats.org/officeDocument/2006/relationships/hyperlink" Target="https://kc.um.si/dogodki/uspesna-kariera-visokosolskega-sodelavca-ucitel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3</cp:revision>
  <dcterms:created xsi:type="dcterms:W3CDTF">2018-02-20T10:27:00Z</dcterms:created>
  <dcterms:modified xsi:type="dcterms:W3CDTF">2018-02-20T11:24:00Z</dcterms:modified>
</cp:coreProperties>
</file>